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3C" w:rsidRPr="002668F5" w:rsidRDefault="00E7553C" w:rsidP="00E7553C">
      <w:pPr>
        <w:tabs>
          <w:tab w:val="left" w:pos="6743"/>
        </w:tabs>
        <w:spacing w:after="0"/>
        <w:jc w:val="center"/>
        <w:rPr>
          <w:b/>
        </w:rPr>
      </w:pPr>
      <w:r w:rsidRPr="002668F5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</w:p>
    <w:p w:rsidR="00E7553C" w:rsidRPr="002668F5" w:rsidRDefault="00E7553C" w:rsidP="00E755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5">
        <w:rPr>
          <w:rFonts w:ascii="Times New Roman" w:hAnsi="Times New Roman" w:cs="Times New Roman"/>
          <w:b/>
          <w:sz w:val="28"/>
          <w:szCs w:val="28"/>
        </w:rPr>
        <w:t>ОБРАЗОВАТЕЛЬНОЕ УЧРЕЖДЕНИЕ № 277</w:t>
      </w:r>
    </w:p>
    <w:p w:rsidR="00E7553C" w:rsidRPr="002668F5" w:rsidRDefault="00E7553C" w:rsidP="00E755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5">
        <w:rPr>
          <w:rFonts w:ascii="Times New Roman" w:hAnsi="Times New Roman" w:cs="Times New Roman"/>
          <w:b/>
          <w:sz w:val="28"/>
          <w:szCs w:val="28"/>
        </w:rPr>
        <w:t>ФЕДЕРАЛЬНОЙ СЛУЖБЫ ИСПОЛНЕНИЯ НАКАЗАНИЙ</w:t>
      </w:r>
    </w:p>
    <w:p w:rsidR="00E7553C" w:rsidRDefault="00E7553C" w:rsidP="00E7553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3C" w:rsidRPr="00916332" w:rsidRDefault="00E7553C" w:rsidP="00E755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3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7553C" w:rsidRDefault="00E7553C" w:rsidP="00E755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53C" w:rsidRDefault="00E7553C" w:rsidP="00E755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Пакета контрольно-оценочных средств итоговой аттестации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</w:t>
      </w:r>
      <w:r>
        <w:rPr>
          <w:rFonts w:ascii="Times New Roman" w:hAnsi="Times New Roman" w:cs="Times New Roman"/>
          <w:b/>
          <w:sz w:val="28"/>
          <w:szCs w:val="28"/>
        </w:rPr>
        <w:t>Технология работ на деревообрабатывающих станках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18783 «</w:t>
      </w:r>
      <w:r w:rsidRPr="002668F5">
        <w:rPr>
          <w:rFonts w:ascii="Times New Roman" w:hAnsi="Times New Roman" w:cs="Times New Roman"/>
          <w:b/>
          <w:sz w:val="28"/>
          <w:szCs w:val="28"/>
        </w:rPr>
        <w:t>Станочник деревообрабатывающих станков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мастер производственного обучения Григорьев Г.В.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МК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«_____»__________2021г.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 ____________ Камендра А.В.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ind w:left="-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2021г.</w:t>
      </w:r>
    </w:p>
    <w:p w:rsidR="00E7553C" w:rsidRPr="00A14E62" w:rsidRDefault="00E7553C" w:rsidP="00E7553C">
      <w:pPr>
        <w:shd w:val="clear" w:color="auto" w:fill="F5F5F5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Pr="00C264E2" w:rsidRDefault="00E7553C" w:rsidP="00AE5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Общие положения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повышения эффективности обучения и уровня профессиональной подготовки обучающихся по профессии «Станочник деревообрабатывающих станков» проводится итоговая аттестация.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Итоговая аттестация выпускников по профессии 18783 «Станочник деревообрабатывающих станков»  проводится в соответствии с Законом РФ «Об образовании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РФ» от 29.12.2012 года №273-Ф3; Приказом Министерства науки и высшего образования РФ и Министерства просвещения от 16 августа 2013 года № 968 «Об утверждении Порядка проведения итоговой аттестации по программам среднего профессионального образования»; 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Положением о «Порядке и форме проведения итоговой аттестации выпускников ФКП образовательного учреждения ».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итоговой аттестации является установление: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соответствия уровня и качества подготовки выпускника в части государственных требований к минимуму содержания и уровню подготовки выпускников образовательного учреждения по профессии18783 «Станочник деревообрабатывающих станков»;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степени форсированности профессиональных компетенций в соответствии с  квалификационными требованиями «Единого тарифно- квалификационного справочника работ и профессий рабочих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7553C" w:rsidRPr="00C264E2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2.Характеристика профессиональной деятельности</w:t>
      </w:r>
    </w:p>
    <w:p w:rsidR="00E7553C" w:rsidRPr="00C264E2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 по изучаемой профессии</w:t>
      </w:r>
    </w:p>
    <w:p w:rsidR="00E7553C" w:rsidRPr="00C264E2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2.1.  Область и объекты профессиональной деятельности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Область профессиональной деятельности: </w:t>
      </w:r>
      <w:r w:rsidRPr="00C264E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деревообрабатывающее производство.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Объекты профессиональной деятельности:</w:t>
      </w:r>
      <w:r w:rsidRPr="00C264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C264E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деревообрабатывающее оборудование.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2.2.  Вид профессиональной деятельности: </w:t>
      </w:r>
      <w:r w:rsidRPr="00C264E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изготовление заготовок и деталей простой и средней сложности на деревообрабатывающем оборудовании в столярном, мебельном и др. производстве.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2.3. Критерии оценки практической части квалификационного экзамена: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«5» (отлично)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– аттестуемый уверенно и точно владеет приемами работ практического задания, соблюдает требования к качеству производимой работы, умело пользуется оборудованием, приборами, рационально организует рабочее место, соблюдает требование безопасности труда;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«4» (хорошо)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– аттестуемый владеет приемами работ практического задания, но возможно отдельные несущественные ошибки, исправляемые самим аттестуемым, правильно организует рабочее место, соблюдает требование безопасности труда;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«3» (удовлетворительно)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- ставится при недостаточном владении приемами работ практического задания, наличии ошибок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«2» (неудовлетворительно)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- аттестуемый не умеет выполнять приемы работ практического задания, допускает серьезные ошибки в организации рабочего места, требование безопасности труда не соблюдается.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При выставлении оценки за практическую часть квалификационного экзамена учитывается: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овладение приемами работы;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технологии рабочего процесса;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выполнение установленных норм времени;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правил ОТ и ТБ;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 уровень ответов на теоретические вопросы.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2.5. Тестовые задания имеют актуальность и практическую значимость. Содержание тестов для проверки знаний  включают теоретический материал в рамках квалификационной характеристики в соответствии с разрядом рабочей профессии.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2.6. Результаты итоговой аттестации оцениваются по пятибалльной системе.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2.7. Критерии оценки выполнения итогового тестового задания  на теоретической части квалификации экзамена: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«5» (отлично)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–  от 31 до 36 правильных ответов;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«4» (хорошо)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– от 26 до 30 правильных ответов;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«3» (удовлетворительно)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–  от 21 до 25 правильных ответов;</w:t>
      </w:r>
    </w:p>
    <w:p w:rsidR="00E7553C" w:rsidRPr="00C264E2" w:rsidRDefault="00E7553C" w:rsidP="00E755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2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«2» (неудовлетворительно)</w:t>
      </w:r>
      <w:r w:rsidRPr="00C264E2">
        <w:rPr>
          <w:rFonts w:ascii="Times New Roman" w:eastAsia="Times New Roman" w:hAnsi="Times New Roman" w:cs="Times New Roman"/>
          <w:color w:val="000000"/>
          <w:sz w:val="26"/>
          <w:szCs w:val="26"/>
        </w:rPr>
        <w:t> –  от 0 до 20 правильных ответов.</w:t>
      </w: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ФЕДЕРАЛЬНОЕ КАЗЕННОЕ ПРОФЕССИОНАЛЬНОЕ</w:t>
      </w: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ФЕДЕРАЛЬНОЙ СЛУЖБЫ ИСПОЛНЕНИЯ НАКАЗАНИЙ</w:t>
      </w: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(ФКП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образовательное учреждение № 277</w:t>
      </w:r>
      <w:r w:rsidRPr="00BC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E7553C" w:rsidRPr="00BC32D4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44"/>
        </w:rPr>
        <w:t>Пакет контрольно-оценочных средств</w:t>
      </w: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44"/>
        </w:rPr>
        <w:t>для проведения</w:t>
      </w: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C32D4">
        <w:rPr>
          <w:rFonts w:ascii="Times New Roman" w:eastAsia="Times New Roman" w:hAnsi="Times New Roman" w:cs="Times New Roman"/>
          <w:b/>
          <w:bCs/>
          <w:color w:val="000000"/>
          <w:sz w:val="44"/>
        </w:rPr>
        <w:t>квалификационного экзамена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C32D4">
        <w:rPr>
          <w:rFonts w:ascii="Times New Roman" w:eastAsia="Times New Roman" w:hAnsi="Times New Roman" w:cs="Times New Roman"/>
          <w:color w:val="000000"/>
          <w:sz w:val="28"/>
        </w:rPr>
        <w:t>Профессия: </w:t>
      </w:r>
      <w:r w:rsidRPr="00BC32D4">
        <w:rPr>
          <w:rFonts w:ascii="Times New Roman" w:eastAsia="Times New Roman" w:hAnsi="Times New Roman" w:cs="Times New Roman"/>
          <w:b/>
          <w:bCs/>
          <w:color w:val="000000"/>
          <w:sz w:val="28"/>
        </w:rPr>
        <w:t>18783 «Станочник деревообрабатывающих станков»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53C" w:rsidRPr="00BC32D4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C32D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553C" w:rsidRPr="00BC32D4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г.Красноярск 2021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Тестовые задания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проведения итогового квалификационного экзамена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специальности «Станочник ДОС»</w:t>
      </w:r>
    </w:p>
    <w:p w:rsidR="00E7553C" w:rsidRPr="00F1553C" w:rsidRDefault="00E7553C" w:rsidP="00E7553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1.Вариант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Основные функции государства изложены: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а) в Конституции РФ;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б) в Постановлении Правительства;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в) в Федеральном законе.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По форме государственного устройства РФ относится к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а) унитарному государству;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федеративному государству;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конфедерации.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Трудовой договор является: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принудительным соглашением между работодателем по поводу существующих условий труда;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как добровольным так и принудительным соглашением между работником и работодателем по поводу существующих условий труда;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добровольным соглашением между работодателем и работником по поводу существующих условий труда.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Сдельная расценка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оплата труда за единицу продукции;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оплата труда за единицу рабочего времени;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месячная тарифная ставка.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Тарифная ставка -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а) совокупность тарифных коэффициентов;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совокупность тарифных разрядов и тарифных коэффициентов;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должностной оклад.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Производительность труда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а) скорость выполнения работы;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уровень развития технологии;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количество продукции в единицу времени.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Что такое чертеж?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графическое изображение, выполненное от руки с указанием размеров и соблюдением пропорций на глаз;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графическое изображение, выполненное по правилам черчения с помощью чертежных инструментов;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объемное изображение, выполненное от руки.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Укажите масштаб увеличения: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М 1:2;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 М 1:1;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М 2:1.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Что измеряют штангенциркулем?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диаметр отверстия;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угловые размеры;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длину стола.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10. Хлыст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часть растущего дерева от корней до вершины;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часть поваленного дерева без корней и вершины;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круглый сортимент предназначенный для выработки пиломатериалов общего назначения или использования в круглом виде.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11. Укажите деревья, имеющие мягкую древесину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дуб, граб, вяз;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ель, липа, сосна;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бук, береза, груша.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12. В каких единицах измеряется напряжение?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в Омах;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в Амперах;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в Вольтах.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13. Атмосферная сушка древесины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а) сушка на открытом воздухе;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б) сушка в сушильных камерах;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в) контактная сушка.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14. Для чего служит клиноременная передача?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а) для передачи движения вращения от одного вала другому;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б) для преобразования вращательного движения в прямолинейное поступательное;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в) для преобразования вращательного движения в возвратно-поступательное.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15. Какой станок относится к группе станков первичной обработки древесины?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а) лесопильная рама;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б) фуговальный станок;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в) сверлильный станок.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16. Какой станок используется только для поперечного раскроя древесины?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а) универсальный круглопильный станок;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б) маятниковая пила;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в) циркулярка.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17. На каком расстоянии от заготовки устанавливают подручник на токарном станке?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а) 5-6мм.;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б) 3-4мм.;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в) 8-10мм.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18. Приспособление в сверлильном станке, удерживающее сверло называется…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а) патрон;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б) шпиндель;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в) рабочий стол.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19. Листовой материал, получаемый склеиванием 3-х и более листов шпона называется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а) ДВП;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б) фанера;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в) столярная плита.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20. Какую функцию на ДОС выполняет кожух?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а) защиты от вращающихся заготовок;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б)защиты от разбрасывающихся опилок и стружек;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в) защиты от вращающихся заготовок,  разбрасывающихся опилок и стружек.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21. Какие части станков, относятся к токарному станку?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а) рабочий стол, шпиндельная бабка, станина;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б) шпиндель, подручник, кожух;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в) шкивы, ножевой вал, патрон.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22. Процесс резания, при котором производится обработка древесины путем прямолинейного движения резца вдоль волокон называется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а) фрезерование;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б) строгание;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в) сверление.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23. Станок, на котором обрабатываются заготовки в размер по толщине, называется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а) фрезерный;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б) фуговальный;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в) рейсмусовый.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24. Для работы на круглопильных станках применяют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а) плоские круглые пилы;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б) долбежную цепь;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в) фрезы.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25. Назначение фуговального станка: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а) для обработки базовых поверхностей брусковых заготовок перед калиброванием;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б) для калибрования брусковых заготовок;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в) для обработки мебельных щитов.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26. Назначение 4-х стороннего продольно-фрезерного станка: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а) обработка брусковых заготовок по толщине;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б) одновременного четырехстороннего плоскостного и профильного фрезерования;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в) обработка брусковых заготовок вдоль с нарезанием шпунта и гребня.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27. Назначение шлифовальных станков: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а) шлифование древесных материалов для получения глянцевой поверхности;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б) шлифование древесных материалов для получения гладких и ровных поверхностей;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в) шлифование прямолинейных сторон мебельных заготовок с целью уменьшения размеров заготовок.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28. Какие преимущества имеют лесопильные рамы перед ленточнопильными станками?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а) высокая металлоемкость;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б) повышенные шум и вибрация;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в) возможность распилить бревно в развал за один проход.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29. Назначение токарных станков: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а) для получения плоских криволинейных деталей;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б) для получения черновых заготовок;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              в) для получения деталей в виде тел вращения.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30. Вид круглопильных станков продольного пиления: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а) маятниковый;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б) балансирный;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в) с ручной подачей по столу и линейке.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31. Вид круглопильного станка для поперечного пиления: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а) с гусеничной подачей;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б) балансирный;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в) с ручной подачей по столу и линейке.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 Круглая пила крепится к валу шпинделя: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а) винтами;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б) захватами;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в) фланцем.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33. Шлифовальная шкурка может быть выполнена 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а) на тканевой основе;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б) на пленочной основе;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в) на пластике.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34. В инструментальной стали марки 8Х6НФТ содержание углерода равно, %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а) 0,6;                 б) 0,8;           в) 8,0.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35. К лезвийным режущим инструментам относят: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а) шлифовальный круг;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б) шлифовальную шкурку;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в) пилу.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36. При фрезеровании древесины: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а) режущий инструмент совершает вращательное движение;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б) режущий инструмент совершает возвратно-поступательное движение;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в) главное движение резания выполняется заготовкой.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Ключи к тестовым заданиям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проведения итогового квалификационного экзамена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специальности «Станочник ДОС»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1 вариант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1-а           10-б        19-б        28-в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2-б           11-б        20-в        29-в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3-в           12-в        21-б        30-в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4-а             13-а         22-б         31-б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5-б             14-а         23-в         32-в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6-в             15-а         24-а         33-а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7-б             16-б         25-а         34-а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8-в             17-б         26-б         35-в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9-а             18-а         27-б         36-б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оценки: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За каждый правильный ответ – 1 балл.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36 – 31   оценка 5;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30 –26    оценка 4;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25 – 21   оценка 3;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 20 - оценка 2.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Тестовые задания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проведения итогового квалификационного экзамена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специальности «Станочник ДОС»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 вариант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Основные функции государства изложены: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а) в Конституции РФ;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б) в Постановлении Правительства;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в) в Федеральном законе.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По форме государственного устройства РФ относится к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а) унитарному государству;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федеративному государству;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конфедерации.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Трудовой договор является: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принудительным соглашением между работодателем по поводу существующих условий труда;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как добровольным так и принудительным соглашением между работником и работодателем по поводу существующих условий труда;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добровольным соглашением между работодателем и работником по поводу существующих условий труда.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Сдельная расценка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оплата труда за единицу продукции;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оплата труда за единицу рабочего времени;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месячная тарифная ставка.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Тарифная ставка -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совокупность тарифных коэффициентов;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совокупность тарифных разрядов и тарифных коэффициентов;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должностной оклад.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Производительность труда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скорость выполнения работы;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уровень развития технологии;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количество продукции в единицу времени.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Что такое эскиз?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графическое изображение, выполненное от руки с указанием размеров и соблюдением пропорций на глаз;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 графическое изображение, выполненное по правилам черчения с помощью чертежных инструментов;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объемное изображение, выполненное от руки.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Укажите масштаб уменьшения: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 М 1:2;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 М 1:1;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 М 2:1.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Что измеряют кронциркулем?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диаметр отверстия;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угловые размеры;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линейные размеры.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10. Ствол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часть растущего дерева от корней до вершины;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часть поваленного дерева без корней и вершины;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        в) круглый сортимент предназначенный для выработки пиломатериалов общего назначения или использования в круглом виде.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11. Какая самая распространенная хвойная порода древесины в России?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кедр;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сосна;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лиственница.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12. В каких единицах измеряется сопротивление?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в Омах;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в Амперах;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в Вольтах.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13. Какая сушка наиболее быстрая?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сушка паром;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атмосферная сушка;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сушка при принудительной приточно-вытяжной вентиляции.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14. Для чего служит реечная передача?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а) для передачи движения вращения от одного вала другому;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б) для преобразования вращательного движения в прямолинейное поступательное;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в) для преобразования вращательного движения в возвратно-поступательное.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15. Какой станок относится к группе вторичной обработки древесины?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а) лесопильная рама;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б) фуговальный станок;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в) сверлильный станок.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16. Для чего применяется балансирная пила?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только для продольного пиления;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продольного и поперечного пиления;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только для поперечного пиления.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17. Как называется механизм, предупреждающий выброс пильной ленты при ее обрыве?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контрвыброс;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захват;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ловитель.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18. Для чего служит расклинивающий нож на продольном круглопильном станке?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обеспечения заклинивания пилы;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улучшения удаления опилок;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для предупреждения заклинивания пилы.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19. Шпон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древесная стружка;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обрезки древесины;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тонкий слой древесины.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20. Для какой цели заземляют электрооборудование?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избежать удара током;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повысить мощность;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повысить обороты.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21. Для чего служит задняя бабка токарного станка?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поддержки заготовок;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        б) для закрепления инструмента;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для вращения заготовки.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22. Процесс резания древесины, при котором получаются детали цилиндрической формы, называется: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фрезерование;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точение;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сверление.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23. Станок, на котором выполняются различные профили, называется: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сверлильный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         б) фрезерный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         в) карусельный.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24. Какие станки применяют для одностороннего фрезерования у заготовок пластей и кромок?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4-х сторонние продольно-фрезерные станк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б) фуговальные станки;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фрезерные станки.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25. Назначение рейсмусового станка: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обработки базовых поверхностей перед калиброванием брусковых заготовок;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обработки заготовок на заданный размер по толщине;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в) для калибрования плит  ДСП.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26. Назначение шипорезного станка: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нарезание рамных шипов с одной стороны;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нарезание шпунта и гребня в половых досках;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нарезание шпунта у половой доски.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27. Назначение фрезерных станков: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фрезерной обработки кривых поверхностей;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плоской, профильной и рельефной обработки пластей и кромок;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для строгания в размер и по толщине.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28. Какое преимущество имеет ленточнопильный станок перед лесопильной рамой?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высокая скорость резания;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высокая скорость подачи;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узкий пропил.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29. Назначение маятникового станка: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поперечной и продольной распиловки;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только для продольной распиловки;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только для поперечной распиловки.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30. Один из элементов базирования при продольном пилении для обеспечения прямолинейного пропила: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нож расклинивающий;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гусеница;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боковая линейка.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31. В качестве передаточного механизма на фрезерном танке с нижним расположением шпинделя используют: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ременную передачу;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клиноременную передачу;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червячную передачу.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32. Для получения замкнутой ленты концы ленточной пилы могут соединять: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винтами;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заклепками;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сваркой.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33. У затылованных дисковых фрез задняя поверхность зуба выполнена по: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циклоиде;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дуге параболы;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спирали Архимеда.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34. Укажите марку высококачественной инструментальной стали: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Х6ВФ;         б) Р18;         в) У10А.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35. К многолезвийным режущим инструментам относится: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пила;    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резец;    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нож.            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36. На обработанной поверхности кинематическая волнистость не образуется при фрезеровании: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торцовом.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фасонном;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цилиндрическом;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Ключи к тестовым заданиям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проведения итогового квалификационного экзамена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специальности «Станочник ДОС»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        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 вариант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1-а           10-а        19-в        28-в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2-б           11-в        20-а        29-в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3-в           12-а        21-а        30-в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4-а           13-в        22-б        31-б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5-б           14-б        23-б        32-в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6-в           15-б        24-б        33-в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7-а            16-в         25-б         34-в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8-а         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17-в         26-а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35-а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9-в     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18-в         27-б         36-а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оценки: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За каждый правильный ответ – 1 балл.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36 – 31   оценка 5;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30 –26    оценка 4;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25 – 21   оценка 3;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 20 - оценка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Тестовые задания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проведения итогового квалификационного экзамена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специальности «Станочник ДОС»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  вариант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Основные функции государства изложены: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а) в Конституции РФ;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б) в Постановлении Правительства;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в) в Федеральном законе.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По форме государственного устройства РФ относится к 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унитарному государству;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федеративному государству;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конфедерации.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Трудовой договор является: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принудительным соглашением между работодателем по поводу существующих условий труда;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как добровольным так и принудительным соглашением между работником и работодателем по поводу существующих условий труда;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добровольным соглашением между работодателем и работником по поводу существующих условий труда.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Сдельная расценка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оплата труда за единицу продукции;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оплата труда за единицу рабочего времени;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месячная тарифная ставка.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Тарифная ставка -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совокупность тарифных коэффициентов;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совокупность тарифных разрядов и тарифных коэффициентов;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должностной оклад.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Производительность труда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11 а) скорость выполнения работы;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уровень развития технологии;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количество продукции в единицу времени.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Что такое рисунок?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графическое изображение, выполненное от руки с указанием размеров и соблюдением пропорций на глаз;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 графическое изображение, выполненное по правилам черчения с помощью чертежных инструментов;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объемное изображение, выполненное от руки.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Укажите масштаб чертежа детали в натуральную величину: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М 1:2;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 М 1:1;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М 2:1.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Инструмент для разметки нескольких одинаковых деталей, имеющих криволинейные контуры, называется: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рулетка;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малка;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шаблон.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10. Бревно – это…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часть растущего дерева от корней до вершины;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        б) часть поваленного дерева без корней и вершины;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круглый сортимент предназначенный для выработки пиломатериалов общего назначения или использования в круглом виде.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11. Какое из свойств древесины не физическое?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цвет;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упругость;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усушка.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12.В каких единицах измеряется сила тока?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в Омах;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в Амперах;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в Вольтах.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13. Какая сушка наиболее дешевая?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сушка паром;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атмосферная сушка;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сушка при принудительной приточно-вытяжной вентиляции.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14. Для чего служит кривошипно-шатунный механизм?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а) для передачи движения вращения от одного вала другому;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б) для преобразования вращательного движения в прямолинейное поступательное;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в) для преобразования вращательного движения в возвратно-поступательное.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15. Какой станок относится к группе глубинной обработки древесины?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а) лесопильная рама;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б) фуговальный станок;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в) сверлильный станок.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16. Круглопалочные станки относятся к группе…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токарных станков;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сверлильных станков;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фрезерных станков.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17. Как называется приспособление, предотвращающее выброс заготовки из рейсмусового станка?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клыкастая защита;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когтевая защита;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зубная защита.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18. Какое приспособление применяют для фиксации заготовок при склеивании?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стусло;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подкладная доска;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струбцина.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19. Что такое древесно-стружечная плита?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фанера;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ДСП;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ДВП.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20. Какого цвета должен быть защитный кожух, закрывающий движущиеся части станка?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серый;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красный;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желтый в черную полоску.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21. Эксгаустерная система служит для: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подачи воздушного потока в помещение;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подачи теплого воздуха в помещение;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удаления стружки и пыли в процессе обработки древесины.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22. Процесс поперечного резания древесины при котором получают стружку заданной толщины в виде бесконечной ленты называется: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а) строганием;           б) лущением;           в) резанием.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23. Как называется станок на котором обрабатываются базовые стороны заготовок?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фуговальный;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рейсмусовый;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делительный.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24. Какие станки применяются для раскроя пиломатериалов, заготовок, плитных материалов?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продольно-фрезерные;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круглопильные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рейсмусовые.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25. Для чего служит расклинивающий нож на циркулярном станке?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предупреждения заклинивания пилы;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обеспечения прямолинейности пиления;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для улучшения удаления опилок.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26. Назначение сверлильных станков: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высверливания и заделки сучков;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сверления отверстий под шканты в кромках мебельных щитов;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для высверливания круглых сквозных и несквозных отверстий.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27.Назначение долбежных станков: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выработки гнезд прямоугольной формы;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для выработки гнезд круглой формы;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для выработки шпунта и гребня.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28. Чем отличаются друг от друга пилы продольного, поперечного и смешанного пиления?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формой зубьев;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величиной зубьев; в) видом заточки зубьев.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29. Назначение балансирного станка: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для поперечной и продольной распиловки;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только для продольной распиловки;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только для поперечной распиловки.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30. Чем обеспечивается контакт между шлифовальной лентой и заготовкой на ленточном шлифовальном станке?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гирей;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гантелей;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утюжком.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31. В сверлильно-пазовальных станках как основной режущий инструмент используется: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а) фрезерные головки;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б) сверла и концевые ифрезы;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в) ножевой вал и ножевые головки.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32. При установке рамных пил в пильную рамку,  пилы в поставе отделяют друг от друга: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захватами;       б) струбцинами;     в) прокладками.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33. Концевые цилиндрические фрезы бывают: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а) цельные;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б) сборные;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в) составные.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34. Для изготовления ручных режущих инструментов (стамесок, топоров и др.) используют инструментальные стали: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а) качественные;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б) быстрорежущие;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в) быстрорежущие молибденовые.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35. Время резания новым или восстановленным режущим инструментом тот начала резания до отказа называется: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а) период стойкости режущего инструмента;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б) ресурсом режущего инструмента;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в) предельным состоянием режущего инструмента.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36. Строгание древесины позволяет: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а) улучшить шероховатость обработанной поверхности;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б) исключить образование опережающих трещин;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в) увеличить скорость резания.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Ключи к тестовым заданиям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проведения итогового квалификационного экзамена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специальности «Станочник ДОС»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 вариант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1-а           10-в        19-б        28-а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2-б           11-в        20-б        29-в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3-в           12-б        21-в        30-в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4-а           13-б        22-б        31-б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5-б           14-в        23-а        32-в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6-в           15-в        24-б        33-а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7-в           16-а        25-а        34-в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8-б          17-б        26-в        35-а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9-в           18-в        27-а        36-а</w:t>
      </w: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оценки: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За каждый правильный ответ – 1 балл.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36 – 31   оценка 5;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30 –26    оценка 4;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25 – 21   оценка 3;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 20 - оценка 2.</w:t>
      </w:r>
    </w:p>
    <w:p w:rsidR="00E7553C" w:rsidRDefault="00E7553C" w:rsidP="00E75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Практическое  задание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предназначенное для проверки приобретенного практического опыта, предполагает решение профессиональной задачи, для которой предусматриваются определенные  условия (оборудование, материально-техническая база, инвентарь и др.).</w:t>
      </w:r>
    </w:p>
    <w:p w:rsidR="00E7553C" w:rsidRDefault="00E7553C" w:rsidP="00E75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Практические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выполнения работ</w:t>
      </w: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квалификации 3-го разряда.</w:t>
      </w:r>
    </w:p>
    <w:p w:rsidR="00E7553C" w:rsidRPr="00F1553C" w:rsidRDefault="00E7553C" w:rsidP="00E755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строгальный станок. Настроить его. Обработать брусок квадратного сечения заданного размера. Провести контроль качества выполненной работы.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2.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строгальный станок. Настроить его. Обработать у заготовки смежные пласть и кромку под прямым углом. Провести контроль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3.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круглопильный станок. Настроить его. Распустить доску на заданные разнотолщинные рейки. Провести качество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4.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рейсмусовый станок. Настроить его. Откалибровать подготовленную заготовку до заданных толщины и ширины. Провести контроль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5.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торцовочный станок. Настроить его. Отторцевать заготовку с   2-х сторон до заданной длины. Провести контроль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6.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сверлильный станок. Настроить его. Разметить заготовку на 10 отверстий. Просверлить 5 сквозных и 5 глухих (заданной глубины) отверстий в размеченной заготовке. Провести контроль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7.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токарный станок. Настроить его. Установить заготовку. Проточить фасонную поверхность согласно эскиза. Провести контроль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Pr="00EF1801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8.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фрезерный станок. Настроить его. Профрезеровать сквозной паз концевой фрезой заданной длины. Провести контроль выполненной работы.</w:t>
      </w: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1.</w:t>
      </w:r>
    </w:p>
    <w:tbl>
      <w:tblPr>
        <w:tblW w:w="10620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5895"/>
        <w:gridCol w:w="1810"/>
        <w:gridCol w:w="2277"/>
      </w:tblGrid>
      <w:tr w:rsidR="00E7553C" w:rsidRPr="00F1553C" w:rsidTr="004E0645">
        <w:trPr>
          <w:trHeight w:val="78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31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строгальный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Обработать брусок квадратного сечения заданного размера.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контроль выполненной работы.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2.</w:t>
      </w:r>
    </w:p>
    <w:tbl>
      <w:tblPr>
        <w:tblW w:w="10628" w:type="dxa"/>
        <w:tblInd w:w="-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5915"/>
        <w:gridCol w:w="1816"/>
        <w:gridCol w:w="2257"/>
      </w:tblGrid>
      <w:tr w:rsidR="00E7553C" w:rsidRPr="00F1553C" w:rsidTr="004E0645">
        <w:trPr>
          <w:trHeight w:val="76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28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строгальный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Обработать у заготовки смежные пласть и кромку под прямым углом.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контроль выполненной работы.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3.</w:t>
      </w:r>
    </w:p>
    <w:tbl>
      <w:tblPr>
        <w:tblW w:w="10620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908"/>
        <w:gridCol w:w="1811"/>
        <w:gridCol w:w="2262"/>
      </w:tblGrid>
      <w:tr w:rsidR="00E7553C" w:rsidRPr="00F1553C" w:rsidTr="004E0645">
        <w:trPr>
          <w:trHeight w:val="75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2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круглопильный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Распустить доску на заданные разнотолщинные рейки.</w:t>
            </w:r>
          </w:p>
          <w:p w:rsidR="00E7553C" w:rsidRDefault="00E7553C" w:rsidP="004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качество выполненной работы.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4.</w:t>
      </w:r>
    </w:p>
    <w:tbl>
      <w:tblPr>
        <w:tblW w:w="10611" w:type="dxa"/>
        <w:tblInd w:w="-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5898"/>
        <w:gridCol w:w="1808"/>
        <w:gridCol w:w="2267"/>
      </w:tblGrid>
      <w:tr w:rsidR="00E7553C" w:rsidRPr="00F1553C" w:rsidTr="004E0645">
        <w:trPr>
          <w:trHeight w:val="78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31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рейсмусовый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Откалибровать подготовленную заготовку до заданных толщины и ширины.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контроль выполненной работы.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5.</w:t>
      </w:r>
    </w:p>
    <w:tbl>
      <w:tblPr>
        <w:tblW w:w="10628" w:type="dxa"/>
        <w:tblInd w:w="-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5915"/>
        <w:gridCol w:w="1816"/>
        <w:gridCol w:w="2257"/>
      </w:tblGrid>
      <w:tr w:rsidR="00E7553C" w:rsidRPr="00F1553C" w:rsidTr="004E0645">
        <w:trPr>
          <w:trHeight w:val="74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25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торцовочный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Отторцевать заготовку с   2-х сторон до заданной длины.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контроль выполненной работы.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6.</w:t>
      </w:r>
    </w:p>
    <w:tbl>
      <w:tblPr>
        <w:tblW w:w="10620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905"/>
        <w:gridCol w:w="1813"/>
        <w:gridCol w:w="2263"/>
      </w:tblGrid>
      <w:tr w:rsidR="00E7553C" w:rsidRPr="00F1553C" w:rsidTr="004E0645">
        <w:trPr>
          <w:trHeight w:val="74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241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сверлильный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Разметить заготовку на 10 отверстий. Просверлить 5 сквозных и 5 глухих (заданной глубины) отверстий в размеченной заготовке.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Провести контроль выполненной работы.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7.</w:t>
      </w:r>
    </w:p>
    <w:tbl>
      <w:tblPr>
        <w:tblW w:w="10620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905"/>
        <w:gridCol w:w="1813"/>
        <w:gridCol w:w="2263"/>
      </w:tblGrid>
      <w:tr w:rsidR="00E7553C" w:rsidRPr="00F1553C" w:rsidTr="004E0645">
        <w:trPr>
          <w:trHeight w:val="74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25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токарный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Установить заготовку. Проточить фасонную поверхность согласно эскиза. Провести контроль выполненной работы.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Pr="00F1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8.</w:t>
      </w:r>
    </w:p>
    <w:tbl>
      <w:tblPr>
        <w:tblW w:w="10628" w:type="dxa"/>
        <w:tblInd w:w="-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5916"/>
        <w:gridCol w:w="1816"/>
        <w:gridCol w:w="2256"/>
      </w:tblGrid>
      <w:tr w:rsidR="00E7553C" w:rsidRPr="00F1553C" w:rsidTr="004E0645">
        <w:trPr>
          <w:trHeight w:val="75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методы ОС.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(освоено/не освоено)</w:t>
            </w:r>
          </w:p>
        </w:tc>
      </w:tr>
      <w:tr w:rsidR="00E7553C" w:rsidRPr="00F1553C" w:rsidTr="004E0645">
        <w:trPr>
          <w:trHeight w:val="12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фрезерный станок. Настроить его.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Профрезеровать сквозной паз концевой фрезой заданной длины.</w:t>
            </w:r>
          </w:p>
          <w:p w:rsidR="00E7553C" w:rsidRPr="00F1553C" w:rsidRDefault="00E7553C" w:rsidP="004E06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контроль выполненной работы.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(по принципу «здесь и сейчас»)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E7553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7553C" w:rsidRPr="00A4058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05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Экзаменационный лист ответов</w:t>
      </w:r>
    </w:p>
    <w:p w:rsidR="00E7553C" w:rsidRPr="00A4058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058C">
        <w:rPr>
          <w:rFonts w:ascii="Times New Roman" w:eastAsia="Times New Roman" w:hAnsi="Times New Roman" w:cs="Times New Roman"/>
          <w:color w:val="000000"/>
          <w:sz w:val="26"/>
          <w:szCs w:val="26"/>
        </w:rPr>
        <w:t>  _____________________________________________________________</w:t>
      </w:r>
    </w:p>
    <w:p w:rsidR="00E7553C" w:rsidRPr="00A4058C" w:rsidRDefault="00E7553C" w:rsidP="00E7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058C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 экзаменуемого)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№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Профессия: 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Станочник деревообрабатывающих станков</w:t>
      </w:r>
    </w:p>
    <w:p w:rsidR="00E7553C" w:rsidRDefault="00E7553C" w:rsidP="00E7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проведения: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«      »                       20    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E7553C" w:rsidRPr="00F1553C" w:rsidRDefault="00E7553C" w:rsidP="00E75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E7553C" w:rsidRPr="00A4058C" w:rsidRDefault="00E7553C" w:rsidP="00E7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Ответы на тестовые вопросы. (Вариант</w:t>
      </w:r>
      <w:r w:rsidRPr="00F1553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 </w:t>
      </w: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F1553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 xml:space="preserve">       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F1553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)</w:t>
      </w:r>
    </w:p>
    <w:tbl>
      <w:tblPr>
        <w:tblW w:w="10645" w:type="dxa"/>
        <w:tblInd w:w="-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1312"/>
        <w:gridCol w:w="1261"/>
        <w:gridCol w:w="1354"/>
        <w:gridCol w:w="1261"/>
        <w:gridCol w:w="1312"/>
        <w:gridCol w:w="1261"/>
        <w:gridCol w:w="1622"/>
      </w:tblGrid>
      <w:tr w:rsidR="00E7553C" w:rsidRPr="00F1553C" w:rsidTr="004E0645">
        <w:trPr>
          <w:trHeight w:val="636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Вариант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вопроса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Вариант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Вариант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Вариант</w:t>
            </w:r>
          </w:p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ответа</w:t>
            </w:r>
          </w:p>
        </w:tc>
      </w:tr>
      <w:tr w:rsidR="00E7553C" w:rsidRPr="00F1553C" w:rsidTr="004E0645">
        <w:trPr>
          <w:trHeight w:val="33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3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5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5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5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5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3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5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E7553C" w:rsidRPr="00F1553C" w:rsidTr="004E0645">
        <w:trPr>
          <w:trHeight w:val="35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F1553C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3C" w:rsidRPr="00F1553C" w:rsidRDefault="00E7553C" w:rsidP="004E06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AE5430" w:rsidRDefault="00AE5430"/>
    <w:sectPr w:rsidR="00AE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172"/>
    <w:multiLevelType w:val="multilevel"/>
    <w:tmpl w:val="9376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7553C"/>
    <w:rsid w:val="00AE5430"/>
    <w:rsid w:val="00E7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5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55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75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E755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E7553C"/>
  </w:style>
  <w:style w:type="paragraph" w:customStyle="1" w:styleId="c7">
    <w:name w:val="c7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53C"/>
  </w:style>
  <w:style w:type="character" w:customStyle="1" w:styleId="c20">
    <w:name w:val="c20"/>
    <w:basedOn w:val="a0"/>
    <w:rsid w:val="00E7553C"/>
  </w:style>
  <w:style w:type="paragraph" w:styleId="a5">
    <w:name w:val="Balloon Text"/>
    <w:basedOn w:val="a"/>
    <w:link w:val="a6"/>
    <w:uiPriority w:val="99"/>
    <w:semiHidden/>
    <w:unhideWhenUsed/>
    <w:rsid w:val="00E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53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553C"/>
  </w:style>
  <w:style w:type="paragraph" w:customStyle="1" w:styleId="c11">
    <w:name w:val="c11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7553C"/>
    <w:rPr>
      <w:b/>
      <w:bCs/>
    </w:rPr>
  </w:style>
  <w:style w:type="paragraph" w:customStyle="1" w:styleId="centrpict">
    <w:name w:val="centr_pict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pictb">
    <w:name w:val="centr_pict_b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7553C"/>
    <w:pPr>
      <w:ind w:left="720"/>
      <w:contextualSpacing/>
    </w:pPr>
  </w:style>
  <w:style w:type="character" w:customStyle="1" w:styleId="a9">
    <w:name w:val="_"/>
    <w:basedOn w:val="a0"/>
    <w:rsid w:val="00E7553C"/>
  </w:style>
  <w:style w:type="character" w:customStyle="1" w:styleId="ff2">
    <w:name w:val="ff2"/>
    <w:basedOn w:val="a0"/>
    <w:rsid w:val="00E7553C"/>
  </w:style>
  <w:style w:type="character" w:customStyle="1" w:styleId="ff4">
    <w:name w:val="ff4"/>
    <w:basedOn w:val="a0"/>
    <w:rsid w:val="00E7553C"/>
  </w:style>
  <w:style w:type="character" w:customStyle="1" w:styleId="ff1">
    <w:name w:val="ff1"/>
    <w:basedOn w:val="a0"/>
    <w:rsid w:val="00E7553C"/>
  </w:style>
  <w:style w:type="character" w:customStyle="1" w:styleId="ff3">
    <w:name w:val="ff3"/>
    <w:basedOn w:val="a0"/>
    <w:rsid w:val="00E7553C"/>
  </w:style>
  <w:style w:type="character" w:customStyle="1" w:styleId="ls0">
    <w:name w:val="ls0"/>
    <w:basedOn w:val="a0"/>
    <w:rsid w:val="00E7553C"/>
  </w:style>
  <w:style w:type="character" w:customStyle="1" w:styleId="ff5">
    <w:name w:val="ff5"/>
    <w:basedOn w:val="a0"/>
    <w:rsid w:val="00E7553C"/>
  </w:style>
  <w:style w:type="character" w:customStyle="1" w:styleId="ff7">
    <w:name w:val="ff7"/>
    <w:basedOn w:val="a0"/>
    <w:rsid w:val="00E7553C"/>
  </w:style>
  <w:style w:type="character" w:customStyle="1" w:styleId="ls3">
    <w:name w:val="ls3"/>
    <w:basedOn w:val="a0"/>
    <w:rsid w:val="00E7553C"/>
  </w:style>
  <w:style w:type="character" w:customStyle="1" w:styleId="ls4">
    <w:name w:val="ls4"/>
    <w:basedOn w:val="a0"/>
    <w:rsid w:val="00E7553C"/>
  </w:style>
  <w:style w:type="character" w:styleId="aa">
    <w:name w:val="Emphasis"/>
    <w:basedOn w:val="a0"/>
    <w:qFormat/>
    <w:rsid w:val="00E7553C"/>
    <w:rPr>
      <w:i/>
    </w:rPr>
  </w:style>
  <w:style w:type="paragraph" w:styleId="ab">
    <w:name w:val="No Spacing"/>
    <w:uiPriority w:val="1"/>
    <w:qFormat/>
    <w:rsid w:val="00E7553C"/>
    <w:pPr>
      <w:spacing w:after="0" w:line="240" w:lineRule="auto"/>
    </w:pPr>
  </w:style>
  <w:style w:type="character" w:customStyle="1" w:styleId="ft24">
    <w:name w:val="ft24"/>
    <w:basedOn w:val="a0"/>
    <w:rsid w:val="00E7553C"/>
  </w:style>
  <w:style w:type="paragraph" w:customStyle="1" w:styleId="p37">
    <w:name w:val="p37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E7553C"/>
  </w:style>
  <w:style w:type="character" w:customStyle="1" w:styleId="ez-toc-section">
    <w:name w:val="ez-toc-section"/>
    <w:basedOn w:val="a0"/>
    <w:rsid w:val="00E7553C"/>
  </w:style>
  <w:style w:type="character" w:customStyle="1" w:styleId="grame">
    <w:name w:val="grame"/>
    <w:basedOn w:val="a0"/>
    <w:rsid w:val="00E7553C"/>
  </w:style>
  <w:style w:type="character" w:customStyle="1" w:styleId="spelle">
    <w:name w:val="spelle"/>
    <w:basedOn w:val="a0"/>
    <w:rsid w:val="00E7553C"/>
  </w:style>
  <w:style w:type="character" w:customStyle="1" w:styleId="c25">
    <w:name w:val="c25"/>
    <w:basedOn w:val="a0"/>
    <w:rsid w:val="00E7553C"/>
  </w:style>
  <w:style w:type="paragraph" w:customStyle="1" w:styleId="c33">
    <w:name w:val="c33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E7553C"/>
  </w:style>
  <w:style w:type="paragraph" w:customStyle="1" w:styleId="c16">
    <w:name w:val="c16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553C"/>
  </w:style>
  <w:style w:type="character" w:customStyle="1" w:styleId="c42">
    <w:name w:val="c42"/>
    <w:basedOn w:val="a0"/>
    <w:rsid w:val="00E7553C"/>
  </w:style>
  <w:style w:type="character" w:customStyle="1" w:styleId="c58">
    <w:name w:val="c58"/>
    <w:basedOn w:val="a0"/>
    <w:rsid w:val="00E7553C"/>
  </w:style>
  <w:style w:type="character" w:customStyle="1" w:styleId="c10">
    <w:name w:val="c10"/>
    <w:basedOn w:val="a0"/>
    <w:rsid w:val="00E7553C"/>
  </w:style>
  <w:style w:type="character" w:customStyle="1" w:styleId="c14">
    <w:name w:val="c14"/>
    <w:basedOn w:val="a0"/>
    <w:rsid w:val="00E7553C"/>
  </w:style>
  <w:style w:type="character" w:customStyle="1" w:styleId="c24">
    <w:name w:val="c24"/>
    <w:basedOn w:val="a0"/>
    <w:rsid w:val="00E7553C"/>
  </w:style>
  <w:style w:type="paragraph" w:customStyle="1" w:styleId="c27">
    <w:name w:val="c27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7553C"/>
  </w:style>
  <w:style w:type="character" w:customStyle="1" w:styleId="c55">
    <w:name w:val="c55"/>
    <w:basedOn w:val="a0"/>
    <w:rsid w:val="00E7553C"/>
  </w:style>
  <w:style w:type="character" w:customStyle="1" w:styleId="c26">
    <w:name w:val="c26"/>
    <w:basedOn w:val="a0"/>
    <w:rsid w:val="00E7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4753</Words>
  <Characters>27095</Characters>
  <Application>Microsoft Office Word</Application>
  <DocSecurity>0</DocSecurity>
  <Lines>225</Lines>
  <Paragraphs>63</Paragraphs>
  <ScaleCrop>false</ScaleCrop>
  <Company/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2021-12-13T14:39:00Z</dcterms:created>
  <dcterms:modified xsi:type="dcterms:W3CDTF">2021-12-13T14:40:00Z</dcterms:modified>
</cp:coreProperties>
</file>