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3B" w:rsidRDefault="00F1473B"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Pr="00F1473B"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Wide Latin" w:hAnsi="Wide Latin"/>
          <w:b/>
          <w:bCs/>
          <w:color w:val="000000"/>
          <w:sz w:val="36"/>
          <w:szCs w:val="36"/>
        </w:rPr>
      </w:pPr>
      <w:r w:rsidRPr="00F1473B">
        <w:rPr>
          <w:rFonts w:ascii="Cambria" w:hAnsi="Cambria" w:cs="Cambria"/>
          <w:b/>
          <w:bCs/>
          <w:color w:val="000000"/>
          <w:sz w:val="36"/>
          <w:szCs w:val="36"/>
        </w:rPr>
        <w:t>МБОУ</w:t>
      </w:r>
      <w:r w:rsidRPr="00F1473B">
        <w:rPr>
          <w:rFonts w:ascii="Wide Latin" w:hAnsi="Wide Latin"/>
          <w:b/>
          <w:bCs/>
          <w:color w:val="000000"/>
          <w:sz w:val="36"/>
          <w:szCs w:val="36"/>
        </w:rPr>
        <w:t xml:space="preserve"> </w:t>
      </w:r>
      <w:r w:rsidRPr="00F1473B">
        <w:rPr>
          <w:rFonts w:ascii="Cambria" w:hAnsi="Cambria" w:cs="Cambria"/>
          <w:b/>
          <w:bCs/>
          <w:color w:val="000000"/>
          <w:sz w:val="36"/>
          <w:szCs w:val="36"/>
        </w:rPr>
        <w:t>им</w:t>
      </w:r>
      <w:r w:rsidRPr="00F1473B">
        <w:rPr>
          <w:rFonts w:ascii="Wide Latin" w:hAnsi="Wide Latin"/>
          <w:b/>
          <w:bCs/>
          <w:color w:val="000000"/>
          <w:sz w:val="36"/>
          <w:szCs w:val="36"/>
        </w:rPr>
        <w:t xml:space="preserve">. </w:t>
      </w:r>
      <w:r w:rsidRPr="00F1473B">
        <w:rPr>
          <w:rFonts w:ascii="Cambria" w:hAnsi="Cambria" w:cs="Cambria"/>
          <w:b/>
          <w:bCs/>
          <w:color w:val="000000"/>
          <w:sz w:val="36"/>
          <w:szCs w:val="36"/>
        </w:rPr>
        <w:t>Л</w:t>
      </w:r>
      <w:r w:rsidRPr="00F1473B">
        <w:rPr>
          <w:rFonts w:ascii="Wide Latin" w:hAnsi="Wide Latin"/>
          <w:b/>
          <w:bCs/>
          <w:color w:val="000000"/>
          <w:sz w:val="36"/>
          <w:szCs w:val="36"/>
        </w:rPr>
        <w:t>.</w:t>
      </w:r>
      <w:r w:rsidRPr="00F1473B">
        <w:rPr>
          <w:rFonts w:ascii="Cambria" w:hAnsi="Cambria" w:cs="Cambria"/>
          <w:b/>
          <w:bCs/>
          <w:color w:val="000000"/>
          <w:sz w:val="36"/>
          <w:szCs w:val="36"/>
        </w:rPr>
        <w:t>Н</w:t>
      </w:r>
      <w:r w:rsidRPr="00F1473B">
        <w:rPr>
          <w:rFonts w:ascii="Wide Latin" w:hAnsi="Wide Latin"/>
          <w:b/>
          <w:bCs/>
          <w:color w:val="000000"/>
          <w:sz w:val="36"/>
          <w:szCs w:val="36"/>
        </w:rPr>
        <w:t>.</w:t>
      </w:r>
      <w:r w:rsidRPr="00F1473B">
        <w:rPr>
          <w:rFonts w:ascii="Cambria" w:hAnsi="Cambria" w:cs="Cambria"/>
          <w:b/>
          <w:bCs/>
          <w:color w:val="000000"/>
          <w:sz w:val="36"/>
          <w:szCs w:val="36"/>
        </w:rPr>
        <w:t>Толстого</w:t>
      </w: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Pr="002307E0"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40"/>
          <w:szCs w:val="40"/>
        </w:rPr>
      </w:pPr>
    </w:p>
    <w:p w:rsidR="004D5F24" w:rsidRPr="00F1473B" w:rsidRDefault="00F1473B"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color w:val="000000"/>
          <w:sz w:val="72"/>
          <w:szCs w:val="72"/>
        </w:rPr>
      </w:pPr>
      <w:r w:rsidRPr="00F1473B">
        <w:rPr>
          <w:rFonts w:ascii="Times New Roman" w:hAnsi="Times New Roman"/>
          <w:b/>
          <w:bCs/>
          <w:color w:val="000000"/>
          <w:sz w:val="72"/>
          <w:szCs w:val="72"/>
        </w:rPr>
        <w:t>Доклад</w:t>
      </w:r>
    </w:p>
    <w:p w:rsidR="00F1473B" w:rsidRPr="002307E0" w:rsidRDefault="00F1473B"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40"/>
          <w:szCs w:val="40"/>
        </w:rPr>
      </w:pPr>
    </w:p>
    <w:p w:rsidR="00F1473B" w:rsidRDefault="004D5F24"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40"/>
          <w:szCs w:val="40"/>
        </w:rPr>
      </w:pPr>
      <w:r w:rsidRPr="002307E0">
        <w:rPr>
          <w:rFonts w:ascii="Times New Roman" w:hAnsi="Times New Roman"/>
          <w:b/>
          <w:bCs/>
          <w:i/>
          <w:color w:val="000000"/>
          <w:sz w:val="40"/>
          <w:szCs w:val="40"/>
        </w:rPr>
        <w:t>Тема:</w:t>
      </w: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40"/>
          <w:szCs w:val="40"/>
        </w:rPr>
      </w:pPr>
    </w:p>
    <w:p w:rsidR="00F1473B" w:rsidRPr="00F1473B"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Verdana" w:hAnsi="Verdana"/>
          <w:b/>
          <w:bCs/>
          <w:i/>
          <w:color w:val="000000"/>
          <w:sz w:val="40"/>
          <w:szCs w:val="40"/>
        </w:rPr>
      </w:pPr>
      <w:r w:rsidRPr="00F1473B">
        <w:rPr>
          <w:rFonts w:ascii="Verdana" w:hAnsi="Verdana"/>
          <w:b/>
          <w:i/>
          <w:color w:val="000000"/>
          <w:sz w:val="40"/>
          <w:szCs w:val="40"/>
        </w:rPr>
        <w:t xml:space="preserve">"Использование </w:t>
      </w:r>
      <w:r w:rsidRPr="00F1473B">
        <w:rPr>
          <w:rFonts w:ascii="Verdana" w:hAnsi="Verdana"/>
          <w:b/>
          <w:bCs/>
          <w:i/>
          <w:color w:val="000000"/>
          <w:sz w:val="40"/>
          <w:szCs w:val="40"/>
        </w:rPr>
        <w:t>современных  образовательных</w:t>
      </w:r>
    </w:p>
    <w:p w:rsidR="004D5F24" w:rsidRPr="00F1473B"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Verdana" w:hAnsi="Verdana"/>
          <w:b/>
          <w:i/>
          <w:color w:val="000000"/>
          <w:sz w:val="40"/>
          <w:szCs w:val="40"/>
        </w:rPr>
      </w:pPr>
      <w:r w:rsidRPr="00F1473B">
        <w:rPr>
          <w:rFonts w:ascii="Verdana" w:hAnsi="Verdana"/>
          <w:b/>
          <w:bCs/>
          <w:i/>
          <w:color w:val="000000"/>
          <w:sz w:val="40"/>
          <w:szCs w:val="40"/>
        </w:rPr>
        <w:t xml:space="preserve"> технологий</w:t>
      </w:r>
      <w:r w:rsidRPr="00F1473B">
        <w:rPr>
          <w:rFonts w:ascii="Verdana" w:hAnsi="Verdana"/>
          <w:b/>
          <w:i/>
          <w:color w:val="000000"/>
          <w:sz w:val="40"/>
          <w:szCs w:val="40"/>
        </w:rPr>
        <w:t>".</w:t>
      </w: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p>
    <w:p w:rsidR="004D5F24" w:rsidRDefault="004D5F24"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4D5F24" w:rsidRDefault="004D5F24"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rPr>
          <w:rFonts w:ascii="Times New Roman" w:hAnsi="Times New Roman"/>
          <w:b/>
          <w:bCs/>
          <w:i/>
          <w:color w:val="000000"/>
          <w:sz w:val="28"/>
          <w:szCs w:val="28"/>
        </w:rPr>
      </w:pPr>
    </w:p>
    <w:p w:rsidR="004D5F24" w:rsidRDefault="00F1473B" w:rsidP="008C556E">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r>
        <w:rPr>
          <w:rFonts w:ascii="Times New Roman" w:hAnsi="Times New Roman"/>
          <w:b/>
          <w:bCs/>
          <w:i/>
          <w:color w:val="000000"/>
          <w:sz w:val="28"/>
          <w:szCs w:val="28"/>
        </w:rPr>
        <w:t xml:space="preserve"> </w:t>
      </w:r>
    </w:p>
    <w:p w:rsidR="004D5F24" w:rsidRPr="00F1473B" w:rsidRDefault="00F1473B" w:rsidP="00F1473B">
      <w:pPr>
        <w:pBdr>
          <w:top w:val="threeDEmboss" w:sz="24" w:space="1" w:color="auto"/>
          <w:left w:val="threeDEmboss" w:sz="24" w:space="4" w:color="auto"/>
          <w:bottom w:val="threeDEngrave" w:sz="24" w:space="1" w:color="auto"/>
          <w:right w:val="threeDEngrave" w:sz="24" w:space="4" w:color="auto"/>
        </w:pBdr>
        <w:shd w:val="clear" w:color="auto" w:fill="FFFFFF"/>
        <w:spacing w:after="0" w:line="240" w:lineRule="auto"/>
        <w:jc w:val="center"/>
        <w:rPr>
          <w:rFonts w:ascii="Times New Roman" w:hAnsi="Times New Roman"/>
          <w:b/>
          <w:bCs/>
          <w:i/>
          <w:color w:val="000000"/>
          <w:sz w:val="28"/>
          <w:szCs w:val="28"/>
        </w:rPr>
      </w:pPr>
      <w:r>
        <w:rPr>
          <w:rFonts w:ascii="Times New Roman" w:hAnsi="Times New Roman"/>
          <w:b/>
          <w:bCs/>
          <w:i/>
          <w:color w:val="000000"/>
          <w:sz w:val="28"/>
          <w:szCs w:val="28"/>
        </w:rPr>
        <w:t>2019г</w:t>
      </w:r>
    </w:p>
    <w:p w:rsidR="00F1473B" w:rsidRPr="00F1473B" w:rsidRDefault="00F1473B" w:rsidP="00F1473B">
      <w:pPr>
        <w:shd w:val="clear" w:color="auto" w:fill="FFFFFF"/>
        <w:spacing w:after="0" w:line="240" w:lineRule="auto"/>
        <w:jc w:val="center"/>
        <w:rPr>
          <w:rFonts w:ascii="Times New Roman" w:hAnsi="Times New Roman"/>
          <w:b/>
          <w:i/>
          <w:color w:val="000000"/>
          <w:sz w:val="28"/>
          <w:szCs w:val="28"/>
        </w:rPr>
      </w:pPr>
    </w:p>
    <w:p w:rsidR="004D5F24" w:rsidRPr="00F1473B" w:rsidRDefault="00F1473B" w:rsidP="005A3C7E">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bookmarkStart w:id="0" w:name="_GoBack"/>
      <w:bookmarkEnd w:id="0"/>
      <w:r w:rsidR="004D5F24" w:rsidRPr="00F1473B">
        <w:rPr>
          <w:rFonts w:ascii="Times New Roman" w:hAnsi="Times New Roman"/>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4D5F24" w:rsidRPr="00F1473B" w:rsidRDefault="004D5F24" w:rsidP="005A3C7E">
      <w:pPr>
        <w:tabs>
          <w:tab w:val="left" w:pos="0"/>
        </w:tabs>
        <w:spacing w:after="0" w:line="240" w:lineRule="auto"/>
        <w:ind w:firstLine="540"/>
        <w:jc w:val="both"/>
        <w:rPr>
          <w:rFonts w:ascii="Times New Roman" w:hAnsi="Times New Roman"/>
          <w:sz w:val="24"/>
          <w:szCs w:val="24"/>
          <w:lang w:eastAsia="ru-RU"/>
        </w:rPr>
      </w:pPr>
      <w:r w:rsidRPr="00F1473B">
        <w:rPr>
          <w:rFonts w:ascii="Times New Roman" w:hAnsi="Times New Roman"/>
          <w:sz w:val="24"/>
          <w:szCs w:val="24"/>
          <w:lang w:eastAsia="ru-RU"/>
        </w:rPr>
        <w:t xml:space="preserve">От меня, как 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u w:val="single"/>
          <w:lang w:eastAsia="ru-RU"/>
        </w:rPr>
        <w:t>Педагогическая технология –</w:t>
      </w:r>
      <w:r w:rsidRPr="00F1473B">
        <w:rPr>
          <w:rFonts w:ascii="Times New Roman" w:hAnsi="Times New Roman"/>
          <w:sz w:val="24"/>
          <w:szCs w:val="24"/>
          <w:lang w:eastAsia="ru-RU"/>
        </w:rPr>
        <w:t xml:space="preserve">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С овладением любой новой технологией начинается новое педагогическое мышление учителя.</w:t>
      </w:r>
    </w:p>
    <w:p w:rsidR="004D5F24" w:rsidRPr="00F1473B" w:rsidRDefault="004D5F24" w:rsidP="005A3C7E">
      <w:pPr>
        <w:shd w:val="clear" w:color="auto" w:fill="FFFFFF"/>
        <w:spacing w:after="0" w:line="240" w:lineRule="auto"/>
        <w:jc w:val="both"/>
        <w:rPr>
          <w:rFonts w:ascii="Times New Roman" w:hAnsi="Times New Roman"/>
          <w:sz w:val="24"/>
          <w:szCs w:val="24"/>
          <w:shd w:val="clear" w:color="auto" w:fill="FFFFFF"/>
        </w:rPr>
      </w:pPr>
      <w:r w:rsidRPr="00F1473B">
        <w:rPr>
          <w:rFonts w:ascii="Times New Roman" w:hAnsi="Times New Roman"/>
          <w:sz w:val="24"/>
          <w:szCs w:val="24"/>
          <w:lang w:eastAsia="ru-RU"/>
        </w:rPr>
        <w:t xml:space="preserve">Для повышения эффективности образовательного процесса при проведении уроков в начальной школе, использую следующие </w:t>
      </w:r>
      <w:r w:rsidRPr="00F1473B">
        <w:rPr>
          <w:rFonts w:ascii="Times New Roman" w:hAnsi="Times New Roman"/>
          <w:sz w:val="24"/>
          <w:szCs w:val="24"/>
          <w:u w:val="single"/>
          <w:lang w:eastAsia="ru-RU"/>
        </w:rPr>
        <w:t>современные образовательные технологии</w:t>
      </w:r>
      <w:r w:rsidRPr="00F1473B">
        <w:rPr>
          <w:rFonts w:ascii="Times New Roman" w:hAnsi="Times New Roman"/>
          <w:sz w:val="24"/>
          <w:szCs w:val="24"/>
          <w:lang w:eastAsia="ru-RU"/>
        </w:rPr>
        <w:t>:</w:t>
      </w:r>
    </w:p>
    <w:p w:rsidR="004D5F24" w:rsidRPr="00F1473B" w:rsidRDefault="004D5F24" w:rsidP="005A3C7E">
      <w:pPr>
        <w:shd w:val="clear" w:color="auto" w:fill="FFFFFF"/>
        <w:spacing w:after="0" w:line="240" w:lineRule="auto"/>
        <w:rPr>
          <w:rFonts w:ascii="Times New Roman" w:hAnsi="Times New Roman"/>
          <w:sz w:val="24"/>
          <w:szCs w:val="24"/>
        </w:rPr>
      </w:pPr>
      <w:r w:rsidRPr="00F1473B">
        <w:rPr>
          <w:rFonts w:ascii="Times New Roman" w:hAnsi="Times New Roman"/>
          <w:sz w:val="24"/>
          <w:szCs w:val="24"/>
          <w:u w:val="single"/>
        </w:rPr>
        <w:t>1.    Педагогические технологии на основе личностной ориентации педагогического процесса:</w:t>
      </w:r>
      <w:r w:rsidRPr="00F1473B">
        <w:rPr>
          <w:rFonts w:ascii="Times New Roman" w:hAnsi="Times New Roman"/>
          <w:sz w:val="24"/>
          <w:szCs w:val="24"/>
          <w:u w:val="single"/>
        </w:rPr>
        <w:br/>
      </w:r>
      <w:r w:rsidRPr="00F1473B">
        <w:rPr>
          <w:rFonts w:ascii="Times New Roman" w:hAnsi="Times New Roman"/>
          <w:sz w:val="24"/>
          <w:szCs w:val="24"/>
        </w:rPr>
        <w:t>•    Педагогика сотрудничества</w:t>
      </w:r>
      <w:r w:rsidRPr="00F1473B">
        <w:rPr>
          <w:rFonts w:ascii="Times New Roman" w:hAnsi="Times New Roman"/>
          <w:sz w:val="24"/>
          <w:szCs w:val="24"/>
        </w:rPr>
        <w:br/>
        <w:t>•    </w:t>
      </w:r>
      <w:hyperlink r:id="rId7" w:history="1">
        <w:r w:rsidRPr="00F1473B">
          <w:rPr>
            <w:rStyle w:val="a6"/>
            <w:rFonts w:ascii="Times New Roman" w:hAnsi="Times New Roman"/>
            <w:color w:val="auto"/>
            <w:sz w:val="24"/>
            <w:szCs w:val="24"/>
            <w:u w:val="none"/>
          </w:rPr>
          <w:t>Гуманно-личностная технология Ш. А. Амонашвили</w:t>
        </w:r>
      </w:hyperlink>
      <w:r w:rsidRPr="00F1473B">
        <w:rPr>
          <w:rFonts w:ascii="Times New Roman" w:hAnsi="Times New Roman"/>
          <w:sz w:val="24"/>
          <w:szCs w:val="24"/>
        </w:rPr>
        <w:br/>
      </w:r>
      <w:r w:rsidRPr="00F1473B">
        <w:rPr>
          <w:rFonts w:ascii="Times New Roman" w:hAnsi="Times New Roman"/>
          <w:sz w:val="24"/>
          <w:szCs w:val="24"/>
          <w:u w:val="single"/>
        </w:rPr>
        <w:t>2.    Педагогические технологии на основе активизации и интенсификации деятельности учащихся:</w:t>
      </w:r>
      <w:r w:rsidRPr="00F1473B">
        <w:rPr>
          <w:rFonts w:ascii="Times New Roman" w:hAnsi="Times New Roman"/>
          <w:sz w:val="24"/>
          <w:szCs w:val="24"/>
          <w:u w:val="single"/>
        </w:rPr>
        <w:br/>
      </w:r>
      <w:r w:rsidRPr="00F1473B">
        <w:rPr>
          <w:rFonts w:ascii="Times New Roman" w:hAnsi="Times New Roman"/>
          <w:sz w:val="24"/>
          <w:szCs w:val="24"/>
        </w:rPr>
        <w:t>•    Игровые технологии</w:t>
      </w:r>
      <w:r w:rsidRPr="00F1473B">
        <w:rPr>
          <w:rFonts w:ascii="Times New Roman" w:hAnsi="Times New Roman"/>
          <w:sz w:val="24"/>
          <w:szCs w:val="24"/>
        </w:rPr>
        <w:br/>
        <w:t>•    Проблемное обучение</w:t>
      </w:r>
    </w:p>
    <w:p w:rsidR="004D5F24" w:rsidRPr="00F1473B" w:rsidRDefault="004D5F24" w:rsidP="005A3C7E">
      <w:pPr>
        <w:shd w:val="clear" w:color="auto" w:fill="FFFFFF"/>
        <w:spacing w:after="0" w:line="240" w:lineRule="auto"/>
        <w:rPr>
          <w:rFonts w:ascii="Times New Roman" w:hAnsi="Times New Roman"/>
          <w:sz w:val="24"/>
          <w:szCs w:val="24"/>
        </w:rPr>
      </w:pPr>
      <w:r w:rsidRPr="00F1473B">
        <w:rPr>
          <w:rFonts w:ascii="Times New Roman" w:hAnsi="Times New Roman"/>
          <w:sz w:val="24"/>
          <w:szCs w:val="24"/>
        </w:rPr>
        <w:t>ТРИЗ ( теория решения изобретательских задач)</w:t>
      </w:r>
      <w:r w:rsidRPr="00F1473B">
        <w:rPr>
          <w:rFonts w:ascii="Times New Roman" w:hAnsi="Times New Roman"/>
          <w:sz w:val="24"/>
          <w:szCs w:val="24"/>
        </w:rPr>
        <w:br/>
        <w:t>•    Проектно-исследовательская  технология</w:t>
      </w:r>
      <w:r w:rsidRPr="00F1473B">
        <w:rPr>
          <w:rFonts w:ascii="Times New Roman" w:hAnsi="Times New Roman"/>
          <w:sz w:val="24"/>
          <w:szCs w:val="24"/>
        </w:rPr>
        <w:br/>
      </w:r>
      <w:r w:rsidRPr="00F1473B">
        <w:rPr>
          <w:rFonts w:ascii="Times New Roman" w:hAnsi="Times New Roman"/>
          <w:sz w:val="24"/>
          <w:szCs w:val="24"/>
          <w:u w:val="single"/>
        </w:rPr>
        <w:t>3.    Педагогические технологии на основе эффективности управления и организации учебного процесса:</w:t>
      </w:r>
      <w:r w:rsidRPr="00F1473B">
        <w:rPr>
          <w:rFonts w:ascii="Times New Roman" w:hAnsi="Times New Roman"/>
          <w:sz w:val="24"/>
          <w:szCs w:val="24"/>
          <w:u w:val="single"/>
        </w:rPr>
        <w:br/>
      </w:r>
      <w:r w:rsidRPr="00F1473B">
        <w:rPr>
          <w:rFonts w:ascii="Times New Roman" w:hAnsi="Times New Roman"/>
          <w:sz w:val="24"/>
          <w:szCs w:val="24"/>
        </w:rPr>
        <w:t>•    Технология уровневой дифференциации обучения</w:t>
      </w:r>
      <w:r w:rsidRPr="00F1473B">
        <w:rPr>
          <w:rFonts w:ascii="Times New Roman" w:hAnsi="Times New Roman"/>
          <w:sz w:val="24"/>
          <w:szCs w:val="24"/>
        </w:rPr>
        <w:br/>
        <w:t>•    Групповые технологии</w:t>
      </w:r>
      <w:r w:rsidRPr="00F1473B">
        <w:rPr>
          <w:rFonts w:ascii="Times New Roman" w:hAnsi="Times New Roman"/>
          <w:sz w:val="24"/>
          <w:szCs w:val="24"/>
        </w:rPr>
        <w:br/>
        <w:t>•    Информационно-компьютерные технологии</w:t>
      </w:r>
    </w:p>
    <w:p w:rsidR="004D5F24" w:rsidRPr="00F1473B" w:rsidRDefault="004D5F24" w:rsidP="005A3C7E">
      <w:pPr>
        <w:shd w:val="clear" w:color="auto" w:fill="FFFFFF"/>
        <w:spacing w:after="0" w:line="240" w:lineRule="auto"/>
        <w:rPr>
          <w:rFonts w:ascii="Times New Roman" w:hAnsi="Times New Roman"/>
          <w:sz w:val="24"/>
          <w:szCs w:val="24"/>
          <w:u w:val="single"/>
        </w:rPr>
      </w:pPr>
      <w:r w:rsidRPr="00F1473B">
        <w:rPr>
          <w:rFonts w:ascii="Times New Roman" w:hAnsi="Times New Roman"/>
          <w:sz w:val="24"/>
          <w:szCs w:val="24"/>
        </w:rPr>
        <w:t>КСО (коллективные  способы обучения)</w:t>
      </w:r>
      <w:r w:rsidRPr="00F1473B">
        <w:rPr>
          <w:rFonts w:ascii="Times New Roman" w:hAnsi="Times New Roman"/>
          <w:sz w:val="24"/>
          <w:szCs w:val="24"/>
        </w:rPr>
        <w:br/>
      </w:r>
      <w:r w:rsidRPr="00F1473B">
        <w:rPr>
          <w:rFonts w:ascii="Times New Roman" w:hAnsi="Times New Roman"/>
          <w:sz w:val="24"/>
          <w:szCs w:val="24"/>
          <w:u w:val="single"/>
        </w:rPr>
        <w:t>4.    Технология развивающего обучения:</w:t>
      </w:r>
      <w:r w:rsidRPr="00F1473B">
        <w:rPr>
          <w:rFonts w:ascii="Times New Roman" w:hAnsi="Times New Roman"/>
          <w:sz w:val="24"/>
          <w:szCs w:val="24"/>
          <w:u w:val="single"/>
        </w:rPr>
        <w:br/>
      </w:r>
      <w:r w:rsidRPr="00F1473B">
        <w:rPr>
          <w:rFonts w:ascii="Times New Roman" w:hAnsi="Times New Roman"/>
          <w:sz w:val="24"/>
          <w:szCs w:val="24"/>
        </w:rPr>
        <w:t>•    Система развивающего обучения Л. В. Занкова</w:t>
      </w:r>
      <w:r w:rsidRPr="00F1473B">
        <w:rPr>
          <w:rFonts w:ascii="Times New Roman" w:hAnsi="Times New Roman"/>
          <w:sz w:val="24"/>
          <w:szCs w:val="24"/>
        </w:rPr>
        <w:br/>
        <w:t>•    Общие основы технологий развивающего обучения</w:t>
      </w:r>
      <w:r w:rsidRPr="00F1473B">
        <w:rPr>
          <w:rFonts w:ascii="Times New Roman" w:hAnsi="Times New Roman"/>
          <w:sz w:val="24"/>
          <w:szCs w:val="24"/>
        </w:rPr>
        <w:br/>
      </w:r>
      <w:r w:rsidRPr="00F1473B">
        <w:rPr>
          <w:rFonts w:ascii="Times New Roman" w:hAnsi="Times New Roman"/>
          <w:sz w:val="24"/>
          <w:szCs w:val="24"/>
          <w:u w:val="single"/>
        </w:rPr>
        <w:t>5.    Здоровьесберегающая технология</w:t>
      </w:r>
    </w:p>
    <w:p w:rsidR="004D5F24" w:rsidRPr="00F1473B" w:rsidRDefault="004D5F24" w:rsidP="005A3C7E">
      <w:pPr>
        <w:shd w:val="clear" w:color="auto" w:fill="FFFFFF"/>
        <w:spacing w:after="0" w:line="240" w:lineRule="auto"/>
        <w:jc w:val="both"/>
        <w:rPr>
          <w:rFonts w:ascii="Times New Roman" w:hAnsi="Times New Roman"/>
          <w:sz w:val="24"/>
          <w:szCs w:val="24"/>
        </w:rPr>
      </w:pPr>
    </w:p>
    <w:p w:rsidR="004D5F24" w:rsidRPr="00F1473B" w:rsidRDefault="004D5F24" w:rsidP="005A3C7E">
      <w:pPr>
        <w:shd w:val="clear" w:color="auto" w:fill="FFFFFF"/>
        <w:spacing w:after="0" w:line="240" w:lineRule="auto"/>
        <w:jc w:val="both"/>
        <w:rPr>
          <w:rFonts w:ascii="Times New Roman" w:hAnsi="Times New Roman"/>
          <w:sz w:val="24"/>
          <w:szCs w:val="24"/>
          <w:u w:val="single"/>
          <w:lang w:eastAsia="ru-RU"/>
        </w:rPr>
      </w:pPr>
      <w:r w:rsidRPr="00F1473B">
        <w:rPr>
          <w:rFonts w:ascii="Times New Roman" w:hAnsi="Times New Roman"/>
          <w:b/>
          <w:bCs/>
          <w:sz w:val="24"/>
          <w:szCs w:val="24"/>
          <w:u w:val="single"/>
          <w:lang w:eastAsia="ru-RU"/>
        </w:rPr>
        <w:t>1. Игровые технологии</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D5F24" w:rsidRPr="00F1473B" w:rsidRDefault="004D5F24" w:rsidP="005A3C7E">
      <w:pPr>
        <w:tabs>
          <w:tab w:val="num" w:pos="-1080"/>
          <w:tab w:val="left" w:pos="0"/>
          <w:tab w:val="num" w:pos="720"/>
        </w:tabs>
        <w:spacing w:after="0" w:line="240" w:lineRule="auto"/>
        <w:ind w:firstLine="540"/>
        <w:jc w:val="both"/>
        <w:rPr>
          <w:rFonts w:ascii="Times New Roman" w:hAnsi="Times New Roman"/>
          <w:sz w:val="24"/>
          <w:szCs w:val="24"/>
          <w:lang w:eastAsia="ru-RU"/>
        </w:rPr>
      </w:pPr>
      <w:r w:rsidRPr="00F1473B">
        <w:rPr>
          <w:rFonts w:ascii="Times New Roman" w:hAnsi="Times New Roman"/>
          <w:sz w:val="24"/>
          <w:szCs w:val="24"/>
          <w:lang w:eastAsia="ru-RU"/>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 В качестве урока (занятия) или его части (введения, объяснения, закрепления, упражнения, контроля) (игры, игровые элементы)- и</w:t>
      </w:r>
      <w:r w:rsidRPr="00F1473B">
        <w:rPr>
          <w:rFonts w:ascii="Times New Roman" w:hAnsi="Times New Roman"/>
          <w:b/>
          <w:bCs/>
          <w:sz w:val="24"/>
          <w:szCs w:val="24"/>
          <w:lang w:eastAsia="ru-RU"/>
        </w:rPr>
        <w:t>гры «в слова», игры «со словами», «Дополни слово», «Перевёрнутые слова», «Соедини половинки слов».</w:t>
      </w:r>
    </w:p>
    <w:p w:rsidR="004D5F24" w:rsidRPr="00F1473B" w:rsidRDefault="004D5F24" w:rsidP="005A3C7E">
      <w:pPr>
        <w:spacing w:after="0" w:line="240" w:lineRule="auto"/>
        <w:jc w:val="both"/>
        <w:rPr>
          <w:rFonts w:ascii="Times New Roman" w:hAnsi="Times New Roman"/>
          <w:sz w:val="24"/>
          <w:szCs w:val="24"/>
          <w:lang w:eastAsia="ru-RU"/>
        </w:rPr>
      </w:pPr>
      <w:r w:rsidRPr="00F1473B">
        <w:rPr>
          <w:rFonts w:ascii="Times New Roman" w:hAnsi="Times New Roman"/>
          <w:i/>
          <w:iCs/>
          <w:sz w:val="24"/>
          <w:szCs w:val="24"/>
          <w:lang w:eastAsia="ru-RU"/>
        </w:rPr>
        <w:t>Например</w:t>
      </w:r>
      <w:r w:rsidRPr="00F1473B">
        <w:rPr>
          <w:rFonts w:ascii="Times New Roman" w:hAnsi="Times New Roman"/>
          <w:sz w:val="24"/>
          <w:szCs w:val="24"/>
          <w:lang w:eastAsia="ru-RU"/>
        </w:rPr>
        <w:t xml:space="preserve">,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w:t>
      </w:r>
      <w:r w:rsidRPr="00F1473B">
        <w:rPr>
          <w:rFonts w:ascii="Times New Roman" w:hAnsi="Times New Roman"/>
          <w:sz w:val="24"/>
          <w:szCs w:val="24"/>
          <w:lang w:eastAsia="ru-RU"/>
        </w:rPr>
        <w:lastRenderedPageBreak/>
        <w:t xml:space="preserve">пару» (подобрать синонимы к словам), «Допиши слово» «Составь слова из отдельных частей слова», «Какое слово лишнее?», и другие.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D5F24" w:rsidRPr="00F1473B" w:rsidRDefault="004D5F24" w:rsidP="005A3C7E">
      <w:pPr>
        <w:shd w:val="clear" w:color="auto" w:fill="FFFFFF"/>
        <w:spacing w:after="0" w:line="240" w:lineRule="auto"/>
        <w:jc w:val="both"/>
        <w:rPr>
          <w:rFonts w:ascii="Times New Roman" w:hAnsi="Times New Roman"/>
          <w:sz w:val="24"/>
          <w:szCs w:val="24"/>
          <w:u w:val="single"/>
          <w:lang w:eastAsia="ru-RU"/>
        </w:rPr>
      </w:pPr>
      <w:r w:rsidRPr="00F1473B">
        <w:rPr>
          <w:rFonts w:ascii="Times New Roman" w:hAnsi="Times New Roman"/>
          <w:sz w:val="24"/>
          <w:szCs w:val="24"/>
          <w:u w:val="single"/>
          <w:shd w:val="clear" w:color="auto" w:fill="FFFFFF"/>
        </w:rPr>
        <w:t xml:space="preserve">2. </w:t>
      </w:r>
      <w:r w:rsidRPr="00F1473B">
        <w:rPr>
          <w:rFonts w:ascii="Times New Roman" w:hAnsi="Times New Roman"/>
          <w:b/>
          <w:bCs/>
          <w:sz w:val="24"/>
          <w:szCs w:val="24"/>
          <w:u w:val="single"/>
          <w:lang w:eastAsia="ru-RU"/>
        </w:rPr>
        <w:t>Технология проблемного обучения</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Её</w:t>
      </w:r>
      <w:r w:rsidRPr="00F1473B">
        <w:rPr>
          <w:rFonts w:ascii="Times New Roman" w:hAnsi="Times New Roman"/>
          <w:b/>
          <w:bCs/>
          <w:sz w:val="24"/>
          <w:szCs w:val="24"/>
          <w:lang w:eastAsia="ru-RU"/>
        </w:rPr>
        <w:t> </w:t>
      </w:r>
      <w:r w:rsidRPr="00F1473B">
        <w:rPr>
          <w:rFonts w:ascii="Times New Roman" w:hAnsi="Times New Roman"/>
          <w:sz w:val="24"/>
          <w:szCs w:val="24"/>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w:t>
      </w:r>
    </w:p>
    <w:p w:rsidR="004D5F24" w:rsidRPr="00F1473B" w:rsidRDefault="004D5F24" w:rsidP="005A3C7E">
      <w:pPr>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по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w:t>
      </w:r>
    </w:p>
    <w:p w:rsidR="004D5F24" w:rsidRPr="00F1473B" w:rsidRDefault="004D5F24" w:rsidP="005A3C7E">
      <w:pPr>
        <w:spacing w:after="0" w:line="240" w:lineRule="auto"/>
        <w:ind w:firstLine="567"/>
        <w:jc w:val="both"/>
        <w:outlineLvl w:val="0"/>
        <w:rPr>
          <w:rFonts w:ascii="Times New Roman" w:hAnsi="Times New Roman"/>
          <w:sz w:val="24"/>
          <w:szCs w:val="24"/>
        </w:rPr>
      </w:pPr>
      <w:r w:rsidRPr="00F1473B">
        <w:rPr>
          <w:rFonts w:ascii="Times New Roman" w:hAnsi="Times New Roman"/>
          <w:b/>
          <w:i/>
          <w:sz w:val="24"/>
          <w:szCs w:val="24"/>
        </w:rPr>
        <w:t>Цель применения технологии проблемного обучения:</w:t>
      </w:r>
      <w:r w:rsidRPr="00F1473B">
        <w:rPr>
          <w:rFonts w:ascii="Times New Roman" w:hAnsi="Times New Roman"/>
          <w:sz w:val="24"/>
          <w:szCs w:val="24"/>
        </w:rPr>
        <w:t xml:space="preserve"> научить учащихся идти путем самостоятельных находок и открытий.</w:t>
      </w:r>
    </w:p>
    <w:p w:rsidR="004D5F24" w:rsidRPr="00F1473B" w:rsidRDefault="004D5F24" w:rsidP="005A3C7E">
      <w:pPr>
        <w:spacing w:after="0" w:line="240" w:lineRule="auto"/>
        <w:ind w:firstLine="567"/>
        <w:jc w:val="both"/>
        <w:outlineLvl w:val="0"/>
        <w:rPr>
          <w:rFonts w:ascii="Times New Roman" w:hAnsi="Times New Roman"/>
          <w:i/>
          <w:sz w:val="24"/>
          <w:szCs w:val="24"/>
        </w:rPr>
      </w:pPr>
      <w:r w:rsidRPr="00F1473B">
        <w:rPr>
          <w:rFonts w:ascii="Times New Roman" w:hAnsi="Times New Roman"/>
          <w:b/>
          <w:i/>
          <w:sz w:val="24"/>
          <w:szCs w:val="24"/>
        </w:rPr>
        <w:t>Этапы  постановки и решения проблемы</w:t>
      </w:r>
    </w:p>
    <w:p w:rsidR="004D5F24" w:rsidRPr="00F1473B" w:rsidRDefault="004D5F24" w:rsidP="005A3C7E">
      <w:pPr>
        <w:pStyle w:val="2"/>
        <w:spacing w:before="0" w:after="0"/>
        <w:ind w:left="0" w:right="0" w:firstLine="0"/>
        <w:jc w:val="both"/>
        <w:outlineLvl w:val="0"/>
        <w:rPr>
          <w:bCs/>
          <w:iCs/>
          <w:sz w:val="24"/>
          <w:szCs w:val="24"/>
        </w:rPr>
      </w:pPr>
      <w:r w:rsidRPr="00F1473B">
        <w:rPr>
          <w:sz w:val="24"/>
          <w:szCs w:val="24"/>
        </w:rPr>
        <w:t>1.</w:t>
      </w:r>
      <w:r w:rsidRPr="00F1473B">
        <w:rPr>
          <w:bCs/>
          <w:iCs/>
          <w:sz w:val="24"/>
          <w:szCs w:val="24"/>
        </w:rPr>
        <w:t>Постановка задания, содержащего противоречие и вызывающего проблемную ситуацию.</w:t>
      </w:r>
    </w:p>
    <w:p w:rsidR="004D5F24" w:rsidRPr="00F1473B" w:rsidRDefault="004D5F24" w:rsidP="005A3C7E">
      <w:pPr>
        <w:pStyle w:val="2"/>
        <w:spacing w:before="0" w:after="0"/>
        <w:ind w:left="0" w:right="0" w:firstLine="0"/>
        <w:jc w:val="both"/>
        <w:outlineLvl w:val="0"/>
        <w:rPr>
          <w:bCs/>
          <w:iCs/>
          <w:sz w:val="24"/>
          <w:szCs w:val="24"/>
        </w:rPr>
      </w:pPr>
      <w:r w:rsidRPr="00F1473B">
        <w:rPr>
          <w:bCs/>
          <w:iCs/>
          <w:sz w:val="24"/>
          <w:szCs w:val="24"/>
        </w:rPr>
        <w:t xml:space="preserve">2.Анализ проблемной ситуации, формулирование проблемы. </w:t>
      </w:r>
    </w:p>
    <w:p w:rsidR="004D5F24" w:rsidRPr="00F1473B" w:rsidRDefault="004D5F24" w:rsidP="005A3C7E">
      <w:pPr>
        <w:pStyle w:val="2"/>
        <w:spacing w:before="0" w:after="0"/>
        <w:ind w:left="0" w:right="0" w:firstLine="0"/>
        <w:jc w:val="both"/>
        <w:outlineLvl w:val="0"/>
        <w:rPr>
          <w:bCs/>
          <w:iCs/>
          <w:sz w:val="24"/>
          <w:szCs w:val="24"/>
        </w:rPr>
      </w:pPr>
      <w:r w:rsidRPr="00F1473B">
        <w:rPr>
          <w:bCs/>
          <w:iCs/>
          <w:sz w:val="24"/>
          <w:szCs w:val="24"/>
        </w:rPr>
        <w:t>3.Поиск решения проблемы (проверка гипотез, методов решения проблемы).</w:t>
      </w:r>
    </w:p>
    <w:p w:rsidR="004D5F24" w:rsidRPr="00F1473B" w:rsidRDefault="004D5F24" w:rsidP="005A3C7E">
      <w:pPr>
        <w:pStyle w:val="2"/>
        <w:spacing w:before="0" w:after="0"/>
        <w:ind w:left="0" w:right="0" w:firstLine="0"/>
        <w:jc w:val="both"/>
        <w:outlineLvl w:val="0"/>
        <w:rPr>
          <w:bCs/>
          <w:iCs/>
          <w:sz w:val="24"/>
          <w:szCs w:val="24"/>
        </w:rPr>
      </w:pPr>
      <w:r w:rsidRPr="00F1473B">
        <w:rPr>
          <w:bCs/>
          <w:iCs/>
          <w:sz w:val="24"/>
          <w:szCs w:val="24"/>
        </w:rPr>
        <w:t>4.Решение проблемы (выбор метода решения, фиксирование алгоритма).</w:t>
      </w:r>
    </w:p>
    <w:p w:rsidR="004D5F24" w:rsidRPr="00F1473B" w:rsidRDefault="004D5F24" w:rsidP="005A3C7E">
      <w:pPr>
        <w:pStyle w:val="2"/>
        <w:spacing w:before="0" w:after="0"/>
        <w:ind w:left="0" w:right="0" w:firstLine="0"/>
        <w:jc w:val="both"/>
        <w:outlineLvl w:val="0"/>
        <w:rPr>
          <w:bCs/>
          <w:iCs/>
          <w:sz w:val="24"/>
          <w:szCs w:val="24"/>
        </w:rPr>
      </w:pPr>
      <w:r w:rsidRPr="00F1473B">
        <w:rPr>
          <w:bCs/>
          <w:iCs/>
          <w:sz w:val="24"/>
          <w:szCs w:val="24"/>
        </w:rPr>
        <w:t>5.Первичное усвоение новых знаний, способов учебных действий.</w:t>
      </w:r>
    </w:p>
    <w:p w:rsidR="004D5F24" w:rsidRPr="00F1473B" w:rsidRDefault="004D5F24" w:rsidP="005A3C7E">
      <w:pPr>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Приведу пример использования этой технологии на уроке русского языка </w:t>
      </w:r>
    </w:p>
    <w:p w:rsidR="004D5F24" w:rsidRPr="00F1473B" w:rsidRDefault="004D5F24" w:rsidP="005A3C7E">
      <w:pPr>
        <w:shd w:val="clear" w:color="auto" w:fill="FFFFFF"/>
        <w:spacing w:after="0" w:line="240" w:lineRule="auto"/>
        <w:jc w:val="both"/>
        <w:rPr>
          <w:rFonts w:ascii="Times New Roman" w:hAnsi="Times New Roman"/>
          <w:iCs/>
          <w:sz w:val="24"/>
          <w:szCs w:val="24"/>
          <w:lang w:eastAsia="ru-RU"/>
        </w:rPr>
      </w:pPr>
      <w:r w:rsidRPr="00F1473B">
        <w:rPr>
          <w:rFonts w:ascii="Times New Roman" w:hAnsi="Times New Roman"/>
          <w:iCs/>
          <w:sz w:val="24"/>
          <w:szCs w:val="24"/>
          <w:lang w:eastAsia="ru-RU"/>
        </w:rPr>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Введение математических понятий представляет также много возможностей для организации проблемных ситуаций в классе.</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i/>
          <w:iCs/>
          <w:sz w:val="24"/>
          <w:szCs w:val="24"/>
          <w:lang w:eastAsia="ru-RU"/>
        </w:rPr>
        <w:t>Например</w:t>
      </w:r>
      <w:r w:rsidRPr="00F1473B">
        <w:rPr>
          <w:rFonts w:ascii="Times New Roman" w:hAnsi="Times New Roman"/>
          <w:sz w:val="24"/>
          <w:szCs w:val="24"/>
          <w:lang w:eastAsia="ru-RU"/>
        </w:rPr>
        <w:t>, ученик получил задание: На доске записано два одинаковых примера , но с разными ответами.</w:t>
      </w:r>
    </w:p>
    <w:p w:rsidR="004D5F24" w:rsidRPr="00F1473B" w:rsidRDefault="004D5F24" w:rsidP="005A3C7E">
      <w:pPr>
        <w:shd w:val="clear" w:color="auto" w:fill="FFFFFF"/>
        <w:spacing w:after="0" w:line="240" w:lineRule="auto"/>
        <w:rPr>
          <w:rFonts w:ascii="Times New Roman" w:hAnsi="Times New Roman"/>
          <w:sz w:val="24"/>
          <w:szCs w:val="24"/>
          <w:lang w:eastAsia="ru-RU"/>
        </w:rPr>
      </w:pPr>
      <w:r w:rsidRPr="00F1473B">
        <w:rPr>
          <w:rFonts w:ascii="Times New Roman" w:hAnsi="Times New Roman"/>
          <w:sz w:val="24"/>
          <w:szCs w:val="24"/>
          <w:lang w:eastAsia="ru-RU"/>
        </w:rPr>
        <w:t>2 + 5 * 3 = 21</w:t>
      </w:r>
      <w:r w:rsidRPr="00F1473B">
        <w:rPr>
          <w:rFonts w:ascii="Times New Roman" w:hAnsi="Times New Roman"/>
          <w:sz w:val="24"/>
          <w:szCs w:val="24"/>
          <w:lang w:eastAsia="ru-RU"/>
        </w:rPr>
        <w:br/>
        <w:t>2 + 5 * 3 = 17</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4D5F24" w:rsidRPr="00F1473B" w:rsidRDefault="004D5F24" w:rsidP="005A3C7E">
      <w:pPr>
        <w:shd w:val="clear" w:color="auto" w:fill="FFFFFF"/>
        <w:spacing w:after="0" w:line="240" w:lineRule="auto"/>
        <w:rPr>
          <w:rFonts w:ascii="Times New Roman" w:hAnsi="Times New Roman"/>
          <w:sz w:val="24"/>
          <w:szCs w:val="24"/>
          <w:lang w:eastAsia="ru-RU"/>
        </w:rPr>
      </w:pPr>
      <w:r w:rsidRPr="00F1473B">
        <w:rPr>
          <w:rFonts w:ascii="Times New Roman" w:hAnsi="Times New Roman"/>
          <w:sz w:val="24"/>
          <w:szCs w:val="24"/>
          <w:lang w:eastAsia="ru-RU"/>
        </w:rPr>
        <w:t>(2 + 5) * 3 = 21</w:t>
      </w:r>
      <w:r w:rsidRPr="00F1473B">
        <w:rPr>
          <w:rFonts w:ascii="Times New Roman" w:hAnsi="Times New Roman"/>
          <w:sz w:val="24"/>
          <w:szCs w:val="24"/>
          <w:lang w:eastAsia="ru-RU"/>
        </w:rPr>
        <w:br/>
        <w:t>2 + 5 * 3 = 17</w:t>
      </w:r>
    </w:p>
    <w:p w:rsidR="004D5F24" w:rsidRPr="00F1473B" w:rsidRDefault="004D5F24" w:rsidP="005A3C7E">
      <w:pPr>
        <w:shd w:val="clear" w:color="auto" w:fill="FFFFFF"/>
        <w:spacing w:after="0" w:line="240" w:lineRule="auto"/>
        <w:jc w:val="both"/>
        <w:rPr>
          <w:rFonts w:ascii="Times New Roman" w:hAnsi="Times New Roman"/>
          <w:b/>
          <w:sz w:val="24"/>
          <w:szCs w:val="24"/>
          <w:u w:val="single"/>
          <w:lang w:eastAsia="ru-RU"/>
        </w:rPr>
      </w:pPr>
      <w:r w:rsidRPr="00F1473B">
        <w:rPr>
          <w:rFonts w:ascii="Times New Roman" w:hAnsi="Times New Roman"/>
          <w:b/>
          <w:sz w:val="24"/>
          <w:szCs w:val="24"/>
          <w:u w:val="single"/>
          <w:lang w:eastAsia="ru-RU"/>
        </w:rPr>
        <w:t xml:space="preserve">3. </w:t>
      </w:r>
      <w:r w:rsidRPr="00F1473B">
        <w:rPr>
          <w:rFonts w:ascii="Times New Roman" w:hAnsi="Times New Roman"/>
          <w:b/>
          <w:sz w:val="24"/>
          <w:szCs w:val="24"/>
          <w:u w:val="single"/>
        </w:rPr>
        <w:t>ТРИЗ ( теория решения изобретательских задач)</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ТРИЗ-педагогика — педагогическая система, целью которой является воспитание человека способного решать творческие задачи, то есть человека, подготовленного к встрече с творческими, не имеющими традиционных решений задачами. </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«Метод мозгового штурма (мозговой штурм, мозговая атака,англ. brainstorming)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 экспертного оценивания. </w:t>
      </w:r>
    </w:p>
    <w:p w:rsidR="004D5F24" w:rsidRPr="00F1473B" w:rsidRDefault="004D5F24" w:rsidP="005A3C7E">
      <w:pPr>
        <w:pStyle w:val="a4"/>
        <w:spacing w:before="0" w:beforeAutospacing="0" w:after="0" w:afterAutospacing="0"/>
        <w:jc w:val="both"/>
      </w:pPr>
      <w:r w:rsidRPr="00F1473B">
        <w:rPr>
          <w:color w:val="000000"/>
          <w:kern w:val="24"/>
        </w:rPr>
        <w:lastRenderedPageBreak/>
        <w:t xml:space="preserve">Например: </w:t>
      </w:r>
      <w:r w:rsidRPr="00F1473B">
        <w:t xml:space="preserve">Исследовательская задача. Отправляясь на охоту, медведица оставляет своих малышей одних. А при ее возвращении медвежата ведут себя очень странно: едва завидев приближающуюся маму, они залезают на тонкие деревца. </w:t>
      </w:r>
    </w:p>
    <w:p w:rsidR="004D5F24" w:rsidRPr="00F1473B" w:rsidRDefault="004D5F24" w:rsidP="005A3C7E">
      <w:pPr>
        <w:pStyle w:val="a4"/>
        <w:spacing w:before="0" w:beforeAutospacing="0" w:after="0" w:afterAutospacing="0"/>
        <w:jc w:val="both"/>
      </w:pPr>
      <w:r w:rsidRPr="00F1473B">
        <w:t xml:space="preserve">Почему? </w:t>
      </w:r>
    </w:p>
    <w:p w:rsidR="004D5F24" w:rsidRPr="00F1473B" w:rsidRDefault="004D5F24" w:rsidP="005A3C7E">
      <w:pPr>
        <w:pStyle w:val="a4"/>
        <w:spacing w:before="0" w:beforeAutospacing="0" w:after="0" w:afterAutospacing="0"/>
        <w:jc w:val="both"/>
      </w:pPr>
      <w:r w:rsidRPr="00F1473B">
        <w:t xml:space="preserve">-  Медвежата плохо видят и не сразу узнают маму, возвращающуюся с охоты. Дожидаться, пока она приблизится, опасно, а вдруг это чужой взрослый медведь. Он ведь и обидеть может. </w:t>
      </w:r>
    </w:p>
    <w:p w:rsidR="004D5F24" w:rsidRPr="00F1473B" w:rsidRDefault="004D5F24" w:rsidP="005A3C7E">
      <w:pPr>
        <w:pStyle w:val="a4"/>
        <w:spacing w:before="0" w:beforeAutospacing="0" w:after="0" w:afterAutospacing="0"/>
        <w:jc w:val="both"/>
        <w:rPr>
          <w:color w:val="000000"/>
          <w:kern w:val="24"/>
        </w:rPr>
      </w:pPr>
      <w:r w:rsidRPr="00F1473B">
        <w:t>Ответ. Медвежата плохо видят и не сразу узнают маму. А дожидаться, пока чужой медведь приблизится, опасно. Поэтому они залезают на тонкие деревца, куда взрослому медведю влезть не под силу.</w:t>
      </w:r>
    </w:p>
    <w:p w:rsidR="004D5F24" w:rsidRPr="00F1473B" w:rsidRDefault="004D5F24" w:rsidP="005A3C7E">
      <w:pPr>
        <w:pStyle w:val="a4"/>
        <w:spacing w:before="0" w:beforeAutospacing="0" w:after="0" w:afterAutospacing="0"/>
        <w:jc w:val="both"/>
      </w:pPr>
      <w:r w:rsidRPr="00F1473B">
        <w:rPr>
          <w:color w:val="000000"/>
          <w:kern w:val="24"/>
        </w:rPr>
        <w:t>Синектика (англ. Synectics) — методика исследования, основанная на социально-психологической мотивации коллективной интеллектуальной деятельности, предложенная В. Дж. Гордоном. Является развитием и усовершенствованием метода мозгового штурма. При синектическом штурме допустима критика, которая позволяет развивать и видоизменять высказанные идеи. Этот штурм ведет постоянная группа. Её члены постепенно привыкают к совместной работе, перестают бояться критики, не обижаются, когда кто-то отвергает их предложения.</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Игры, направленные на: </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 системность мышления («Что на что похоже», «Волшебные кляксы», «Слова-ассоциации»); </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на развитие диалектичности мышления («Хорошо-Плохо»);</w:t>
      </w:r>
    </w:p>
    <w:p w:rsidR="004D5F24" w:rsidRPr="00F1473B" w:rsidRDefault="004D5F24" w:rsidP="005A3C7E">
      <w:pPr>
        <w:pStyle w:val="a4"/>
        <w:spacing w:before="0" w:beforeAutospacing="0" w:after="0" w:afterAutospacing="0"/>
        <w:jc w:val="both"/>
      </w:pPr>
      <w:r w:rsidRPr="00F1473B">
        <w:rPr>
          <w:color w:val="000000"/>
          <w:kern w:val="24"/>
        </w:rPr>
        <w:t xml:space="preserve"> - Игры ТРИЗ (1-й этап – поиск истинной сути; 2-й этап – выявление противоречий в объекту, явлении; 3-й этап – разрешение противоречий). </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Игра «Аукцион» или «Укрась слово». Учитель показывает какой-либо предмет (книгу, цветок, игрушку, др.) и предлагает детям по цепочке называть признаки, отвечая на вопросы какой?, что делает?. Если ученик повторяет уже сказанное или затрудняется ответить, он садится. В конце игры остается один ученик-победитель. </w:t>
      </w:r>
    </w:p>
    <w:p w:rsidR="004D5F24" w:rsidRPr="00F1473B" w:rsidRDefault="004D5F24" w:rsidP="005A3C7E">
      <w:pPr>
        <w:pStyle w:val="a4"/>
        <w:spacing w:before="0" w:beforeAutospacing="0" w:after="0" w:afterAutospacing="0"/>
        <w:jc w:val="both"/>
        <w:rPr>
          <w:color w:val="000000"/>
          <w:kern w:val="24"/>
        </w:rPr>
      </w:pPr>
      <w:r w:rsidRPr="00F1473B">
        <w:rPr>
          <w:color w:val="000000"/>
          <w:kern w:val="24"/>
        </w:rPr>
        <w:t xml:space="preserve">Игра «Цепочка». (Проводится в кругу). Учитель бросает мяч и называет любое слово (существительное). Ученик возвращает мяч или передает мяч другому, называя признак или действие данного объекта (прилагательное).Следующий придумывает другой объект, обладающий таким же признаком или действием ,и бросает мяч следующему ученику. И т.д. Пример: Облако - белое – вата– мягкая – трава – гладкая – бумага – лёгкая – задача – длинная – верёвка – мокрая – земля – грязная – одежда – дорогая – ваза – стеклянная. </w:t>
      </w: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t xml:space="preserve">Игра «Поезд». Ученики называют любые слова. Учитель записывает 10-12 слов в строчку на доске. Это поезд, состоящий из слов-вагонов. Но вагоны должны быть хорошо сцеплены между собой: слова должны иметь сходство. Задание: записать в тетради общие признаки каждой рядом стоящей пары. Пример: На доске записаны слова : музыка – игра – лягушка – карандаш – и т.д. Признаки сходства: музыка и игра – их придумывают люди; игра и лягушка – бывают подвижными; лягушка и карандаш – бывают зелеными и т.д. </w:t>
      </w: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t>Игра «Паутинка». Цель: учиться находить даже самые тонкие, невидимые связи, соединяющие далёкие на первый взгляд предметы и явления. Ведущий называет два предмета (явления). Играющие по очереди объясняют, каким образом эти системы взаимосвязаны. Ответы могут быть в письменной форме. Пример: Сено и авторучка Варианты ответов: а) ручка выпала и затерялась в сене; б) новая игра: отыскать авторучку в стоге сена; в) пейзаж со стогом сена, нарисованный авторучкой; г) идею создания авторучки изобретателю подсказала соломинка с водой внутри.</w:t>
      </w:r>
      <w:r w:rsidRPr="00F1473B">
        <w:rPr>
          <w:rFonts w:ascii="Times New Roman" w:hAnsi="Times New Roman"/>
          <w:b/>
          <w:sz w:val="24"/>
          <w:szCs w:val="24"/>
          <w:lang w:eastAsia="ru-RU"/>
        </w:rPr>
        <w:br/>
      </w:r>
      <w:r w:rsidRPr="00F1473B">
        <w:rPr>
          <w:rFonts w:ascii="Times New Roman" w:hAnsi="Times New Roman"/>
          <w:sz w:val="24"/>
          <w:szCs w:val="24"/>
        </w:rPr>
        <w:t xml:space="preserve">Игра – театрализация а) в которой можно превращаться в различные предметы. Учитель или ученик (можно по командам, группам) загадывает какой-либо объект (мяч, лягушка, линейка, дерево …), вторая группа показывает действия с названным предметом. </w:t>
      </w:r>
    </w:p>
    <w:p w:rsidR="004D5F24" w:rsidRPr="00F1473B" w:rsidRDefault="004D5F24" w:rsidP="005A3C7E">
      <w:pPr>
        <w:pStyle w:val="a-txt"/>
        <w:spacing w:before="0" w:beforeAutospacing="0" w:after="0" w:afterAutospacing="0"/>
        <w:jc w:val="both"/>
        <w:rPr>
          <w:sz w:val="24"/>
          <w:szCs w:val="24"/>
        </w:rPr>
      </w:pPr>
      <w:r w:rsidRPr="00F1473B">
        <w:rPr>
          <w:sz w:val="24"/>
          <w:szCs w:val="24"/>
        </w:rPr>
        <w:t xml:space="preserve">Игра «Где были – не скажем, что делали - покажем». Группа детей выходит из класса, придумывает какое-либо действие. Класс должен отгадать, какое действие изображается. </w:t>
      </w:r>
    </w:p>
    <w:p w:rsidR="004D5F24" w:rsidRPr="00F1473B" w:rsidRDefault="004D5F24" w:rsidP="005A3C7E">
      <w:pPr>
        <w:pStyle w:val="a-txt"/>
        <w:spacing w:before="0" w:beforeAutospacing="0" w:after="0" w:afterAutospacing="0"/>
        <w:jc w:val="both"/>
        <w:rPr>
          <w:sz w:val="24"/>
          <w:szCs w:val="24"/>
        </w:rPr>
      </w:pPr>
      <w:r w:rsidRPr="00F1473B">
        <w:rPr>
          <w:sz w:val="24"/>
          <w:szCs w:val="24"/>
        </w:rPr>
        <w:t xml:space="preserve">Игра «Противоречие» Цель: научить видеть хорошие и плохие (полезные и вредные свойства) предмета, явления, их взаимосвязь. </w:t>
      </w: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t xml:space="preserve">Игра «Суд». Класс делится на две команды. Организуется суд над каким-либо объектом (портфелем, конфетой, морозом и т.д.). Одна команда «прокуроров» указывает на отрицательные стороны объекта, а другая «адвокаты» - на положительные. Ответы оцениваются баллами или фишками. </w:t>
      </w: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lastRenderedPageBreak/>
        <w:t>Игра «Спор». Задается ситуация, в которой возник спор между сказочными персонажами о достоинствах чего- либо. Каждая команда представляет свой персонаж. В конце делается вывод, разрешаются найденные противоречия.</w:t>
      </w: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t xml:space="preserve"> Игра «Загадки по признакам» Сочинение ассоциативных загадок. Используется таблица, которая заполняется по ходу сочинения загадки. На что похоже Чем отличается 1) Выбрать объект. Записать на верхней строке. Например, юла. 2) Заполнить левую часть таблицы, ответив на вопрос «На что похож объект?» (необходимо указать 3-4 сравнения). Юла похожа на балерину, зонтик, гриб и т.д.. 3) Заполнить правую часть таблицы, ответив на вопрос «Чем отличается?» 4) Вставить слова «Как», «….но не…». 5) Прочитать готовую загадку. На что похоже Чем отличается Как балерина, но не живая Как зонтик, но от дождя не скрыться Как гриб, но не съедобная.</w:t>
      </w:r>
    </w:p>
    <w:p w:rsidR="004D5F24" w:rsidRPr="00F1473B" w:rsidRDefault="004D5F24" w:rsidP="005A3C7E">
      <w:pPr>
        <w:shd w:val="clear" w:color="auto" w:fill="FFFFFF"/>
        <w:spacing w:after="0" w:line="240" w:lineRule="auto"/>
        <w:jc w:val="both"/>
        <w:rPr>
          <w:rFonts w:ascii="Times New Roman" w:hAnsi="Times New Roman"/>
          <w:b/>
          <w:sz w:val="24"/>
          <w:szCs w:val="24"/>
          <w:u w:val="single"/>
        </w:rPr>
      </w:pPr>
      <w:r w:rsidRPr="00F1473B">
        <w:rPr>
          <w:rFonts w:ascii="Times New Roman" w:hAnsi="Times New Roman"/>
          <w:b/>
          <w:sz w:val="24"/>
          <w:szCs w:val="24"/>
          <w:u w:val="single"/>
        </w:rPr>
        <w:t xml:space="preserve">      4. Проектно- исследовательская технология.</w:t>
      </w:r>
    </w:p>
    <w:p w:rsidR="004D5F24" w:rsidRPr="00F1473B" w:rsidRDefault="004D5F24" w:rsidP="005A3C7E">
      <w:pPr>
        <w:spacing w:after="0" w:line="240" w:lineRule="auto"/>
        <w:ind w:firstLine="567"/>
        <w:jc w:val="both"/>
        <w:outlineLvl w:val="0"/>
        <w:rPr>
          <w:rFonts w:ascii="Times New Roman" w:hAnsi="Times New Roman"/>
          <w:sz w:val="24"/>
          <w:szCs w:val="24"/>
        </w:rPr>
      </w:pPr>
      <w:r w:rsidRPr="00F1473B">
        <w:rPr>
          <w:rFonts w:ascii="Times New Roman" w:hAnsi="Times New Roman"/>
          <w:sz w:val="24"/>
          <w:szCs w:val="24"/>
        </w:rPr>
        <w:t>Актуальность данной технологии особенно возрастает на современном этапе, когда результатом образовательного процесса становится не определенная сумма знаний сама по себе, а</w:t>
      </w:r>
      <w:r w:rsidRPr="00F1473B">
        <w:rPr>
          <w:rFonts w:ascii="Times New Roman" w:hAnsi="Times New Roman"/>
          <w:b/>
          <w:i/>
          <w:sz w:val="24"/>
          <w:szCs w:val="24"/>
        </w:rPr>
        <w:t>умение применить полученные знания в различных жизненных ситуациях, т.е. их надпредметный характер.</w:t>
      </w:r>
      <w:r w:rsidRPr="00F1473B">
        <w:rPr>
          <w:rFonts w:ascii="Times New Roman" w:hAnsi="Times New Roman"/>
          <w:sz w:val="24"/>
          <w:szCs w:val="24"/>
        </w:rPr>
        <w:t>Технология проектного обучения определяется построением образовательного процесса на активной основе,  деятельности каждого ученика, его интересов и потребностей. Данная технология реализуется через систему учебно-познавательных методов и приемов, направленную на практическое или теоретическое освоения (познание) действительности учащимися посредством выявления и решения существующих противоречий.</w:t>
      </w:r>
    </w:p>
    <w:p w:rsidR="004D5F24" w:rsidRPr="00F1473B" w:rsidRDefault="004D5F24" w:rsidP="005A3C7E">
      <w:pPr>
        <w:pStyle w:val="2"/>
        <w:spacing w:before="0" w:after="0"/>
        <w:ind w:left="0" w:right="0" w:firstLine="567"/>
        <w:jc w:val="both"/>
        <w:outlineLvl w:val="0"/>
        <w:rPr>
          <w:b/>
          <w:i/>
          <w:sz w:val="24"/>
          <w:szCs w:val="24"/>
        </w:rPr>
      </w:pPr>
      <w:r w:rsidRPr="00F1473B">
        <w:rPr>
          <w:b/>
          <w:i/>
          <w:sz w:val="24"/>
          <w:szCs w:val="24"/>
        </w:rPr>
        <w:t>Проекты могут быть различными по содержанию:</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монопредметные</w:t>
      </w:r>
      <w:r w:rsidRPr="00F1473B">
        <w:rPr>
          <w:sz w:val="24"/>
          <w:szCs w:val="24"/>
        </w:rPr>
        <w:t xml:space="preserve"> – выполняются в рамках учебного материала по одному предмету;</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межпредметные</w:t>
      </w:r>
      <w:r w:rsidRPr="00F1473B">
        <w:rPr>
          <w:sz w:val="24"/>
          <w:szCs w:val="24"/>
        </w:rPr>
        <w:t xml:space="preserve"> – интегрируют содержание нескольких учебных предметов (наиболее целесообразны в начальной школе);</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надпредметные</w:t>
      </w:r>
      <w:r w:rsidRPr="00F1473B">
        <w:rPr>
          <w:sz w:val="24"/>
          <w:szCs w:val="24"/>
        </w:rPr>
        <w:t xml:space="preserve"> - выполняются в рамках определенного факультатива или спецкурса.</w:t>
      </w:r>
    </w:p>
    <w:p w:rsidR="004D5F24" w:rsidRPr="00F1473B" w:rsidRDefault="004D5F24" w:rsidP="005A3C7E">
      <w:pPr>
        <w:pStyle w:val="2"/>
        <w:spacing w:before="0" w:after="0"/>
        <w:ind w:left="0" w:right="0" w:firstLine="567"/>
        <w:jc w:val="both"/>
        <w:outlineLvl w:val="0"/>
        <w:rPr>
          <w:b/>
          <w:i/>
          <w:sz w:val="24"/>
          <w:szCs w:val="24"/>
        </w:rPr>
      </w:pPr>
      <w:r w:rsidRPr="00F1473B">
        <w:rPr>
          <w:b/>
          <w:i/>
          <w:sz w:val="24"/>
          <w:szCs w:val="24"/>
        </w:rPr>
        <w:t>По уровню усвоения учебного материала выделяют:</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текущие</w:t>
      </w:r>
      <w:r w:rsidRPr="00F1473B">
        <w:rPr>
          <w:sz w:val="24"/>
          <w:szCs w:val="24"/>
        </w:rPr>
        <w:t xml:space="preserve"> – в процессе работы над проектом происходит уточнение, расширение, приобретение новых знаний, необходимых для решения поставленной проблемы;</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итоговые</w:t>
      </w:r>
      <w:r w:rsidRPr="00F1473B">
        <w:rPr>
          <w:sz w:val="24"/>
          <w:szCs w:val="24"/>
        </w:rPr>
        <w:t xml:space="preserve"> – по результатам оценивается уровень освоения учащимися определенного учебного материала; </w:t>
      </w:r>
    </w:p>
    <w:p w:rsidR="004D5F24" w:rsidRPr="00F1473B" w:rsidRDefault="004D5F24" w:rsidP="005A3C7E">
      <w:pPr>
        <w:pStyle w:val="2"/>
        <w:spacing w:before="0" w:after="0"/>
        <w:ind w:left="0" w:right="0" w:firstLine="567"/>
        <w:jc w:val="both"/>
        <w:outlineLvl w:val="0"/>
        <w:rPr>
          <w:b/>
          <w:i/>
          <w:sz w:val="24"/>
          <w:szCs w:val="24"/>
        </w:rPr>
      </w:pPr>
      <w:r w:rsidRPr="00F1473B">
        <w:rPr>
          <w:b/>
          <w:i/>
          <w:sz w:val="24"/>
          <w:szCs w:val="24"/>
        </w:rPr>
        <w:t>По формам организации:</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индивидуальные</w:t>
      </w:r>
      <w:r w:rsidRPr="00F1473B">
        <w:rPr>
          <w:sz w:val="24"/>
          <w:szCs w:val="24"/>
        </w:rPr>
        <w:t xml:space="preserve"> – выполняются одним учащимся (целесообразно использовать при организации работы с </w:t>
      </w:r>
      <w:r w:rsidRPr="00F1473B">
        <w:rPr>
          <w:i/>
          <w:sz w:val="24"/>
          <w:szCs w:val="24"/>
        </w:rPr>
        <w:t>одаренными детьми);</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групповые</w:t>
      </w:r>
      <w:r w:rsidRPr="00F1473B">
        <w:rPr>
          <w:sz w:val="24"/>
          <w:szCs w:val="24"/>
        </w:rPr>
        <w:t xml:space="preserve"> – выполняются скоординированной группой учащихся.</w:t>
      </w:r>
    </w:p>
    <w:p w:rsidR="004D5F24" w:rsidRPr="00F1473B" w:rsidRDefault="004D5F24" w:rsidP="005A3C7E">
      <w:pPr>
        <w:pStyle w:val="2"/>
        <w:spacing w:before="0" w:after="0"/>
        <w:ind w:left="0" w:right="0" w:firstLine="567"/>
        <w:jc w:val="both"/>
        <w:outlineLvl w:val="0"/>
        <w:rPr>
          <w:i/>
          <w:sz w:val="24"/>
          <w:szCs w:val="24"/>
        </w:rPr>
      </w:pPr>
      <w:r w:rsidRPr="00F1473B">
        <w:rPr>
          <w:b/>
          <w:i/>
          <w:sz w:val="24"/>
          <w:szCs w:val="24"/>
        </w:rPr>
        <w:t>По срокам выполнения:</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краткосрочные</w:t>
      </w:r>
      <w:r w:rsidRPr="00F1473B">
        <w:rPr>
          <w:sz w:val="24"/>
          <w:szCs w:val="24"/>
        </w:rPr>
        <w:t xml:space="preserve"> – обычно выполняются в рамках одного предмета или нескольких уроков по определенной теме  (2-6 часов);</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среднесрочные</w:t>
      </w:r>
      <w:r w:rsidRPr="00F1473B">
        <w:rPr>
          <w:sz w:val="24"/>
          <w:szCs w:val="24"/>
        </w:rPr>
        <w:t>–  носят интегрированный характер, могут объединять несколько учебных тем по различным предметам (12-15 часов);</w:t>
      </w:r>
    </w:p>
    <w:p w:rsidR="004D5F24" w:rsidRPr="00F1473B" w:rsidRDefault="004D5F24" w:rsidP="005A3C7E">
      <w:pPr>
        <w:pStyle w:val="2"/>
        <w:spacing w:before="0" w:after="0"/>
        <w:ind w:left="0" w:right="0" w:firstLine="0"/>
        <w:jc w:val="both"/>
        <w:outlineLvl w:val="0"/>
        <w:rPr>
          <w:sz w:val="24"/>
          <w:szCs w:val="24"/>
        </w:rPr>
      </w:pPr>
      <w:r w:rsidRPr="00F1473B">
        <w:rPr>
          <w:i/>
          <w:sz w:val="24"/>
          <w:szCs w:val="24"/>
        </w:rPr>
        <w:t>долгосрочные</w:t>
      </w:r>
      <w:r w:rsidRPr="00F1473B">
        <w:rPr>
          <w:sz w:val="24"/>
          <w:szCs w:val="24"/>
        </w:rPr>
        <w:t xml:space="preserve"> – требующие значительного времени для поиска материала и его анализа, срок выполнения (более 15 часов).</w:t>
      </w:r>
    </w:p>
    <w:p w:rsidR="004D5F24" w:rsidRPr="00F1473B" w:rsidRDefault="004D5F24" w:rsidP="005A3C7E">
      <w:pPr>
        <w:spacing w:after="0" w:line="240" w:lineRule="auto"/>
        <w:ind w:firstLine="567"/>
        <w:jc w:val="both"/>
        <w:outlineLvl w:val="0"/>
        <w:rPr>
          <w:rFonts w:ascii="Times New Roman" w:hAnsi="Times New Roman"/>
          <w:sz w:val="24"/>
          <w:szCs w:val="24"/>
        </w:rPr>
      </w:pPr>
      <w:r w:rsidRPr="00F1473B">
        <w:rPr>
          <w:rFonts w:ascii="Times New Roman" w:hAnsi="Times New Roman"/>
          <w:sz w:val="24"/>
          <w:szCs w:val="24"/>
        </w:rPr>
        <w:t xml:space="preserve">В проектной деятельности принципиально отличается и характер взаимодействия ученика - учителя в сравнении с традиционным обучением. Это можно представить в следующем виде. </w:t>
      </w:r>
    </w:p>
    <w:p w:rsidR="004D5F24" w:rsidRPr="00F1473B" w:rsidRDefault="004D5F24" w:rsidP="005A3C7E">
      <w:pPr>
        <w:spacing w:after="0" w:line="240" w:lineRule="auto"/>
        <w:ind w:firstLine="567"/>
        <w:jc w:val="both"/>
        <w:outlineLvl w:val="0"/>
        <w:rPr>
          <w:rFonts w:ascii="Times New Roman" w:hAnsi="Times New Roman"/>
          <w:b/>
          <w:i/>
          <w:sz w:val="24"/>
          <w:szCs w:val="24"/>
        </w:rPr>
      </w:pPr>
      <w:r w:rsidRPr="00F1473B">
        <w:rPr>
          <w:rFonts w:ascii="Times New Roman" w:hAnsi="Times New Roman"/>
          <w:b/>
          <w:i/>
          <w:sz w:val="24"/>
          <w:szCs w:val="24"/>
        </w:rPr>
        <w:t>Взаимодействие ученика – учителя</w:t>
      </w:r>
    </w:p>
    <w:p w:rsidR="004D5F24" w:rsidRPr="00F1473B" w:rsidRDefault="004D5F24" w:rsidP="005A3C7E">
      <w:pPr>
        <w:spacing w:after="0" w:line="240" w:lineRule="auto"/>
        <w:ind w:firstLine="567"/>
        <w:jc w:val="both"/>
        <w:outlineLvl w:val="0"/>
        <w:rPr>
          <w:rFonts w:ascii="Times New Roman" w:hAnsi="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884"/>
        <w:gridCol w:w="5777"/>
      </w:tblGrid>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pStyle w:val="a4"/>
              <w:spacing w:before="0" w:beforeAutospacing="0" w:after="0" w:afterAutospacing="0"/>
              <w:jc w:val="both"/>
              <w:outlineLvl w:val="0"/>
            </w:pPr>
            <w:r w:rsidRPr="00F1473B">
              <w:rPr>
                <w:rStyle w:val="a5"/>
                <w:bCs/>
              </w:rPr>
              <w:t>Ученик</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pStyle w:val="a4"/>
              <w:spacing w:before="0" w:beforeAutospacing="0" w:after="0" w:afterAutospacing="0"/>
              <w:jc w:val="both"/>
              <w:outlineLvl w:val="0"/>
            </w:pPr>
            <w:r w:rsidRPr="00F1473B">
              <w:rPr>
                <w:rStyle w:val="a5"/>
                <w:bCs/>
              </w:rPr>
              <w:t>Учитель</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Определяет цель деятельности</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 Помогает определить цель деятельности</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Открывает новые знания или способы деятельности</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Рекомендует источники получения информации</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Экспериментирует</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 xml:space="preserve">Предлагает возможные формы работы </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Выбирает пути решения</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Содействует прогнозированию результатов</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Активен</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Создает условия для активности школьника</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Субъект деятельности</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 xml:space="preserve">Партнёр ученика </w:t>
            </w:r>
          </w:p>
        </w:tc>
      </w:tr>
      <w:tr w:rsidR="004D5F24" w:rsidRPr="00F1473B" w:rsidTr="00F00695">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lastRenderedPageBreak/>
              <w:t>Несёт ответственность за свою деятельность</w:t>
            </w:r>
          </w:p>
        </w:tc>
        <w:tc>
          <w:tcPr>
            <w:tcW w:w="0" w:type="auto"/>
            <w:tcBorders>
              <w:top w:val="double" w:sz="4" w:space="0" w:color="auto"/>
              <w:left w:val="double" w:sz="4" w:space="0" w:color="auto"/>
              <w:bottom w:val="double" w:sz="4" w:space="0" w:color="auto"/>
              <w:right w:val="double" w:sz="4" w:space="0" w:color="auto"/>
            </w:tcBorders>
            <w:vAlign w:val="center"/>
          </w:tcPr>
          <w:p w:rsidR="004D5F24" w:rsidRPr="00F1473B" w:rsidRDefault="004D5F24" w:rsidP="005A3C7E">
            <w:pPr>
              <w:spacing w:after="0" w:line="240" w:lineRule="auto"/>
              <w:jc w:val="both"/>
              <w:outlineLvl w:val="0"/>
              <w:rPr>
                <w:rFonts w:ascii="Times New Roman" w:hAnsi="Times New Roman"/>
                <w:sz w:val="24"/>
                <w:szCs w:val="24"/>
              </w:rPr>
            </w:pPr>
            <w:r w:rsidRPr="00F1473B">
              <w:rPr>
                <w:rFonts w:ascii="Times New Roman" w:hAnsi="Times New Roman"/>
                <w:sz w:val="24"/>
                <w:szCs w:val="24"/>
              </w:rPr>
              <w:t>Помогает оценить полученный результат, выявить недостатки</w:t>
            </w:r>
          </w:p>
        </w:tc>
      </w:tr>
    </w:tbl>
    <w:p w:rsidR="004D5F24" w:rsidRPr="00F1473B" w:rsidRDefault="004D5F24" w:rsidP="005A3C7E">
      <w:pPr>
        <w:pStyle w:val="NoSpacing1"/>
        <w:ind w:firstLine="567"/>
        <w:jc w:val="both"/>
        <w:rPr>
          <w:rFonts w:ascii="Times New Roman" w:hAnsi="Times New Roman"/>
          <w:sz w:val="24"/>
          <w:szCs w:val="24"/>
        </w:rPr>
      </w:pPr>
      <w:r w:rsidRPr="00F1473B">
        <w:rPr>
          <w:rFonts w:ascii="Times New Roman" w:hAnsi="Times New Roman"/>
          <w:sz w:val="24"/>
          <w:szCs w:val="24"/>
        </w:rPr>
        <w:t>Опираясь на собственный опыт, хочу сказать, что такая работа благоприятствует развитию познавательных способностей детей, умению самостоятельно находить материал по теме, обрабатывать его, повышает интерес к учебной деятельности.</w:t>
      </w:r>
    </w:p>
    <w:p w:rsidR="004D5F24" w:rsidRPr="00F1473B" w:rsidRDefault="004D5F24" w:rsidP="005A3C7E">
      <w:pPr>
        <w:pStyle w:val="NoSpacing1"/>
        <w:ind w:firstLine="567"/>
        <w:jc w:val="both"/>
        <w:rPr>
          <w:rFonts w:ascii="Times New Roman" w:hAnsi="Times New Roman"/>
          <w:sz w:val="24"/>
          <w:szCs w:val="24"/>
        </w:rPr>
      </w:pPr>
      <w:r w:rsidRPr="00F1473B">
        <w:rPr>
          <w:rFonts w:ascii="Times New Roman" w:hAnsi="Times New Roman"/>
          <w:sz w:val="24"/>
          <w:szCs w:val="24"/>
        </w:rPr>
        <w:t>Проекты в начальной школе разнообразны по всем предметам: «Моя родословная», «Времена года», «Рассказ о слове» и т.д. Результат проекта может быть представлен в виде презентации на научно-практической конференции, выпуска информационного листа, буклета, и т.д.</w:t>
      </w:r>
    </w:p>
    <w:p w:rsidR="004D5F24" w:rsidRPr="00F1473B" w:rsidRDefault="004D5F24" w:rsidP="005A3C7E">
      <w:pPr>
        <w:shd w:val="clear" w:color="auto" w:fill="FFFFFF"/>
        <w:spacing w:after="0" w:line="240" w:lineRule="auto"/>
        <w:jc w:val="both"/>
        <w:rPr>
          <w:rFonts w:ascii="Times New Roman" w:hAnsi="Times New Roman"/>
          <w:b/>
          <w:sz w:val="24"/>
          <w:szCs w:val="24"/>
          <w:lang w:eastAsia="ru-RU"/>
        </w:rPr>
      </w:pPr>
    </w:p>
    <w:p w:rsidR="004D5F24" w:rsidRPr="00F1473B" w:rsidRDefault="004D5F24" w:rsidP="005A3C7E">
      <w:pPr>
        <w:shd w:val="clear" w:color="auto" w:fill="FFFFFF"/>
        <w:spacing w:after="0" w:line="240" w:lineRule="auto"/>
        <w:jc w:val="both"/>
        <w:rPr>
          <w:rFonts w:ascii="Times New Roman" w:hAnsi="Times New Roman"/>
          <w:sz w:val="24"/>
          <w:szCs w:val="24"/>
          <w:u w:val="single"/>
        </w:rPr>
      </w:pPr>
      <w:r w:rsidRPr="00F1473B">
        <w:rPr>
          <w:rFonts w:ascii="Times New Roman" w:hAnsi="Times New Roman"/>
          <w:sz w:val="24"/>
          <w:szCs w:val="24"/>
          <w:u w:val="single"/>
          <w:lang w:eastAsia="ru-RU"/>
        </w:rPr>
        <w:t xml:space="preserve">    5. </w:t>
      </w:r>
      <w:r w:rsidRPr="00F1473B">
        <w:rPr>
          <w:rFonts w:ascii="Times New Roman" w:hAnsi="Times New Roman"/>
          <w:b/>
          <w:bCs/>
          <w:iCs/>
          <w:sz w:val="24"/>
          <w:szCs w:val="24"/>
          <w:u w:val="single"/>
        </w:rPr>
        <w:t>Технология уровневой дифференциации обучения</w:t>
      </w:r>
      <w:r w:rsidRPr="00F1473B">
        <w:rPr>
          <w:rFonts w:ascii="Times New Roman" w:hAnsi="Times New Roman"/>
          <w:b/>
          <w:bCs/>
          <w:sz w:val="24"/>
          <w:szCs w:val="24"/>
          <w:u w:val="single"/>
        </w:rPr>
        <w:t>.</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b/>
          <w:bCs/>
          <w:color w:val="333333"/>
          <w:sz w:val="24"/>
          <w:szCs w:val="24"/>
          <w:lang w:eastAsia="ru-RU"/>
        </w:rPr>
        <w:t xml:space="preserve">Цели дифференцированного обучения: </w:t>
      </w:r>
      <w:r w:rsidRPr="00F1473B">
        <w:rPr>
          <w:rFonts w:ascii="Times New Roman" w:hAnsi="Times New Roman"/>
          <w:color w:val="333333"/>
          <w:sz w:val="24"/>
          <w:szCs w:val="24"/>
          <w:lang w:eastAsia="ru-RU"/>
        </w:rPr>
        <w:t>организовать учебный процесс на основе учета индивидуальных особенностей личности, т.е. на уровне его возможностей и способностей.</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b/>
          <w:bCs/>
          <w:color w:val="333333"/>
          <w:sz w:val="24"/>
          <w:szCs w:val="24"/>
          <w:lang w:eastAsia="ru-RU"/>
        </w:rPr>
        <w:t>Основная задача: у</w:t>
      </w:r>
      <w:r w:rsidRPr="00F1473B">
        <w:rPr>
          <w:rFonts w:ascii="Times New Roman" w:hAnsi="Times New Roman"/>
          <w:color w:val="333333"/>
          <w:sz w:val="24"/>
          <w:szCs w:val="24"/>
          <w:lang w:eastAsia="ru-RU"/>
        </w:rPr>
        <w:t>видеть индивидуальность ученика и сохранить ее, помочь ребенку поверить в свои силы, обеспечить его максимальное развитие.</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Так как класс комплектуется из детей разного уровня развития, неизбежно возникает необходимость дифференцированного подхода в обучении.</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 xml:space="preserve">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 </w:t>
      </w:r>
    </w:p>
    <w:p w:rsidR="004D5F24" w:rsidRPr="00F1473B" w:rsidRDefault="004D5F24" w:rsidP="005A3C7E">
      <w:pPr>
        <w:numPr>
          <w:ilvl w:val="0"/>
          <w:numId w:val="8"/>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Выявление отставаний в ЗУН;</w:t>
      </w:r>
    </w:p>
    <w:p w:rsidR="004D5F24" w:rsidRPr="00F1473B" w:rsidRDefault="004D5F24" w:rsidP="005A3C7E">
      <w:pPr>
        <w:numPr>
          <w:ilvl w:val="0"/>
          <w:numId w:val="8"/>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Ликвидацию их пробелов;</w:t>
      </w:r>
    </w:p>
    <w:p w:rsidR="004D5F24" w:rsidRPr="00F1473B" w:rsidRDefault="004D5F24" w:rsidP="005A3C7E">
      <w:pPr>
        <w:numPr>
          <w:ilvl w:val="0"/>
          <w:numId w:val="8"/>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Устранение причин неуспеваемости;</w:t>
      </w:r>
    </w:p>
    <w:p w:rsidR="004D5F24" w:rsidRPr="00F1473B" w:rsidRDefault="004D5F24" w:rsidP="005A3C7E">
      <w:pPr>
        <w:numPr>
          <w:ilvl w:val="0"/>
          <w:numId w:val="8"/>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Формирование интереса и мотивация к учебе;</w:t>
      </w:r>
    </w:p>
    <w:p w:rsidR="004D5F24" w:rsidRPr="00F1473B" w:rsidRDefault="004D5F24" w:rsidP="005A3C7E">
      <w:pPr>
        <w:numPr>
          <w:ilvl w:val="0"/>
          <w:numId w:val="8"/>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Дифференцирование (по степени трудности) учебных задач и оценок деятельности ученика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 xml:space="preserve">Внутренняя дифференциация предполагает условное деление класса: </w:t>
      </w:r>
    </w:p>
    <w:p w:rsidR="004D5F24" w:rsidRPr="00F1473B" w:rsidRDefault="004D5F24" w:rsidP="005A3C7E">
      <w:pPr>
        <w:numPr>
          <w:ilvl w:val="0"/>
          <w:numId w:val="9"/>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по уровню умственного развития (уровню достижений);</w:t>
      </w:r>
    </w:p>
    <w:p w:rsidR="004D5F24" w:rsidRPr="00F1473B" w:rsidRDefault="004D5F24" w:rsidP="005A3C7E">
      <w:pPr>
        <w:numPr>
          <w:ilvl w:val="0"/>
          <w:numId w:val="9"/>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по личностно-психологическим типам (типу мышления, акцентуации характера, темпераменту и т.д.).</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b/>
          <w:bCs/>
          <w:color w:val="333333"/>
          <w:sz w:val="24"/>
          <w:szCs w:val="24"/>
          <w:lang w:eastAsia="ru-RU"/>
        </w:rPr>
        <w:t xml:space="preserve">Русский язык </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В качестве примера приведем работу проверки домашнего задания по теме: “Глагол”.</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Данная работа составлена исходя из основных требований к знаниям, умениям и навыкам учащихся IV классов.</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1-й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Дана схема предложения. Составить три предложения к данной схеме (работа творческого характера).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2-й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1. Даны три предложения. Выбери предложение, которое соответствует предложенной схеме.</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2. Разбери глагол, как часть речи (алгоритм отсутствует).</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Дано предложение.</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1. Разбери предложение по членам предложения, по частям речи.</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2. Разбери глагол по схеме (по алгоритму)</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b/>
          <w:bCs/>
          <w:color w:val="333333"/>
          <w:sz w:val="24"/>
          <w:szCs w:val="24"/>
          <w:lang w:eastAsia="ru-RU"/>
        </w:rPr>
        <w:t>Математика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lastRenderedPageBreak/>
        <w:t>Исходя их общих требований по курсу математики, мы предлагаем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u w:val="single"/>
          <w:lang w:eastAsia="ru-RU"/>
        </w:rPr>
        <w:t>Задание №1</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2-й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Составь обратную задачу</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1-й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Измени условие задачи так, чтобы она решалась меньшим количеством действий.</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u w:val="single"/>
          <w:lang w:eastAsia="ru-RU"/>
        </w:rPr>
        <w:t>Задание №2.</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Найди значение выражения:</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 xml:space="preserve">7800-(398+507*6)= </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2-й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Измени одно из чисел так, чтобы значение выражения было бы записано четырехзначным числом.</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Измени порядок действий так, чтобы значение выражения изменилось.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u w:val="single"/>
          <w:lang w:eastAsia="ru-RU"/>
        </w:rPr>
        <w:t>Задание №3</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1-й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Реши задачу: “Площадь прямоугольника равна 36см</w:t>
      </w:r>
      <w:r w:rsidRPr="00F1473B">
        <w:rPr>
          <w:rFonts w:ascii="Times New Roman" w:hAnsi="Times New Roman"/>
          <w:color w:val="333333"/>
          <w:sz w:val="24"/>
          <w:szCs w:val="24"/>
          <w:vertAlign w:val="superscript"/>
          <w:lang w:eastAsia="ru-RU"/>
        </w:rPr>
        <w:t>2.</w:t>
      </w:r>
      <w:r w:rsidRPr="00F1473B">
        <w:rPr>
          <w:rFonts w:ascii="Times New Roman" w:hAnsi="Times New Roman"/>
          <w:color w:val="333333"/>
          <w:sz w:val="24"/>
          <w:szCs w:val="24"/>
          <w:lang w:eastAsia="ru-RU"/>
        </w:rPr>
        <w:t xml:space="preserve"> Ширина прямоугольника 4см. Чему равен периметр прямоугольника?”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2-й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Реши задачу: “Площадь прямоугольника 32см</w:t>
      </w:r>
      <w:r w:rsidRPr="00F1473B">
        <w:rPr>
          <w:rFonts w:ascii="Times New Roman" w:hAnsi="Times New Roman"/>
          <w:color w:val="333333"/>
          <w:sz w:val="24"/>
          <w:szCs w:val="24"/>
          <w:vertAlign w:val="superscript"/>
          <w:lang w:eastAsia="ru-RU"/>
        </w:rPr>
        <w:t>2.</w:t>
      </w:r>
      <w:r w:rsidRPr="00F1473B">
        <w:rPr>
          <w:rFonts w:ascii="Times New Roman" w:hAnsi="Times New Roman"/>
          <w:color w:val="333333"/>
          <w:sz w:val="24"/>
          <w:szCs w:val="24"/>
          <w:lang w:eastAsia="ru-RU"/>
        </w:rPr>
        <w:t xml:space="preserve"> Какова длина и ширина прямоугольника, если ширина в 2 раза короче, чем его длина?”</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Реши задачу: “Периметр прямоугольника равен 26 см, площадь – 42см</w:t>
      </w:r>
      <w:r w:rsidRPr="00F1473B">
        <w:rPr>
          <w:rFonts w:ascii="Times New Roman" w:hAnsi="Times New Roman"/>
          <w:color w:val="333333"/>
          <w:sz w:val="24"/>
          <w:szCs w:val="24"/>
          <w:vertAlign w:val="superscript"/>
          <w:lang w:eastAsia="ru-RU"/>
        </w:rPr>
        <w:t>2.</w:t>
      </w:r>
      <w:r w:rsidRPr="00F1473B">
        <w:rPr>
          <w:rFonts w:ascii="Times New Roman" w:hAnsi="Times New Roman"/>
          <w:color w:val="333333"/>
          <w:sz w:val="24"/>
          <w:szCs w:val="24"/>
          <w:lang w:eastAsia="ru-RU"/>
        </w:rPr>
        <w:t xml:space="preserve"> Определи его длину и ширину”</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b/>
          <w:bCs/>
          <w:color w:val="333333"/>
          <w:sz w:val="24"/>
          <w:szCs w:val="24"/>
          <w:lang w:eastAsia="ru-RU"/>
        </w:rPr>
        <w:t>Мир вокруг нас</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Предлагаем разноуровневое задание при изучении нового материала и учете знаний на уроке, по теме: “Разнообразие растений” (III класс)</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1-й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Рассмотри живое растение. Найди и назови устно его органы. Зарисуй это растение, подпиши названия его органов.</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2-й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Рассмотри рисунок. Подпиши названия органов растения. Найди эти органы на живом растении.</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i/>
          <w:iCs/>
          <w:color w:val="333333"/>
          <w:sz w:val="24"/>
          <w:szCs w:val="24"/>
          <w:lang w:eastAsia="ru-RU"/>
        </w:rPr>
        <w:t>3-й уровень</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Прочитай названия органов растения: корень, стебель, лист, цветок, плод. Рассмотри живое растение. Найди его органы, назови их устно.</w:t>
      </w:r>
    </w:p>
    <w:p w:rsidR="004D5F24" w:rsidRPr="00F1473B" w:rsidRDefault="004D5F24" w:rsidP="005A3C7E">
      <w:pPr>
        <w:spacing w:after="0" w:line="240" w:lineRule="auto"/>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 xml:space="preserve">Подводя итог выше сказанному, подчеркнем, что: </w:t>
      </w:r>
    </w:p>
    <w:p w:rsidR="004D5F24" w:rsidRPr="00F1473B" w:rsidRDefault="004D5F24" w:rsidP="005A3C7E">
      <w:pPr>
        <w:numPr>
          <w:ilvl w:val="0"/>
          <w:numId w:val="10"/>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учащиеся с удовольствием выбирают варианты заданий, соответствующие своим способностям и пытаются выполнять задания 1-го и 2-го уровней;</w:t>
      </w:r>
    </w:p>
    <w:p w:rsidR="004D5F24" w:rsidRPr="00F1473B" w:rsidRDefault="004D5F24" w:rsidP="005A3C7E">
      <w:pPr>
        <w:numPr>
          <w:ilvl w:val="0"/>
          <w:numId w:val="10"/>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стали ощущать себя успешными и уверенными; возросла степень их психологического комфорта на уроках;</w:t>
      </w:r>
    </w:p>
    <w:p w:rsidR="004D5F24" w:rsidRPr="00F1473B" w:rsidRDefault="004D5F24" w:rsidP="005A3C7E">
      <w:pPr>
        <w:numPr>
          <w:ilvl w:val="0"/>
          <w:numId w:val="10"/>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поднялся уровень преподавания в начальной школе;</w:t>
      </w:r>
    </w:p>
    <w:p w:rsidR="004D5F24" w:rsidRPr="00F1473B" w:rsidRDefault="004D5F24" w:rsidP="005A3C7E">
      <w:pPr>
        <w:numPr>
          <w:ilvl w:val="0"/>
          <w:numId w:val="10"/>
        </w:numPr>
        <w:spacing w:before="100" w:beforeAutospacing="1" w:after="0" w:line="240" w:lineRule="auto"/>
        <w:ind w:left="375"/>
        <w:jc w:val="both"/>
        <w:rPr>
          <w:rFonts w:ascii="Times New Roman" w:hAnsi="Times New Roman"/>
          <w:color w:val="333333"/>
          <w:sz w:val="24"/>
          <w:szCs w:val="24"/>
          <w:lang w:eastAsia="ru-RU"/>
        </w:rPr>
      </w:pPr>
      <w:r w:rsidRPr="00F1473B">
        <w:rPr>
          <w:rFonts w:ascii="Times New Roman" w:hAnsi="Times New Roman"/>
          <w:color w:val="333333"/>
          <w:sz w:val="24"/>
          <w:szCs w:val="24"/>
          <w:lang w:eastAsia="ru-RU"/>
        </w:rPr>
        <w:t>дифференцированное (разноуровневое)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w:t>
      </w:r>
    </w:p>
    <w:p w:rsidR="004D5F24" w:rsidRPr="00F1473B" w:rsidRDefault="004D5F24" w:rsidP="005A3C7E">
      <w:pPr>
        <w:shd w:val="clear" w:color="auto" w:fill="FFFFFF"/>
        <w:spacing w:after="0" w:line="240" w:lineRule="auto"/>
        <w:jc w:val="both"/>
        <w:rPr>
          <w:rFonts w:ascii="Times New Roman" w:hAnsi="Times New Roman"/>
          <w:sz w:val="24"/>
          <w:szCs w:val="24"/>
        </w:rPr>
      </w:pPr>
    </w:p>
    <w:p w:rsidR="004D5F24" w:rsidRPr="00F1473B" w:rsidRDefault="004D5F24" w:rsidP="005A3C7E">
      <w:pPr>
        <w:shd w:val="clear" w:color="auto" w:fill="FFFFFF"/>
        <w:spacing w:after="0" w:line="240" w:lineRule="auto"/>
        <w:jc w:val="both"/>
        <w:rPr>
          <w:rFonts w:ascii="Times New Roman" w:hAnsi="Times New Roman"/>
          <w:sz w:val="24"/>
          <w:szCs w:val="24"/>
        </w:rPr>
      </w:pPr>
      <w:r w:rsidRPr="00F1473B">
        <w:rPr>
          <w:rFonts w:ascii="Times New Roman" w:hAnsi="Times New Roman"/>
          <w:sz w:val="24"/>
          <w:szCs w:val="24"/>
        </w:rPr>
        <w:t xml:space="preserve">Свои уроки я строю с учетом индивидуальных возможностей и способностей учащегося, использую трехуровневые задания, в том числе и контрольные работы. И у меня появляется возможность </w:t>
      </w:r>
      <w:r w:rsidRPr="00F1473B">
        <w:rPr>
          <w:rFonts w:ascii="Times New Roman" w:hAnsi="Times New Roman"/>
          <w:sz w:val="24"/>
          <w:szCs w:val="24"/>
        </w:rPr>
        <w:lastRenderedPageBreak/>
        <w:t>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w:t>
      </w:r>
      <w:r w:rsidRPr="00F1473B">
        <w:rPr>
          <w:rStyle w:val="c0"/>
          <w:rFonts w:ascii="Times New Roman" w:hAnsi="Times New Roman"/>
          <w:sz w:val="24"/>
          <w:szCs w:val="24"/>
        </w:rPr>
        <w:t>  </w:t>
      </w:r>
    </w:p>
    <w:p w:rsidR="004D5F24" w:rsidRPr="00F1473B" w:rsidRDefault="004D5F24" w:rsidP="005A3C7E">
      <w:pPr>
        <w:pStyle w:val="c1"/>
        <w:spacing w:before="0" w:beforeAutospacing="0" w:after="0" w:afterAutospacing="0"/>
        <w:ind w:firstLine="567"/>
        <w:jc w:val="both"/>
      </w:pPr>
      <w:r w:rsidRPr="00F1473B">
        <w:rPr>
          <w:rStyle w:val="c0"/>
        </w:rPr>
        <w:t>Прежде чем использовать разноуровневые задания провожу работу по определению общего уровня знаний учащихся, по склонности учащихся к различным способам работы (индивидуальной, групповой). Учитываю психологическую совместимость учащихся друг с другом, интерес к предмету. Используя данную технологию, стараюсь создать в классе атмосферу заинтересованности каждого ребенка в работе класса, стимулирую учащихся к высказываниям без боязни ошибиться, оцениваю деятельность ученика не только по конечному результату, а по процессу его достижения.</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p>
    <w:p w:rsidR="004D5F24" w:rsidRPr="00F1473B" w:rsidRDefault="004D5F24" w:rsidP="005A3C7E">
      <w:pPr>
        <w:shd w:val="clear" w:color="auto" w:fill="FFFFFF"/>
        <w:spacing w:after="0" w:line="240" w:lineRule="auto"/>
        <w:jc w:val="both"/>
        <w:rPr>
          <w:rFonts w:ascii="Times New Roman" w:hAnsi="Times New Roman"/>
          <w:b/>
          <w:sz w:val="24"/>
          <w:szCs w:val="24"/>
          <w:u w:val="single"/>
          <w:lang w:eastAsia="ru-RU"/>
        </w:rPr>
      </w:pPr>
      <w:r w:rsidRPr="00F1473B">
        <w:rPr>
          <w:rFonts w:ascii="Times New Roman" w:hAnsi="Times New Roman"/>
          <w:b/>
          <w:sz w:val="24"/>
          <w:szCs w:val="24"/>
          <w:u w:val="single"/>
          <w:lang w:eastAsia="ru-RU"/>
        </w:rPr>
        <w:t xml:space="preserve"> 6. Групповая технология обучения.</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В условиях введения стандартов нового поколения задача учителя начальной школы состоит в том, чтобы обеспечить организацию такой учебной деятельности обучающихся, в процессе которой развивались бы их способности, высвобождались творческие силы и индивидуальность школьников смогла бы достичь своего расцвета. Решению этой задачи может способствовать использование групповых технологий в образовательном и воспитательном процессе. Следует отметить, что групповое обучение это использование малых групп (3-5 человек) в образовательном процессе. Оно предполагает такую организацию работы, при которой обучающиеся тесно взаимодействуют между собой, что влияет на развитие их речи, коммуникативности, мышления, интеллекта и ведет к взаимному обогащению, формированию универсальных учебных действий. Главное условие групповой работы заключается в том, что непосредственное взаимодействие   осуществляется   на партнерской основе. Это создает комфортные условия в общении для всех, обеспечивает взаимопонимание между членами группы.      Используя групповые технологии в образовательном процессе, преподаватель руководит работой через устные или письменные инструкции, которые даются до начала работы. С преподавателем нет прямого постоянного контакта в процессе познания, который организуется членами группы самостоятельно. Таким образом, групповая форма работы это форма самостоятельной работы   при непосредственном взаимодействии членов группы между собой. Воспитание самостоятельности – главная цель педагогической деятельности, заложенная в  ФГОС.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Групповая работа, как правило, начинается с фронтальной работы,  в ходе  которой преподаватель ставит проблему. Далее осуществляется деление обучающихся на группы и распределение заданий. С нашей точки зрения, в дидактическом процессе школьного учебного учреждения целесообразно использовать групповую работу двух видов: единую и дифференцированную. При единой групповой работе все группы выполняют одинаковые задания в рамках общей темы, дифференцированная же групповая работа предполагает выполнение группами различных заданий.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Следует отметить, что применение групповой работы требует от преподавателя знания некоторых особенностей организации данной формы работы.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Прежде всего нужно выяснить вопрос о составе учебной группы. Положительный эффект в обучении достигается наиболее полно в гетерогенных группах, где участники обладают разными способностями и разным уровнем информированности по теме.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При формировании групп необходимо учитывать и психологическую совместимость детей, их симпатии. Желательно, чтобы преподаватель не участвовал в распределении по группам, а предложил это сделать детям, сообщив, какие критерии помогут сделать их работу плодотворной.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Следующая практическая проблема — внутригрупповой распорядок работы. Это связано с выбором в группе лидера или ответственного, который распределяет обязанности между членами группы, руководит обсуждением и принятием решения. Выбор лидера является задачей самой группы. Оптимальная же величина группы – 4 человека, что обеспечивает более полную связь между ее членами.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Г.К.Селевко, один из специалистов в области образовательных технологий, выделяет следующие этапы технологического процесса групповой работы: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I. Подготовка к выполнению группового задания.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1. Постановка познавательной задачи /проблемы/.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2. Инструктаж о последовательности работы.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lastRenderedPageBreak/>
        <w:t>    3. Раздача дидактического материала по группам.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II Групповая работа.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4. Знакомство с материалом, планирование работы в группе.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5. Распределение заданий внутри группы.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6. Индивидуальное выполнение задания.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7. Обсуждение индивидуальных результатов работы в группе. Обсуждение общего задания группой /замечания, дополнения, уточнения и обобщения/.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III. Заключительная часть.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9. Сообщение о результатах работы в группах.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10. Анализ познавательной задачи, рефлексия.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11. Общий вывод преподавателя о групповой работе и достижении каждой группы.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Опыт показывает, что если вводную часть взять за единицу времени, то групповая работа должна продолжаться приблизительно 6 единиц, а заключительная часть — 2.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Следует также подчеркнуть, что групповая работа наиболее эффективна, если индивидуальный личный поиск предшествует обмену идеями, то есть групповому обсуждению.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На подготовительном этапе урока учитель должен объяснить ученикам правила работы в группах.</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Памятка "Правила работы в группах".</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1. Каждый ученик оставляет в рабочей тетради  основные положения ответов учеников всех групп.</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2. Каждый ученик, работая над своим вопросом, отвечает за свой участок работы и за общее дело.</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3. Каждый ученик имеет право на свободный обмен мнениями.</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4. Каждый ученик уважает мнение оппонента.</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5. Каждый ученик проявляет терпимость к критике.</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Метод группового обучения эффективно сочетается с методом проблемного обучения, поэтому хорошо начать урок с постановки проблемного вопроса, заданного всему классу. На уроке каждая группа, получая распечатанный свой круг домашних вопросов, совместно обсуждает выполненное домашнее задание. Под руководством консультанта сами ученики выбирают вопросы, которые они будут раскрывать, опираясь на текст. Предварительно ученик, получивший вопрос, знакомится с ответами на данный вопрос домашнего задания у участников своей команды добавляя в случае необходимости изменения или дополнения в свой ответ. Роль учителя на этом этапе урока заключается в обеспечении режима "саморегуляции" в работе групп. Он наблюдает за подготовкой к ответам учащихся и может оказать помощь при необходимости, если у кого-то возникли трудности или вопросы. Подходя по очереди к каждой группе, учитель задает наводящие вопросы, рекомендует четче формулировать выводы, но не диктует, а лишь помогает ученику найти ответ. Существенно меняется роль учителя, использующего метод группового обучения. Он становится координатором, консультантом. У каждой группы на партах обязательно лежит памятка "Правила работы в группах", которая еще раз напоминает выступающим о поведении во время работы в группе. После 7-10-минутной подготовки в группах учеников к ответам они выступают перед классом. Публичное выступление каждого ученика является обязательным условием оценивания работы всей группы. Каждая группа внимательно слушает своих товарищей, конспектируя основные положения выступления ( в 3-4 классах), дополняя и исправляя ответы и подводя итог. Чтобы убедиться в правильности выполненного задания, каждой группе дается задание придумать вопрос по теме другой команде. На последний, заключительный этап групповой работы на уроке, где выявляется и оценивается роль каждого ученика в групповой работе, отводится 3-4 минуты. У каждой группы на столах лежат "Листы учета работы ученика на уроке", ребята в группах самостоятельно заполняют их, обсуждая с учителем оценки каждого члена группа. Учитель благодарит всех за хорошую работу, либо соглашается с выставленной оценкой, комментируя ее, либо корректирует выставленную в группе оценку, объясняя свою позицию.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Групповая работа как одна из форм отработки умений по решению ключевых задач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Я считаю, что технология группового метода обучения решает проблему активизации познавательного интереса. Ведь какими бы высокими не были замыслы учителя, все они превращаются в прах, если у </w:t>
      </w:r>
      <w:r w:rsidRPr="00F1473B">
        <w:rPr>
          <w:rFonts w:ascii="Times New Roman" w:hAnsi="Times New Roman"/>
          <w:sz w:val="24"/>
          <w:szCs w:val="24"/>
          <w:lang w:eastAsia="ru-RU"/>
        </w:rPr>
        <w:lastRenderedPageBreak/>
        <w:t xml:space="preserve">ребенка нет желания учиться. Именно поэтому «воспитание или возбуждение интереса к предмету» (М.М. Поташник) – ключ к учению, к познанию. Познавательный интерес – один из компонентов учебной мотивации, а она, в свою очередь обеспечивается за счет деятельностного подхода, активных форм обучения, где у ребенка есть возможность проявить умственную самостоятельность и инициативность. Следует учитывать то, что интересна только та работа, которая требует постоянного напряжения. Легкий материал не вызывает интереса. Но трудность должна быть посильной, преодолимой, в противном случае интерес быстро угасает, поэтому в каждой группе должны быть дети разного уровня развития. Все они по очереди учатся исполнять определенную функцию в группе: «лидер», «слушатель», «исполнитель», «координатор», «делегат». Чтобы организовать активную познавательную деятельность каждого обучающегося, входящего в группу, можно ввести правило отчета за каждое выполненное задание с элементами игры или соревнования. Так, выполнив и обсудив задание в группе, один из членов группы может достать из коробки жетон, на котором написано: «Делегат», что обозначает отчет о выполненной работе или письменное решение задачи, жетон со словом «На доверии» предусматривает зачет задачи автоматически, без какого-либо отчета. При такой форме организации групповой работы дети учатся оказывать помощь друг другу, формируют личностные, познавательные и регулятивные универсальные учебные действия. На таких уроках у детей усилено внимание к содержанию изучаемого материала, повышена работоспособность, а также чувство ответственности за успехи своих товарищей и свои лично. Групповой момент способствует созданию познавательного мотива. Учителю следует следить за созданием доброжелательной рабочей атмосферы, когда дети ведут учебный диалог.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Собери пословицу.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Каждая команда получает конверт со словами, из которых нужно составить пословицу и объяснить ее смысл. Команда, выполнившая задание первой, за верный ответ получает 3 балла. Вторая команда – 2 балла. Если пословица составлена неверно  или неправильно истолкована, с команды снимается 1 балл. </w:t>
      </w:r>
    </w:p>
    <w:tbl>
      <w:tblPr>
        <w:tblW w:w="5000" w:type="pct"/>
        <w:tblCellMar>
          <w:left w:w="0" w:type="dxa"/>
          <w:right w:w="0" w:type="dxa"/>
        </w:tblCellMar>
        <w:tblLook w:val="00A0" w:firstRow="1" w:lastRow="0" w:firstColumn="1" w:lastColumn="0" w:noHBand="0" w:noVBand="0"/>
      </w:tblPr>
      <w:tblGrid>
        <w:gridCol w:w="10721"/>
      </w:tblGrid>
      <w:tr w:rsidR="004D5F24" w:rsidRPr="00F1473B" w:rsidTr="00D0545B">
        <w:tc>
          <w:tcPr>
            <w:tcW w:w="0" w:type="auto"/>
            <w:tcMar>
              <w:top w:w="45" w:type="dxa"/>
              <w:left w:w="45" w:type="dxa"/>
              <w:bottom w:w="45" w:type="dxa"/>
              <w:right w:w="45" w:type="dxa"/>
            </w:tcMar>
            <w:vAlign w:val="center"/>
          </w:tcPr>
          <w:p w:rsidR="004D5F24" w:rsidRPr="00F1473B" w:rsidRDefault="004D5F24" w:rsidP="005A3C7E">
            <w:pPr>
              <w:spacing w:after="0" w:line="240" w:lineRule="auto"/>
              <w:jc w:val="both"/>
              <w:rPr>
                <w:rFonts w:ascii="Times New Roman" w:hAnsi="Times New Roman"/>
                <w:sz w:val="24"/>
                <w:szCs w:val="24"/>
                <w:lang w:eastAsia="ru-RU"/>
              </w:rPr>
            </w:pPr>
            <w:bookmarkStart w:id="1" w:name="68db0779a56b9afd799643866bd7067e518487e6"/>
            <w:bookmarkStart w:id="2" w:name="0"/>
            <w:bookmarkEnd w:id="1"/>
            <w:bookmarkEnd w:id="2"/>
            <w:r w:rsidRPr="00F1473B">
              <w:rPr>
                <w:rFonts w:ascii="Times New Roman" w:hAnsi="Times New Roman"/>
                <w:sz w:val="24"/>
                <w:szCs w:val="24"/>
                <w:lang w:eastAsia="ru-RU"/>
              </w:rPr>
              <w:t xml:space="preserve">ВОДУ </w:t>
            </w:r>
          </w:p>
        </w:tc>
      </w:tr>
    </w:tbl>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(«На сердитых воду возят»)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w:t>
      </w:r>
    </w:p>
    <w:tbl>
      <w:tblPr>
        <w:tblW w:w="5000" w:type="pct"/>
        <w:tblCellMar>
          <w:left w:w="0" w:type="dxa"/>
          <w:right w:w="0" w:type="dxa"/>
        </w:tblCellMar>
        <w:tblLook w:val="00A0" w:firstRow="1" w:lastRow="0" w:firstColumn="1" w:lastColumn="0" w:noHBand="0" w:noVBand="0"/>
      </w:tblPr>
      <w:tblGrid>
        <w:gridCol w:w="10721"/>
      </w:tblGrid>
      <w:tr w:rsidR="004D5F24" w:rsidRPr="00F1473B" w:rsidTr="00D0545B">
        <w:tc>
          <w:tcPr>
            <w:tcW w:w="0" w:type="auto"/>
            <w:tcMar>
              <w:top w:w="45" w:type="dxa"/>
              <w:left w:w="45" w:type="dxa"/>
              <w:bottom w:w="45" w:type="dxa"/>
              <w:right w:w="45" w:type="dxa"/>
            </w:tcMar>
            <w:vAlign w:val="center"/>
          </w:tcPr>
          <w:p w:rsidR="004D5F24" w:rsidRPr="00F1473B" w:rsidRDefault="004D5F24" w:rsidP="005A3C7E">
            <w:pPr>
              <w:spacing w:after="0" w:line="240" w:lineRule="auto"/>
              <w:jc w:val="both"/>
              <w:rPr>
                <w:rFonts w:ascii="Times New Roman" w:hAnsi="Times New Roman"/>
                <w:sz w:val="24"/>
                <w:szCs w:val="24"/>
                <w:lang w:eastAsia="ru-RU"/>
              </w:rPr>
            </w:pPr>
            <w:bookmarkStart w:id="3" w:name="3fd4ed4d0f72b7c3d98f15dc3cfe6c837245f16a"/>
            <w:bookmarkStart w:id="4" w:name="1"/>
            <w:bookmarkEnd w:id="3"/>
            <w:bookmarkEnd w:id="4"/>
            <w:r w:rsidRPr="00F1473B">
              <w:rPr>
                <w:rFonts w:ascii="Times New Roman" w:hAnsi="Times New Roman"/>
                <w:sz w:val="24"/>
                <w:szCs w:val="24"/>
                <w:lang w:eastAsia="ru-RU"/>
              </w:rPr>
              <w:t xml:space="preserve">ПОТЕРЯЕШЬ </w:t>
            </w:r>
          </w:p>
        </w:tc>
      </w:tr>
    </w:tbl>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(«Упустишь минутку – час потеряешь»)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ЧЕРНЫЙ ЯЩИК.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В ящике лежат предметы: иголки, бутылка с водой, изображение глаза.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В этом конкурсе участвуют по 2 представителя от команды, которые получают карточки с незаконченными текстами пословиц.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         Задание: посмотрев на текст незаконченной пословицы выбрать из черного ящика один из предметов. Закончить пословицу и объяснить смысл пословицы.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1. «Сидеть как на … (иголках)». (Беспокоится, испытывать тревогу).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2. «Как рыба в … (воде)». (Чувствовать себя непринужденно, уверенно).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3. «Беречь как зеницу… (ока)» (Очень старательно что-либо охранять).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Конкурс: «Умники и умницы» (слайд)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1. Какое русское слово состоит из трех слогов, а указывает на 33 буквы? (Алфавит или азбука)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2. почему слова в словарях располагают в алфавитном порядке?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3. Как написать, не употребляя букв я,ю,е,е следующие слова: ярмо, слезы сюда, заяц, ель, елка? (Йармо, сльозы и т.д.)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4. какие буквы не употребляются в начале русских слов? (ы, й,ъ,ь)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5. Какая часть света называет себя первой и последней буквами древнерусской азбуки? (Аз-и-я) </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p>
    <w:p w:rsidR="004D5F24" w:rsidRPr="00F1473B" w:rsidRDefault="004D5F24" w:rsidP="005A3C7E">
      <w:pPr>
        <w:spacing w:after="0" w:line="240" w:lineRule="auto"/>
        <w:ind w:firstLine="567"/>
        <w:jc w:val="both"/>
        <w:rPr>
          <w:rFonts w:ascii="Times New Roman" w:hAnsi="Times New Roman"/>
          <w:sz w:val="24"/>
          <w:szCs w:val="24"/>
        </w:rPr>
      </w:pPr>
      <w:r w:rsidRPr="00F1473B">
        <w:rPr>
          <w:rFonts w:ascii="Times New Roman" w:hAnsi="Times New Roman"/>
          <w:b/>
          <w:sz w:val="24"/>
          <w:szCs w:val="24"/>
          <w:u w:val="single"/>
        </w:rPr>
        <w:t>7. Информационные (компьютерные) технологии</w:t>
      </w:r>
      <w:r w:rsidRPr="00F1473B">
        <w:rPr>
          <w:rFonts w:ascii="Times New Roman" w:hAnsi="Times New Roman"/>
          <w:sz w:val="24"/>
          <w:szCs w:val="24"/>
        </w:rPr>
        <w:t xml:space="preserve"> открывают поистине необозримые возможности в самых разных отраслях профессиональной деятельности, предлагают простые и удобные средства для решения широкого круга задач.  Использование компьютера кардинально расширяет мои  возможности в выборе материалов и форм учебной работы, делает уроки яркими и </w:t>
      </w:r>
      <w:r w:rsidRPr="00F1473B">
        <w:rPr>
          <w:rFonts w:ascii="Times New Roman" w:hAnsi="Times New Roman"/>
          <w:sz w:val="24"/>
          <w:szCs w:val="24"/>
        </w:rPr>
        <w:lastRenderedPageBreak/>
        <w:t>увлекательными, информационно и эмоционально насыщенными. Применяю на уроке компьютерные тесты</w:t>
      </w:r>
      <w:r w:rsidRPr="00F1473B">
        <w:rPr>
          <w:rStyle w:val="apple-converted-space"/>
          <w:rFonts w:ascii="Times New Roman" w:hAnsi="Times New Roman"/>
          <w:sz w:val="24"/>
          <w:szCs w:val="24"/>
        </w:rPr>
        <w:t> </w:t>
      </w:r>
      <w:r w:rsidRPr="00F1473B">
        <w:rPr>
          <w:rFonts w:ascii="Times New Roman" w:hAnsi="Times New Roman"/>
          <w:sz w:val="24"/>
          <w:szCs w:val="24"/>
        </w:rPr>
        <w:t> и диагностические комплексы,</w:t>
      </w:r>
      <w:r w:rsidRPr="00F1473B">
        <w:rPr>
          <w:rStyle w:val="apple-converted-space"/>
          <w:rFonts w:ascii="Times New Roman" w:hAnsi="Times New Roman"/>
          <w:sz w:val="24"/>
          <w:szCs w:val="24"/>
        </w:rPr>
        <w:t> </w:t>
      </w:r>
      <w:r w:rsidRPr="00F1473B">
        <w:rPr>
          <w:rFonts w:ascii="Times New Roman" w:hAnsi="Times New Roman"/>
          <w:sz w:val="24"/>
          <w:szCs w:val="24"/>
        </w:rPr>
        <w:t> что позволяет мне за короткое время получать объективную картину уровня усвоения изучаемого материала и своевременно его скорректировать.</w:t>
      </w:r>
    </w:p>
    <w:p w:rsidR="004D5F24" w:rsidRPr="00F1473B" w:rsidRDefault="004D5F24" w:rsidP="005A3C7E">
      <w:pPr>
        <w:spacing w:after="0" w:line="240" w:lineRule="auto"/>
        <w:ind w:firstLine="567"/>
        <w:jc w:val="both"/>
        <w:rPr>
          <w:rFonts w:ascii="Times New Roman" w:hAnsi="Times New Roman"/>
          <w:b/>
          <w:sz w:val="24"/>
          <w:szCs w:val="24"/>
        </w:rPr>
      </w:pPr>
      <w:r w:rsidRPr="00F1473B">
        <w:rPr>
          <w:rFonts w:ascii="Times New Roman" w:hAnsi="Times New Roman"/>
          <w:b/>
          <w:sz w:val="24"/>
          <w:szCs w:val="24"/>
        </w:rPr>
        <w:t xml:space="preserve">Что дает мне, как педагогу, использование ИКТ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55"/>
      </w:tblGrid>
      <w:tr w:rsidR="004D5F24" w:rsidRPr="00F1473B" w:rsidTr="00F00695">
        <w:trPr>
          <w:trHeight w:val="376"/>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Создание собственных мультимедийных про</w:t>
            </w:r>
            <w:r w:rsidRPr="00F1473B">
              <w:rPr>
                <w:rFonts w:ascii="Times New Roman" w:hAnsi="Times New Roman"/>
                <w:sz w:val="24"/>
                <w:szCs w:val="24"/>
              </w:rPr>
              <w:softHyphen/>
              <w:t>дуктов</w:t>
            </w:r>
          </w:p>
        </w:tc>
      </w:tr>
      <w:tr w:rsidR="004D5F24" w:rsidRPr="00F1473B" w:rsidTr="00425F68">
        <w:trPr>
          <w:trHeight w:val="358"/>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Использование готовых мультимедийных про</w:t>
            </w:r>
            <w:r w:rsidRPr="00F1473B">
              <w:rPr>
                <w:rFonts w:ascii="Times New Roman" w:hAnsi="Times New Roman"/>
                <w:sz w:val="24"/>
                <w:szCs w:val="24"/>
              </w:rPr>
              <w:softHyphen/>
              <w:t>дуктов</w:t>
            </w:r>
          </w:p>
        </w:tc>
      </w:tr>
      <w:tr w:rsidR="004D5F24" w:rsidRPr="00F1473B" w:rsidTr="00425F68">
        <w:trPr>
          <w:trHeight w:val="337"/>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Использование готовых программных средств, электронных ресурсов</w:t>
            </w:r>
          </w:p>
        </w:tc>
      </w:tr>
      <w:tr w:rsidR="004D5F24" w:rsidRPr="00F1473B" w:rsidTr="00425F68">
        <w:trPr>
          <w:trHeight w:val="574"/>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Использование ресурсов сети Интернет для подготовки к урокам для самообразования</w:t>
            </w:r>
          </w:p>
        </w:tc>
      </w:tr>
      <w:tr w:rsidR="004D5F24" w:rsidRPr="00F1473B" w:rsidTr="00425F68">
        <w:trPr>
          <w:trHeight w:val="342"/>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Дистанционное образование (курсы повыше</w:t>
            </w:r>
            <w:r w:rsidRPr="00F1473B">
              <w:rPr>
                <w:rFonts w:ascii="Times New Roman" w:hAnsi="Times New Roman"/>
                <w:sz w:val="24"/>
                <w:szCs w:val="24"/>
              </w:rPr>
              <w:softHyphen/>
              <w:t>ния квалификации и переподготовки)</w:t>
            </w:r>
          </w:p>
        </w:tc>
      </w:tr>
      <w:tr w:rsidR="004D5F24" w:rsidRPr="00F1473B" w:rsidTr="00425F68">
        <w:trPr>
          <w:trHeight w:val="334"/>
          <w:tblCellSpacing w:w="15" w:type="dxa"/>
        </w:trPr>
        <w:tc>
          <w:tcPr>
            <w:tcW w:w="8595" w:type="dxa"/>
            <w:tcBorders>
              <w:top w:val="double" w:sz="4" w:space="0" w:color="auto"/>
              <w:left w:val="double" w:sz="4" w:space="0" w:color="auto"/>
              <w:bottom w:val="single" w:sz="6" w:space="0" w:color="00000A"/>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Профессиональные форумы, работа в сетевых профессиональных ассоциациях</w:t>
            </w:r>
          </w:p>
        </w:tc>
      </w:tr>
      <w:tr w:rsidR="004D5F24" w:rsidRPr="00F1473B" w:rsidTr="00F00695">
        <w:trPr>
          <w:trHeight w:val="436"/>
          <w:tblCellSpacing w:w="15" w:type="dxa"/>
        </w:trPr>
        <w:tc>
          <w:tcPr>
            <w:tcW w:w="8595" w:type="dxa"/>
            <w:tcBorders>
              <w:top w:val="double" w:sz="4" w:space="0" w:color="auto"/>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Электронная обработка документов</w:t>
            </w:r>
          </w:p>
        </w:tc>
      </w:tr>
      <w:tr w:rsidR="004D5F24" w:rsidRPr="00F1473B" w:rsidTr="00425F68">
        <w:trPr>
          <w:trHeight w:val="301"/>
          <w:tblCellSpacing w:w="15" w:type="dxa"/>
        </w:trPr>
        <w:tc>
          <w:tcPr>
            <w:tcW w:w="8595" w:type="dxa"/>
            <w:tcBorders>
              <w:top w:val="single" w:sz="6" w:space="0" w:color="00000A"/>
              <w:left w:val="double" w:sz="4" w:space="0" w:color="auto"/>
              <w:bottom w:val="double" w:sz="4" w:space="0" w:color="auto"/>
              <w:right w:val="double" w:sz="4" w:space="0" w:color="auto"/>
            </w:tcBorders>
            <w:shd w:val="clear" w:color="auto" w:fill="FFFFFF"/>
            <w:tcMar>
              <w:top w:w="0" w:type="dxa"/>
              <w:left w:w="43" w:type="dxa"/>
              <w:bottom w:w="0" w:type="dxa"/>
              <w:right w:w="43" w:type="dxa"/>
            </w:tcMar>
          </w:tcPr>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Использование электронной почты для пере</w:t>
            </w:r>
            <w:r w:rsidRPr="00F1473B">
              <w:rPr>
                <w:rFonts w:ascii="Times New Roman" w:hAnsi="Times New Roman"/>
                <w:sz w:val="24"/>
                <w:szCs w:val="24"/>
              </w:rPr>
              <w:softHyphen/>
              <w:t>писки, общения с коллегами</w:t>
            </w:r>
          </w:p>
        </w:tc>
      </w:tr>
    </w:tbl>
    <w:p w:rsidR="004D5F24" w:rsidRPr="00F1473B" w:rsidRDefault="004D5F24" w:rsidP="005A3C7E">
      <w:pPr>
        <w:spacing w:after="0" w:line="240" w:lineRule="auto"/>
        <w:ind w:firstLine="540"/>
        <w:jc w:val="both"/>
        <w:rPr>
          <w:rFonts w:ascii="Times New Roman" w:hAnsi="Times New Roman"/>
          <w:sz w:val="24"/>
          <w:szCs w:val="24"/>
        </w:rPr>
      </w:pPr>
      <w:r w:rsidRPr="00F1473B">
        <w:rPr>
          <w:rFonts w:ascii="Times New Roman" w:hAnsi="Times New Roman"/>
          <w:sz w:val="24"/>
          <w:szCs w:val="24"/>
        </w:rPr>
        <w:t>Многие уроки провожу с</w:t>
      </w:r>
      <w:r w:rsidRPr="00F1473B">
        <w:rPr>
          <w:rStyle w:val="apple-converted-space"/>
          <w:rFonts w:ascii="Times New Roman" w:hAnsi="Times New Roman"/>
          <w:sz w:val="24"/>
          <w:szCs w:val="24"/>
        </w:rPr>
        <w:t> </w:t>
      </w:r>
      <w:r w:rsidRPr="00F1473B">
        <w:rPr>
          <w:rFonts w:ascii="Times New Roman" w:hAnsi="Times New Roman"/>
          <w:sz w:val="24"/>
          <w:szCs w:val="24"/>
        </w:rPr>
        <w:t> использованием компьютерных презентаций, интерактивной доски, особенно те, которые требуют наглядного представления материала – окружающий мир, русский язык, литературное чтение.</w:t>
      </w:r>
      <w:r w:rsidRPr="00F1473B">
        <w:rPr>
          <w:rFonts w:ascii="Times New Roman" w:hAnsi="Times New Roman"/>
          <w:sz w:val="24"/>
          <w:szCs w:val="24"/>
          <w:shd w:val="clear" w:color="auto" w:fill="FFFFFF"/>
        </w:rPr>
        <w:t>.</w:t>
      </w:r>
    </w:p>
    <w:p w:rsidR="004D5F24" w:rsidRPr="00F1473B" w:rsidRDefault="004D5F24" w:rsidP="005A3C7E">
      <w:pPr>
        <w:pStyle w:val="a4"/>
        <w:spacing w:before="0" w:beforeAutospacing="0" w:after="0" w:afterAutospacing="0"/>
        <w:ind w:firstLine="540"/>
        <w:jc w:val="both"/>
      </w:pPr>
      <w:r w:rsidRPr="00F1473B">
        <w:t>Применяю электронные приложения по математике,окружающему миру. На уроках чтения, музыки использую на уроках аудиоприложения.</w:t>
      </w:r>
    </w:p>
    <w:p w:rsidR="004D5F24" w:rsidRPr="00F1473B" w:rsidRDefault="004D5F24" w:rsidP="005A3C7E">
      <w:pPr>
        <w:spacing w:after="0" w:line="240" w:lineRule="auto"/>
        <w:ind w:firstLine="709"/>
        <w:jc w:val="both"/>
        <w:rPr>
          <w:rFonts w:ascii="Times New Roman" w:hAnsi="Times New Roman"/>
          <w:bCs/>
          <w:sz w:val="24"/>
          <w:szCs w:val="24"/>
        </w:rPr>
      </w:pPr>
      <w:r w:rsidRPr="00F1473B">
        <w:rPr>
          <w:rFonts w:ascii="Times New Roman" w:hAnsi="Times New Roman"/>
          <w:bCs/>
          <w:sz w:val="24"/>
          <w:szCs w:val="24"/>
        </w:rPr>
        <w:t>Разнообразие форм работы на уроке в сочетании с демонстрацией видеоряда и мультимедиа материалов создает у учащихся эмоциональный подъём, повышает интерес к предмету за счет новизны его подачи, снижает утомляемость детей.</w:t>
      </w:r>
    </w:p>
    <w:p w:rsidR="004D5F24" w:rsidRPr="00F1473B" w:rsidRDefault="004D5F24" w:rsidP="005A3C7E">
      <w:pPr>
        <w:spacing w:after="0" w:line="240" w:lineRule="auto"/>
        <w:ind w:firstLine="709"/>
        <w:jc w:val="both"/>
        <w:rPr>
          <w:rFonts w:ascii="Times New Roman" w:hAnsi="Times New Roman"/>
          <w:b/>
          <w:bCs/>
          <w:sz w:val="24"/>
          <w:szCs w:val="24"/>
          <w:u w:val="single"/>
        </w:rPr>
      </w:pPr>
      <w:r w:rsidRPr="00F1473B">
        <w:rPr>
          <w:rFonts w:ascii="Times New Roman" w:hAnsi="Times New Roman"/>
          <w:b/>
          <w:bCs/>
          <w:sz w:val="24"/>
          <w:szCs w:val="24"/>
          <w:u w:val="single"/>
        </w:rPr>
        <w:t>8. Коллективные способы обучения.</w:t>
      </w:r>
    </w:p>
    <w:p w:rsidR="004D5F24" w:rsidRPr="00F1473B" w:rsidRDefault="004D5F24" w:rsidP="005A3C7E">
      <w:pPr>
        <w:numPr>
          <w:ilvl w:val="0"/>
          <w:numId w:val="11"/>
        </w:numPr>
        <w:spacing w:after="0" w:line="240" w:lineRule="auto"/>
        <w:ind w:left="375"/>
        <w:jc w:val="both"/>
        <w:rPr>
          <w:rFonts w:ascii="Times New Roman" w:hAnsi="Times New Roman"/>
          <w:vanish/>
          <w:sz w:val="24"/>
          <w:szCs w:val="24"/>
          <w:lang w:eastAsia="ru-RU"/>
        </w:rPr>
      </w:pPr>
    </w:p>
    <w:p w:rsidR="004D5F24" w:rsidRPr="00F1473B" w:rsidRDefault="004D5F24" w:rsidP="005A3C7E">
      <w:pPr>
        <w:numPr>
          <w:ilvl w:val="0"/>
          <w:numId w:val="11"/>
        </w:numPr>
        <w:spacing w:after="0" w:line="240" w:lineRule="auto"/>
        <w:ind w:left="375"/>
        <w:jc w:val="both"/>
        <w:rPr>
          <w:rFonts w:ascii="Times New Roman" w:hAnsi="Times New Roman"/>
          <w:vanish/>
          <w:sz w:val="24"/>
          <w:szCs w:val="24"/>
          <w:lang w:eastAsia="ru-RU"/>
        </w:rPr>
      </w:pPr>
    </w:p>
    <w:p w:rsidR="004D5F24" w:rsidRPr="00F1473B" w:rsidRDefault="004D5F24" w:rsidP="005A3C7E">
      <w:pPr>
        <w:numPr>
          <w:ilvl w:val="0"/>
          <w:numId w:val="11"/>
        </w:numPr>
        <w:spacing w:after="0" w:line="240" w:lineRule="auto"/>
        <w:ind w:left="375"/>
        <w:jc w:val="both"/>
        <w:rPr>
          <w:rFonts w:ascii="Times New Roman" w:hAnsi="Times New Roman"/>
          <w:vanish/>
          <w:sz w:val="24"/>
          <w:szCs w:val="24"/>
          <w:lang w:eastAsia="ru-RU"/>
        </w:rPr>
      </w:pP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Дидактическая основа КСО - сотрудничество. Работа организуется в парах сменного состава, позволяет обеспечить взаимообучение и взаимоконтроль обучаемых.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Опыт показывает, что 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взаимообучения позволяет плодотворно развивать у обучаемых самостоятельность и коммуникативные умения.</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Посредством сочетания различных организационных форм коллективные способы обучения обеспечивают успешность учения каждому ребенку.</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На коллективных учебных занятиях в разноуровневых группах у учащихся развиваются навыки самоорганизации, самоуправления, самоконтроля, самооценки и взаимооценки.</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При коллективных способах (КСО) у каждого ребенка появляется возможность осуществить индивидуальную траекторию развития:</w:t>
      </w:r>
    </w:p>
    <w:p w:rsidR="004D5F24" w:rsidRPr="00F1473B" w:rsidRDefault="004D5F24" w:rsidP="005A3C7E">
      <w:pPr>
        <w:numPr>
          <w:ilvl w:val="0"/>
          <w:numId w:val="12"/>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обучающиеся реализуют разные цели, разными способами и средствами, за разное время;</w:t>
      </w:r>
    </w:p>
    <w:p w:rsidR="004D5F24" w:rsidRPr="00F1473B" w:rsidRDefault="004D5F24" w:rsidP="005A3C7E">
      <w:pPr>
        <w:numPr>
          <w:ilvl w:val="0"/>
          <w:numId w:val="12"/>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одновременно сочетаются все четыре организационные формы обучения: индивидуальная, парная, групповая и коллективная.</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КСО идеально подходит для работы в классе, так как позволяет не просто дифференцировать, но и индивидуализировать процесс обучения по объему материала и темпам работы для каждого ученика.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w:t>
      </w:r>
      <w:r w:rsidRPr="00F1473B">
        <w:rPr>
          <w:rFonts w:ascii="Times New Roman" w:hAnsi="Times New Roman"/>
          <w:sz w:val="24"/>
          <w:szCs w:val="24"/>
          <w:lang w:eastAsia="ru-RU"/>
        </w:rPr>
        <w:lastRenderedPageBreak/>
        <w:t>материала индивидуальным особенностям учеников создает чувство успешной деятельности у каждого ученика.</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b/>
          <w:bCs/>
          <w:sz w:val="24"/>
          <w:szCs w:val="24"/>
          <w:lang w:eastAsia="ru-RU"/>
        </w:rPr>
        <w:t>Преимущества КСО:</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в результате постоянного повторения упражнений совершенствуются навыки логического мышления и понимания;</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в процессе постоянной, активной деятельности развиваются навыки мыследеятельности, включается работа памяти, идет мобилизация и актуализация предшествующего опыта и знаний;</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каждый чувствует себя раскованно, работает в индивидуальном темпе, что создает ситуацию успеха;</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повышается ответственность не только за свои успехи, но и за результаты коллективного труда;</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обсуждение одной информации с несколькими сменными партнерами увеличивает число ассоциативных связей, а значит, обеспечивает более прочное усвоение;</w:t>
      </w:r>
    </w:p>
    <w:p w:rsidR="004D5F24" w:rsidRPr="00F1473B" w:rsidRDefault="004D5F24" w:rsidP="005A3C7E">
      <w:pPr>
        <w:numPr>
          <w:ilvl w:val="0"/>
          <w:numId w:val="13"/>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работа в парах способствует успешному формированию коммуникативных навыков.</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b/>
          <w:bCs/>
          <w:sz w:val="24"/>
          <w:szCs w:val="24"/>
          <w:lang w:eastAsia="ru-RU"/>
        </w:rPr>
        <w:t>Общие правила организации парной работы:</w:t>
      </w:r>
    </w:p>
    <w:p w:rsidR="004D5F24" w:rsidRPr="00F1473B" w:rsidRDefault="004D5F24" w:rsidP="005A3C7E">
      <w:pPr>
        <w:numPr>
          <w:ilvl w:val="0"/>
          <w:numId w:val="14"/>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xml:space="preserve"> необходимо разобрать с детьми как сесть за партой, чтобы смотреть не на учителя, а на партнёра, как положить учебник, чтобы по нему было удобно работать, как соглашаться, как возражать, когда споры необходимы, когда не допустимы, как помогать, как просить о помощи.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Проработка этих шагов - в дальнейшем организация более сложных форм совместной работы; </w:t>
      </w:r>
    </w:p>
    <w:p w:rsidR="004D5F24" w:rsidRPr="00F1473B" w:rsidRDefault="004D5F24" w:rsidP="005A3C7E">
      <w:pPr>
        <w:numPr>
          <w:ilvl w:val="0"/>
          <w:numId w:val="15"/>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xml:space="preserve">разбор ошибок учащихся при совместной работе обязателен. При разборе анализируется ход взаимодействия; </w:t>
      </w:r>
    </w:p>
    <w:p w:rsidR="004D5F24" w:rsidRPr="00F1473B" w:rsidRDefault="004D5F24" w:rsidP="005A3C7E">
      <w:pPr>
        <w:numPr>
          <w:ilvl w:val="0"/>
          <w:numId w:val="15"/>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xml:space="preserve">детей соединять в пары с учётом их личных склонностей, самому “слабому” ученику нужен не столько сильный, сколько терпеливый и доброжелательный партнер. Развитые дети долго не могут сидеть со «слабыми», им нужен равный партнёр или даже более сильный. Опасно объединять двух озорников или тихонь; </w:t>
      </w:r>
    </w:p>
    <w:p w:rsidR="004D5F24" w:rsidRPr="00F1473B" w:rsidRDefault="004D5F24" w:rsidP="005A3C7E">
      <w:pPr>
        <w:numPr>
          <w:ilvl w:val="0"/>
          <w:numId w:val="15"/>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xml:space="preserve">при оценке работы пары подчёркивать человеческие достоинства: дружелюбие, вежливость, приветливость. Оценивать всегда лишь общую работу в паре (удалось поработать в паре или не получилось сотрудничества); </w:t>
      </w:r>
    </w:p>
    <w:p w:rsidR="004D5F24" w:rsidRPr="00F1473B" w:rsidRDefault="004D5F24" w:rsidP="005A3C7E">
      <w:pPr>
        <w:numPr>
          <w:ilvl w:val="0"/>
          <w:numId w:val="15"/>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 xml:space="preserve">перед началом работы повторять правило из памятки «Как работать в парах», которая всегда лежит на партах.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b/>
          <w:bCs/>
          <w:sz w:val="24"/>
          <w:szCs w:val="24"/>
          <w:lang w:eastAsia="ru-RU"/>
        </w:rPr>
        <w:t xml:space="preserve">Золотые правила при организации парной работы: </w:t>
      </w:r>
    </w:p>
    <w:p w:rsidR="004D5F24" w:rsidRPr="00F1473B" w:rsidRDefault="004D5F24" w:rsidP="005A3C7E">
      <w:pPr>
        <w:numPr>
          <w:ilvl w:val="0"/>
          <w:numId w:val="16"/>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Не принуждать, не высказывать, если кто-то не хочет работать в паре. Лучше после выяснить при-чину отказа от работы.</w:t>
      </w:r>
    </w:p>
    <w:p w:rsidR="004D5F24" w:rsidRPr="00F1473B" w:rsidRDefault="004D5F24" w:rsidP="005A3C7E">
      <w:pPr>
        <w:numPr>
          <w:ilvl w:val="0"/>
          <w:numId w:val="16"/>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10-15 минут совместной работы – это максимальное время. Если время работы больше, то участники утомляются и эффективность снижается.</w:t>
      </w:r>
    </w:p>
    <w:p w:rsidR="004D5F24" w:rsidRPr="00F1473B" w:rsidRDefault="004D5F24" w:rsidP="005A3C7E">
      <w:pPr>
        <w:numPr>
          <w:ilvl w:val="0"/>
          <w:numId w:val="16"/>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Не требовать абсолютной тишины, но следует бороться с выкрикиванием.</w:t>
      </w:r>
    </w:p>
    <w:p w:rsidR="004D5F24" w:rsidRPr="00F1473B" w:rsidRDefault="004D5F24" w:rsidP="005A3C7E">
      <w:pPr>
        <w:numPr>
          <w:ilvl w:val="0"/>
          <w:numId w:val="16"/>
        </w:numPr>
        <w:spacing w:before="100" w:beforeAutospacing="1" w:after="100" w:afterAutospacing="1"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Не наказывать лишением работы в паре.</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Неэффективно применять в первом классе с первых уроков групповую работу и работу в парах сменного состава. Данную работу следует заменить коллективной, потом научить ребят работать в парах постоянного состава, а только потом в парах сменного состава. Класс лучше разбивать на группы, в пределах которой идет взаимообучение в парах сменного состава. Учитель вначале сам формирует микрогруппы, с учетом межличностных отношений между учащимися. Педагог должен быть готов работать индивидуально весь год с учеником, не желающим обучаться в паре, группе.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На уроках русского языка я часто провожу </w:t>
      </w:r>
      <w:r w:rsidRPr="00F1473B">
        <w:rPr>
          <w:rFonts w:ascii="Times New Roman" w:hAnsi="Times New Roman"/>
          <w:b/>
          <w:bCs/>
          <w:sz w:val="24"/>
          <w:szCs w:val="24"/>
          <w:lang w:eastAsia="ru-RU"/>
        </w:rPr>
        <w:t>взаимные диктанты</w:t>
      </w:r>
      <w:r w:rsidRPr="00F1473B">
        <w:rPr>
          <w:rFonts w:ascii="Times New Roman" w:hAnsi="Times New Roman"/>
          <w:sz w:val="24"/>
          <w:szCs w:val="24"/>
          <w:lang w:eastAsia="ru-RU"/>
        </w:rPr>
        <w:t xml:space="preserve"> со сменой партнёра.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Сначала готовятся достаточное для всех учащихся класса количество карточек с текстами диктантов по какой-то большой теме или нескольким темам. Объём текста небольшой: примерно в три-четыре </w:t>
      </w:r>
      <w:r w:rsidRPr="00F1473B">
        <w:rPr>
          <w:rFonts w:ascii="Times New Roman" w:hAnsi="Times New Roman"/>
          <w:sz w:val="24"/>
          <w:szCs w:val="24"/>
          <w:lang w:eastAsia="ru-RU"/>
        </w:rPr>
        <w:lastRenderedPageBreak/>
        <w:t xml:space="preserve">раза меньше объёма текста, который диктуется для всего класса. Каждому ученику даётся текст одного диктанта, который он внимательно читает про себя, готовится к совместной работе со своим будущим партнёром. Все ученики рассаживаются по парам. Один из них читает текст по предложениям, другой пишет. Диктовать надо так, как диктует учитель, но без предварительного чтения всего текста в целом. Потом ученик, который писал, берёт свою карточку и диктует своему партнёру. Затем они вместе проверяют свои диктанты. Диктовавший не исправляет, а только подчёркивает слова, в которых допущены ошибки или неправильно поставлены знаки препинания. Допустивший ошибки под контролем своего «преподавателя» делает их устный разбор, а затем каждый из них письменно исправляет свои ошибки. По окончании работы пишут в диктантах друг другу: «проверил ….», «проверила ….».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В 3-4 классах разрешается ставить оценки друг другу, но, как показывает опыт сначала надо их подготовить, так как на этой почве могут возникнуть споры. Совместная работа пары заканчивается, её участники объединяются в другие пары. Новому партнёру диктуется тот текст, который диктующий сам перед этим писал. Диктант каждый прорабатывает дважды: сначала он его пишет с последующим разбором ошибок, а в следующий раз сам диктует этот же текст другому, проверяет, отмечает ошибки и требует от своего нового партнёра их анализ. </w:t>
      </w:r>
    </w:p>
    <w:p w:rsidR="004D5F24" w:rsidRPr="00F1473B" w:rsidRDefault="004D5F24" w:rsidP="005A3C7E">
      <w:pPr>
        <w:spacing w:after="120" w:line="240" w:lineRule="auto"/>
        <w:jc w:val="both"/>
        <w:rPr>
          <w:rFonts w:ascii="Times New Roman" w:hAnsi="Times New Roman"/>
          <w:sz w:val="24"/>
          <w:szCs w:val="24"/>
          <w:lang w:eastAsia="ru-RU"/>
        </w:rPr>
      </w:pPr>
      <w:r w:rsidRPr="00F1473B">
        <w:rPr>
          <w:rFonts w:ascii="Times New Roman" w:hAnsi="Times New Roman"/>
          <w:sz w:val="24"/>
          <w:szCs w:val="24"/>
          <w:lang w:eastAsia="ru-RU"/>
        </w:rPr>
        <w:t xml:space="preserve">Окончив работу во второй паре, учащиеся обмениваются карточками и приступают к работе в третьей и т. д. </w:t>
      </w:r>
    </w:p>
    <w:p w:rsidR="004D5F24" w:rsidRPr="00F1473B" w:rsidRDefault="004D5F24" w:rsidP="005A3C7E">
      <w:pPr>
        <w:spacing w:line="240" w:lineRule="auto"/>
        <w:ind w:left="1440"/>
        <w:contextualSpacing/>
        <w:jc w:val="both"/>
        <w:rPr>
          <w:rFonts w:ascii="Times New Roman" w:hAnsi="Times New Roman"/>
          <w:sz w:val="24"/>
          <w:szCs w:val="24"/>
        </w:rPr>
      </w:pPr>
      <w:r w:rsidRPr="00F1473B">
        <w:rPr>
          <w:rFonts w:ascii="Times New Roman" w:hAnsi="Times New Roman"/>
          <w:sz w:val="24"/>
          <w:szCs w:val="24"/>
        </w:rPr>
        <w:t>Материалы для работы в парах сменного состава (взаимные диктанты)</w:t>
      </w:r>
    </w:p>
    <w:tbl>
      <w:tblPr>
        <w:tblpPr w:leftFromText="180" w:rightFromText="180" w:vertAnchor="text" w:horzAnchor="margin" w:tblpXSpec="center" w:tblpY="215"/>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431"/>
      </w:tblGrid>
      <w:tr w:rsidR="004D5F24" w:rsidRPr="00F1473B" w:rsidTr="009E5815">
        <w:trPr>
          <w:trHeight w:val="1125"/>
        </w:trPr>
        <w:tc>
          <w:tcPr>
            <w:tcW w:w="5070"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В селе построили красивую школу. За школой сад и огород. В саду у входа в школу посадили много разных сортов роз. </w:t>
            </w:r>
          </w:p>
        </w:tc>
        <w:tc>
          <w:tcPr>
            <w:tcW w:w="5431"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Гриб боровик – крепкий, с тёмной шляпкой. В бору на лужайке есть рыжики. У рыжиков другая окраска. </w:t>
            </w:r>
          </w:p>
        </w:tc>
      </w:tr>
      <w:tr w:rsidR="004D5F24" w:rsidRPr="00F1473B" w:rsidTr="009E5815">
        <w:trPr>
          <w:trHeight w:val="414"/>
        </w:trPr>
        <w:tc>
          <w:tcPr>
            <w:tcW w:w="5070"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В лесу есть большой пруд. На берегу растёт густой камыш. В камышах плавает белый лебедь.</w:t>
            </w:r>
          </w:p>
        </w:tc>
        <w:tc>
          <w:tcPr>
            <w:tcW w:w="5431"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Ещё мороз и холод. Кругом снег и сугробы. А в нашем классе уже весна. На окошках  стоят ветки деревьев.</w:t>
            </w:r>
          </w:p>
        </w:tc>
      </w:tr>
      <w:tr w:rsidR="004D5F24" w:rsidRPr="00F1473B" w:rsidTr="009E5815">
        <w:trPr>
          <w:trHeight w:val="414"/>
        </w:trPr>
        <w:tc>
          <w:tcPr>
            <w:tcW w:w="5070"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Волк для деревни – первый враг и разбойник. Он бродит около скота, выследит овцу, накинется сзади, вцепится зубами в горло и зарежет. </w:t>
            </w:r>
          </w:p>
        </w:tc>
        <w:tc>
          <w:tcPr>
            <w:tcW w:w="5431" w:type="dxa"/>
          </w:tcPr>
          <w:p w:rsidR="004D5F24" w:rsidRPr="00F1473B" w:rsidRDefault="004D5F24" w:rsidP="009E5815">
            <w:pPr>
              <w:spacing w:after="0" w:line="240" w:lineRule="auto"/>
              <w:contextualSpacing/>
              <w:jc w:val="both"/>
              <w:rPr>
                <w:rFonts w:ascii="Times New Roman" w:hAnsi="Times New Roman"/>
                <w:sz w:val="24"/>
                <w:szCs w:val="24"/>
              </w:rPr>
            </w:pPr>
          </w:p>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Хорош наш лес. Там много сочных трав. Вот дуб. Под дубом рос белый гриб. В кустах пел дрозд.</w:t>
            </w:r>
          </w:p>
        </w:tc>
      </w:tr>
      <w:tr w:rsidR="004D5F24" w:rsidRPr="00F1473B" w:rsidTr="009E5815">
        <w:trPr>
          <w:trHeight w:val="414"/>
        </w:trPr>
        <w:tc>
          <w:tcPr>
            <w:tcW w:w="5070" w:type="dxa"/>
          </w:tcPr>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Зима. Мороз. Снег укрыл пни и кусты. Толстый лёд сковал ручей. Снежные шубы надели сосны. </w:t>
            </w:r>
          </w:p>
        </w:tc>
        <w:tc>
          <w:tcPr>
            <w:tcW w:w="5431" w:type="dxa"/>
          </w:tcPr>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Ночью был лёгкий мороз. Утром выпал мягкий пушистый снег. Деревья, крыши, ступеньки крыльца стали белые. </w:t>
            </w:r>
          </w:p>
        </w:tc>
      </w:tr>
      <w:tr w:rsidR="004D5F24" w:rsidRPr="00F1473B" w:rsidTr="009E5815">
        <w:trPr>
          <w:trHeight w:val="414"/>
        </w:trPr>
        <w:tc>
          <w:tcPr>
            <w:tcW w:w="5070" w:type="dxa"/>
          </w:tcPr>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 Ночью ударил сильный мороз. Он сковал ледком лужи на лесных дорожках. Резкий ветер гулял по лесу. </w:t>
            </w:r>
          </w:p>
        </w:tc>
        <w:tc>
          <w:tcPr>
            <w:tcW w:w="5431" w:type="dxa"/>
          </w:tcPr>
          <w:p w:rsidR="004D5F24" w:rsidRPr="00F1473B" w:rsidRDefault="004D5F24" w:rsidP="009E5815">
            <w:pPr>
              <w:spacing w:after="0" w:line="240" w:lineRule="auto"/>
              <w:contextualSpacing/>
              <w:jc w:val="both"/>
              <w:rPr>
                <w:rFonts w:ascii="Times New Roman" w:hAnsi="Times New Roman"/>
                <w:sz w:val="24"/>
                <w:szCs w:val="24"/>
              </w:rPr>
            </w:pPr>
            <w:r w:rsidRPr="00F1473B">
              <w:rPr>
                <w:rFonts w:ascii="Times New Roman" w:hAnsi="Times New Roman"/>
                <w:sz w:val="24"/>
                <w:szCs w:val="24"/>
              </w:rPr>
              <w:t xml:space="preserve">Мелкие пташки спрятались в гнёздышки. Там птичкам тепло. Вдруг глухо каркнул ворон. Робкий зайчишка прижал от страха ушки. </w:t>
            </w:r>
          </w:p>
        </w:tc>
      </w:tr>
    </w:tbl>
    <w:p w:rsidR="004D5F24" w:rsidRPr="00F1473B" w:rsidRDefault="004D5F24" w:rsidP="005A3C7E">
      <w:pPr>
        <w:spacing w:after="120" w:line="240" w:lineRule="auto"/>
        <w:jc w:val="both"/>
        <w:rPr>
          <w:rFonts w:ascii="Times New Roman" w:hAnsi="Times New Roman"/>
          <w:sz w:val="24"/>
          <w:szCs w:val="24"/>
          <w:lang w:eastAsia="ru-RU"/>
        </w:rPr>
      </w:pPr>
    </w:p>
    <w:p w:rsidR="004D5F24" w:rsidRPr="00F1473B" w:rsidRDefault="004D5F24" w:rsidP="005A3C7E">
      <w:pPr>
        <w:spacing w:after="0" w:line="240" w:lineRule="auto"/>
        <w:ind w:firstLine="851"/>
        <w:contextualSpacing/>
        <w:jc w:val="both"/>
        <w:rPr>
          <w:rFonts w:ascii="Times New Roman" w:hAnsi="Times New Roman"/>
          <w:sz w:val="24"/>
          <w:szCs w:val="24"/>
        </w:rPr>
      </w:pPr>
      <w:r w:rsidRPr="00F1473B">
        <w:rPr>
          <w:rFonts w:ascii="Times New Roman" w:hAnsi="Times New Roman"/>
          <w:sz w:val="24"/>
          <w:szCs w:val="24"/>
        </w:rPr>
        <w:t>Идет отработка табличных случаев сложения и вычитания в пределах десяти. Готовлю карточки с таблицей.</w:t>
      </w:r>
    </w:p>
    <w:p w:rsidR="004D5F24" w:rsidRPr="00F1473B" w:rsidRDefault="004D5F24" w:rsidP="005A3C7E">
      <w:pPr>
        <w:spacing w:after="0" w:line="240" w:lineRule="auto"/>
        <w:ind w:firstLine="851"/>
        <w:contextualSpacing/>
        <w:jc w:val="both"/>
        <w:rPr>
          <w:rFonts w:ascii="Times New Roman" w:hAnsi="Times New Roman"/>
          <w:sz w:val="24"/>
          <w:szCs w:val="24"/>
        </w:rPr>
      </w:pPr>
      <w:r w:rsidRPr="00F1473B">
        <w:rPr>
          <w:rFonts w:ascii="Times New Roman" w:hAnsi="Times New Roman"/>
          <w:sz w:val="24"/>
          <w:szCs w:val="24"/>
        </w:rPr>
        <w:t>Например, по составу чисел 6,7:</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 xml:space="preserve">4+2=6         </w:t>
      </w:r>
      <w:r w:rsidRPr="00F1473B">
        <w:rPr>
          <w:rFonts w:ascii="Times New Roman" w:hAnsi="Times New Roman"/>
          <w:sz w:val="24"/>
          <w:szCs w:val="24"/>
        </w:rPr>
        <w:tab/>
        <w:t>5+1=6</w:t>
      </w:r>
      <w:r w:rsidRPr="00F1473B">
        <w:rPr>
          <w:rFonts w:ascii="Times New Roman" w:hAnsi="Times New Roman"/>
          <w:sz w:val="24"/>
          <w:szCs w:val="24"/>
        </w:rPr>
        <w:tab/>
        <w:t>6-5=1</w:t>
      </w:r>
      <w:r w:rsidRPr="00F1473B">
        <w:rPr>
          <w:rFonts w:ascii="Times New Roman" w:hAnsi="Times New Roman"/>
          <w:sz w:val="24"/>
          <w:szCs w:val="24"/>
        </w:rPr>
        <w:tab/>
        <w:t>6-4=2</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3+4=7</w:t>
      </w:r>
      <w:r w:rsidRPr="00F1473B">
        <w:rPr>
          <w:rFonts w:ascii="Times New Roman" w:hAnsi="Times New Roman"/>
          <w:sz w:val="24"/>
          <w:szCs w:val="24"/>
        </w:rPr>
        <w:tab/>
        <w:t>7-1=6</w:t>
      </w:r>
      <w:r w:rsidRPr="00F1473B">
        <w:rPr>
          <w:rFonts w:ascii="Times New Roman" w:hAnsi="Times New Roman"/>
          <w:sz w:val="24"/>
          <w:szCs w:val="24"/>
        </w:rPr>
        <w:tab/>
        <w:t>7-4=3</w:t>
      </w:r>
      <w:r w:rsidRPr="00F1473B">
        <w:rPr>
          <w:rFonts w:ascii="Times New Roman" w:hAnsi="Times New Roman"/>
          <w:sz w:val="24"/>
          <w:szCs w:val="24"/>
        </w:rPr>
        <w:tab/>
        <w:t>7-6=1</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6-1=5</w:t>
      </w:r>
      <w:r w:rsidRPr="00F1473B">
        <w:rPr>
          <w:rFonts w:ascii="Times New Roman" w:hAnsi="Times New Roman"/>
          <w:sz w:val="24"/>
          <w:szCs w:val="24"/>
        </w:rPr>
        <w:tab/>
        <w:t>6-3=3</w:t>
      </w:r>
      <w:r w:rsidRPr="00F1473B">
        <w:rPr>
          <w:rFonts w:ascii="Times New Roman" w:hAnsi="Times New Roman"/>
          <w:sz w:val="24"/>
          <w:szCs w:val="24"/>
        </w:rPr>
        <w:tab/>
        <w:t>1+5=6</w:t>
      </w:r>
      <w:r w:rsidRPr="00F1473B">
        <w:rPr>
          <w:rFonts w:ascii="Times New Roman" w:hAnsi="Times New Roman"/>
          <w:sz w:val="24"/>
          <w:szCs w:val="24"/>
        </w:rPr>
        <w:tab/>
        <w:t>6+0=6</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7-2=5</w:t>
      </w:r>
      <w:r w:rsidRPr="00F1473B">
        <w:rPr>
          <w:rFonts w:ascii="Times New Roman" w:hAnsi="Times New Roman"/>
          <w:sz w:val="24"/>
          <w:szCs w:val="24"/>
        </w:rPr>
        <w:tab/>
        <w:t>5+2=7</w:t>
      </w:r>
      <w:r w:rsidRPr="00F1473B">
        <w:rPr>
          <w:rFonts w:ascii="Times New Roman" w:hAnsi="Times New Roman"/>
          <w:sz w:val="24"/>
          <w:szCs w:val="24"/>
        </w:rPr>
        <w:tab/>
        <w:t>7-7=0</w:t>
      </w:r>
      <w:r w:rsidRPr="00F1473B">
        <w:rPr>
          <w:rFonts w:ascii="Times New Roman" w:hAnsi="Times New Roman"/>
          <w:sz w:val="24"/>
          <w:szCs w:val="24"/>
        </w:rPr>
        <w:tab/>
        <w:t>7-3=4</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6+1=7</w:t>
      </w:r>
      <w:r w:rsidRPr="00F1473B">
        <w:rPr>
          <w:rFonts w:ascii="Times New Roman" w:hAnsi="Times New Roman"/>
          <w:sz w:val="24"/>
          <w:szCs w:val="24"/>
        </w:rPr>
        <w:tab/>
        <w:t>7-5=2</w:t>
      </w:r>
      <w:r w:rsidRPr="00F1473B">
        <w:rPr>
          <w:rFonts w:ascii="Times New Roman" w:hAnsi="Times New Roman"/>
          <w:sz w:val="24"/>
          <w:szCs w:val="24"/>
        </w:rPr>
        <w:tab/>
        <w:t>1+6=7</w:t>
      </w:r>
      <w:r w:rsidRPr="00F1473B">
        <w:rPr>
          <w:rFonts w:ascii="Times New Roman" w:hAnsi="Times New Roman"/>
          <w:sz w:val="24"/>
          <w:szCs w:val="24"/>
        </w:rPr>
        <w:tab/>
        <w:t>7+0=7</w:t>
      </w:r>
    </w:p>
    <w:p w:rsidR="004D5F24" w:rsidRPr="00F1473B" w:rsidRDefault="004D5F24" w:rsidP="005A3C7E">
      <w:pPr>
        <w:tabs>
          <w:tab w:val="left" w:pos="3402"/>
          <w:tab w:val="left" w:pos="6237"/>
          <w:tab w:val="left" w:pos="8505"/>
        </w:tabs>
        <w:spacing w:after="100" w:afterAutospacing="1" w:line="240" w:lineRule="auto"/>
        <w:ind w:firstLine="851"/>
        <w:contextualSpacing/>
        <w:jc w:val="both"/>
        <w:rPr>
          <w:rFonts w:ascii="Times New Roman" w:hAnsi="Times New Roman"/>
          <w:sz w:val="24"/>
          <w:szCs w:val="24"/>
        </w:rPr>
      </w:pPr>
      <w:r w:rsidRPr="00F1473B">
        <w:rPr>
          <w:rFonts w:ascii="Times New Roman" w:hAnsi="Times New Roman"/>
          <w:sz w:val="24"/>
          <w:szCs w:val="24"/>
        </w:rPr>
        <w:t>3+3=6</w:t>
      </w:r>
      <w:r w:rsidRPr="00F1473B">
        <w:rPr>
          <w:rFonts w:ascii="Times New Roman" w:hAnsi="Times New Roman"/>
          <w:sz w:val="24"/>
          <w:szCs w:val="24"/>
        </w:rPr>
        <w:tab/>
        <w:t>2+4=6</w:t>
      </w:r>
      <w:r w:rsidRPr="00F1473B">
        <w:rPr>
          <w:rFonts w:ascii="Times New Roman" w:hAnsi="Times New Roman"/>
          <w:sz w:val="24"/>
          <w:szCs w:val="24"/>
        </w:rPr>
        <w:tab/>
        <w:t>6-2=4</w:t>
      </w:r>
      <w:r w:rsidRPr="00F1473B">
        <w:rPr>
          <w:rFonts w:ascii="Times New Roman" w:hAnsi="Times New Roman"/>
          <w:sz w:val="24"/>
          <w:szCs w:val="24"/>
        </w:rPr>
        <w:tab/>
        <w:t>6-6=0</w:t>
      </w:r>
    </w:p>
    <w:p w:rsidR="004D5F24" w:rsidRPr="00F1473B" w:rsidRDefault="004D5F24" w:rsidP="005A3C7E">
      <w:pPr>
        <w:tabs>
          <w:tab w:val="left" w:pos="3402"/>
          <w:tab w:val="left" w:pos="6237"/>
          <w:tab w:val="left" w:pos="8505"/>
        </w:tabs>
        <w:spacing w:after="0" w:line="240" w:lineRule="auto"/>
        <w:ind w:firstLine="851"/>
        <w:contextualSpacing/>
        <w:jc w:val="both"/>
        <w:rPr>
          <w:rFonts w:ascii="Times New Roman" w:hAnsi="Times New Roman"/>
          <w:sz w:val="24"/>
          <w:szCs w:val="24"/>
        </w:rPr>
      </w:pPr>
      <w:r w:rsidRPr="00F1473B">
        <w:rPr>
          <w:rFonts w:ascii="Times New Roman" w:hAnsi="Times New Roman"/>
          <w:sz w:val="24"/>
          <w:szCs w:val="24"/>
        </w:rPr>
        <w:t xml:space="preserve">Дети получают одну карточку на двоих. Сначала «учителя» - дети первого варианта. Они читают пример. а второй вариант – «ученики» отвечают. «Учителя» диктуют два столбика примеров, затем передают карточку соседу по парте и они меняются ролями. Но прежде чем начать работу в </w:t>
      </w:r>
      <w:r w:rsidRPr="00F1473B">
        <w:rPr>
          <w:rFonts w:ascii="Times New Roman" w:hAnsi="Times New Roman"/>
          <w:sz w:val="24"/>
          <w:szCs w:val="24"/>
        </w:rPr>
        <w:lastRenderedPageBreak/>
        <w:t>парах, показываю с учеником у доски, как надо выполнять задание. Когда вижу, что ребята усвоили алгоритм работы с карточкой, пары начинают работу.</w:t>
      </w:r>
    </w:p>
    <w:p w:rsidR="004D5F24" w:rsidRPr="00F1473B" w:rsidRDefault="004D5F24" w:rsidP="005A3C7E">
      <w:pPr>
        <w:spacing w:after="0" w:line="240" w:lineRule="auto"/>
        <w:jc w:val="both"/>
        <w:rPr>
          <w:rFonts w:ascii="Times New Roman" w:hAnsi="Times New Roman"/>
          <w:sz w:val="24"/>
          <w:szCs w:val="24"/>
        </w:rPr>
      </w:pPr>
      <w:r w:rsidRPr="00F1473B">
        <w:rPr>
          <w:rFonts w:ascii="Times New Roman" w:hAnsi="Times New Roman"/>
          <w:sz w:val="24"/>
          <w:szCs w:val="24"/>
        </w:rPr>
        <w:t>В результате ребята за сравнительно короткий срок запоминают таблицу сложения и вычитания в пределах десяти.</w:t>
      </w:r>
    </w:p>
    <w:p w:rsidR="004D5F24" w:rsidRPr="00F1473B" w:rsidRDefault="004D5F24" w:rsidP="005A3C7E">
      <w:pPr>
        <w:pStyle w:val="a3"/>
        <w:tabs>
          <w:tab w:val="left" w:pos="6237"/>
        </w:tabs>
        <w:spacing w:after="0" w:line="240" w:lineRule="auto"/>
        <w:ind w:left="0" w:firstLine="851"/>
        <w:jc w:val="both"/>
        <w:rPr>
          <w:rFonts w:ascii="Times New Roman" w:hAnsi="Times New Roman"/>
          <w:sz w:val="24"/>
          <w:szCs w:val="24"/>
        </w:rPr>
      </w:pPr>
      <w:r w:rsidRPr="00F1473B">
        <w:rPr>
          <w:rFonts w:ascii="Times New Roman" w:hAnsi="Times New Roman"/>
          <w:sz w:val="24"/>
          <w:szCs w:val="24"/>
        </w:rPr>
        <w:t>Например, все ученики получают разные карточки по теме: «Деление многозначных чисел на двузначное» (4 класс).</w:t>
      </w:r>
    </w:p>
    <w:p w:rsidR="004D5F24" w:rsidRPr="00F1473B" w:rsidRDefault="004D5F24" w:rsidP="005A3C7E">
      <w:pPr>
        <w:pStyle w:val="a3"/>
        <w:tabs>
          <w:tab w:val="left" w:pos="6237"/>
        </w:tabs>
        <w:spacing w:after="0" w:line="240" w:lineRule="auto"/>
        <w:ind w:left="0" w:firstLine="851"/>
        <w:jc w:val="both"/>
        <w:rPr>
          <w:rFonts w:ascii="Times New Roman" w:hAnsi="Times New Roman"/>
          <w:sz w:val="24"/>
          <w:szCs w:val="24"/>
        </w:rPr>
      </w:pPr>
    </w:p>
    <w:p w:rsidR="004D5F24" w:rsidRPr="00F1473B" w:rsidRDefault="004D5F24" w:rsidP="005A3C7E">
      <w:pPr>
        <w:pStyle w:val="a3"/>
        <w:tabs>
          <w:tab w:val="left" w:pos="6237"/>
        </w:tabs>
        <w:spacing w:after="100" w:afterAutospacing="1" w:line="240" w:lineRule="auto"/>
        <w:ind w:left="0" w:firstLine="851"/>
        <w:jc w:val="both"/>
        <w:rPr>
          <w:rFonts w:ascii="Times New Roman" w:hAnsi="Times New Roman"/>
          <w:sz w:val="24"/>
          <w:szCs w:val="24"/>
        </w:rPr>
      </w:pPr>
      <w:r w:rsidRPr="00F1473B">
        <w:rPr>
          <w:rFonts w:ascii="Times New Roman" w:hAnsi="Times New Roman"/>
          <w:sz w:val="24"/>
          <w:szCs w:val="24"/>
        </w:rPr>
        <w:t>Примеры карточек:</w:t>
      </w:r>
    </w:p>
    <w:p w:rsidR="004D5F24" w:rsidRPr="00F1473B" w:rsidRDefault="004D5F24" w:rsidP="005A3C7E">
      <w:pPr>
        <w:pStyle w:val="a3"/>
        <w:tabs>
          <w:tab w:val="left" w:pos="6237"/>
        </w:tabs>
        <w:spacing w:after="100" w:afterAutospacing="1" w:line="240" w:lineRule="auto"/>
        <w:ind w:left="0" w:firstLine="851"/>
        <w:jc w:val="both"/>
        <w:rPr>
          <w:rFonts w:ascii="Times New Roman" w:hAnsi="Times New Roman"/>
          <w:sz w:val="24"/>
          <w:szCs w:val="24"/>
        </w:rPr>
      </w:pPr>
      <w:r w:rsidRPr="00F1473B">
        <w:rPr>
          <w:rFonts w:ascii="Times New Roman" w:hAnsi="Times New Roman"/>
          <w:sz w:val="24"/>
          <w:szCs w:val="24"/>
        </w:rPr>
        <w:t>Карточка №1</w:t>
      </w:r>
      <w:r w:rsidRPr="00F1473B">
        <w:rPr>
          <w:rFonts w:ascii="Times New Roman" w:hAnsi="Times New Roman"/>
          <w:sz w:val="24"/>
          <w:szCs w:val="24"/>
        </w:rPr>
        <w:tab/>
        <w:t>Карточка №4</w:t>
      </w:r>
    </w:p>
    <w:p w:rsidR="004D5F24" w:rsidRPr="00F1473B" w:rsidRDefault="004D5F24" w:rsidP="005A3C7E">
      <w:pPr>
        <w:pStyle w:val="a3"/>
        <w:tabs>
          <w:tab w:val="left" w:pos="6237"/>
        </w:tabs>
        <w:spacing w:after="100" w:afterAutospacing="1" w:line="240" w:lineRule="auto"/>
        <w:ind w:left="0" w:firstLine="851"/>
        <w:jc w:val="both"/>
        <w:rPr>
          <w:rFonts w:ascii="Times New Roman" w:hAnsi="Times New Roman"/>
          <w:sz w:val="24"/>
          <w:szCs w:val="24"/>
        </w:rPr>
      </w:pPr>
      <w:r w:rsidRPr="00F1473B">
        <w:rPr>
          <w:rFonts w:ascii="Times New Roman" w:hAnsi="Times New Roman"/>
          <w:sz w:val="24"/>
          <w:szCs w:val="24"/>
        </w:rPr>
        <w:t xml:space="preserve">   39078:13</w:t>
      </w:r>
      <w:r w:rsidRPr="00F1473B">
        <w:rPr>
          <w:rFonts w:ascii="Times New Roman" w:hAnsi="Times New Roman"/>
          <w:sz w:val="24"/>
          <w:szCs w:val="24"/>
        </w:rPr>
        <w:tab/>
        <w:t xml:space="preserve">  18662:62</w:t>
      </w:r>
      <w:r w:rsidRPr="00F1473B">
        <w:rPr>
          <w:rFonts w:ascii="Times New Roman" w:hAnsi="Times New Roman"/>
          <w:sz w:val="24"/>
          <w:szCs w:val="24"/>
        </w:rPr>
        <w:tab/>
      </w:r>
    </w:p>
    <w:p w:rsidR="004D5F24" w:rsidRPr="00F1473B" w:rsidRDefault="004D5F24" w:rsidP="005A3C7E">
      <w:pPr>
        <w:pStyle w:val="a3"/>
        <w:tabs>
          <w:tab w:val="left" w:pos="6237"/>
        </w:tabs>
        <w:spacing w:after="100" w:afterAutospacing="1" w:line="240" w:lineRule="auto"/>
        <w:ind w:left="0" w:firstLine="851"/>
        <w:jc w:val="both"/>
        <w:rPr>
          <w:rFonts w:ascii="Times New Roman" w:hAnsi="Times New Roman"/>
          <w:sz w:val="24"/>
          <w:szCs w:val="24"/>
        </w:rPr>
      </w:pPr>
      <w:r w:rsidRPr="00F1473B">
        <w:rPr>
          <w:rFonts w:ascii="Times New Roman" w:hAnsi="Times New Roman"/>
          <w:sz w:val="24"/>
          <w:szCs w:val="24"/>
        </w:rPr>
        <w:t>Карточка №2</w:t>
      </w:r>
      <w:r w:rsidRPr="00F1473B">
        <w:rPr>
          <w:rFonts w:ascii="Times New Roman" w:hAnsi="Times New Roman"/>
          <w:sz w:val="24"/>
          <w:szCs w:val="24"/>
        </w:rPr>
        <w:tab/>
        <w:t>Карточка №5</w:t>
      </w:r>
    </w:p>
    <w:p w:rsidR="004D5F24" w:rsidRPr="00F1473B" w:rsidRDefault="004D5F24" w:rsidP="005A3C7E">
      <w:pPr>
        <w:pStyle w:val="a3"/>
        <w:tabs>
          <w:tab w:val="left" w:pos="6237"/>
        </w:tabs>
        <w:spacing w:after="100" w:afterAutospacing="1" w:line="240" w:lineRule="auto"/>
        <w:ind w:left="0" w:firstLine="851"/>
        <w:jc w:val="both"/>
        <w:rPr>
          <w:rFonts w:ascii="Times New Roman" w:hAnsi="Times New Roman"/>
          <w:sz w:val="24"/>
          <w:szCs w:val="24"/>
        </w:rPr>
      </w:pPr>
      <w:r w:rsidRPr="00F1473B">
        <w:rPr>
          <w:rFonts w:ascii="Times New Roman" w:hAnsi="Times New Roman"/>
          <w:sz w:val="24"/>
          <w:szCs w:val="24"/>
        </w:rPr>
        <w:t xml:space="preserve">  195592:23    </w:t>
      </w:r>
      <w:r w:rsidRPr="00F1473B">
        <w:rPr>
          <w:rFonts w:ascii="Times New Roman" w:hAnsi="Times New Roman"/>
          <w:sz w:val="24"/>
          <w:szCs w:val="24"/>
        </w:rPr>
        <w:tab/>
        <w:t xml:space="preserve">  678496:52</w:t>
      </w:r>
    </w:p>
    <w:p w:rsidR="004D5F24" w:rsidRPr="00F1473B" w:rsidRDefault="004D5F24" w:rsidP="005A3C7E">
      <w:pPr>
        <w:pStyle w:val="a3"/>
        <w:tabs>
          <w:tab w:val="left" w:pos="6237"/>
        </w:tabs>
        <w:spacing w:after="0" w:line="240" w:lineRule="auto"/>
        <w:ind w:left="0" w:firstLine="851"/>
        <w:jc w:val="both"/>
        <w:rPr>
          <w:rFonts w:ascii="Times New Roman" w:hAnsi="Times New Roman"/>
          <w:sz w:val="24"/>
          <w:szCs w:val="24"/>
        </w:rPr>
      </w:pPr>
    </w:p>
    <w:p w:rsidR="004D5F24" w:rsidRPr="00F1473B" w:rsidRDefault="004D5F24" w:rsidP="005A3C7E">
      <w:pPr>
        <w:pStyle w:val="a3"/>
        <w:tabs>
          <w:tab w:val="left" w:pos="6237"/>
        </w:tabs>
        <w:spacing w:after="0" w:line="240" w:lineRule="auto"/>
        <w:ind w:left="0" w:firstLine="851"/>
        <w:jc w:val="both"/>
        <w:rPr>
          <w:rFonts w:ascii="Times New Roman" w:hAnsi="Times New Roman"/>
          <w:sz w:val="24"/>
          <w:szCs w:val="24"/>
        </w:rPr>
      </w:pPr>
      <w:r w:rsidRPr="00F1473B">
        <w:rPr>
          <w:rFonts w:ascii="Times New Roman" w:hAnsi="Times New Roman"/>
          <w:sz w:val="24"/>
          <w:szCs w:val="24"/>
        </w:rPr>
        <w:t>Таких карточек изготавливаю по количеству учеников в классе , на них разные примеры.</w:t>
      </w:r>
    </w:p>
    <w:p w:rsidR="004D5F24" w:rsidRPr="00F1473B" w:rsidRDefault="004D5F24" w:rsidP="005A3C7E">
      <w:pPr>
        <w:tabs>
          <w:tab w:val="left" w:pos="6237"/>
        </w:tabs>
        <w:spacing w:after="0" w:line="240" w:lineRule="auto"/>
        <w:ind w:firstLine="851"/>
        <w:jc w:val="both"/>
        <w:rPr>
          <w:rFonts w:ascii="Times New Roman" w:hAnsi="Times New Roman"/>
          <w:sz w:val="24"/>
          <w:szCs w:val="24"/>
        </w:rPr>
      </w:pPr>
      <w:r w:rsidRPr="00F1473B">
        <w:rPr>
          <w:rFonts w:ascii="Times New Roman" w:hAnsi="Times New Roman"/>
          <w:sz w:val="24"/>
          <w:szCs w:val="24"/>
        </w:rPr>
        <w:t xml:space="preserve">Один записывает пример в свою тетрадь и с комментированием выполняет деление, а «учитель» (сосед по парте) слушает, наблюдает и по необходимости помогает. Затем свой пример решает сосед. После того, как задания выполнены, проверены и оценены двумя учениками, пары распадаются. Чтобы показать, что они свободны, дети берутся за руки, поднимают их вверх, образуя домик. Перед отходом ученики меняются карточками. Из свободных учеников образуются новые пары, которые продолжают обучать друг друга по своим карточкам-заданиям. Если возникают сомнения, учащиеся могут свериться с карточками «проверь себя!», которые лежат в конвертах на столе – «помощнике». Во время работы ученики свободно передвигаются по классу, обсуждают решения примеров, выясняют спорные вопросы. При необходимости обращаются за помощью ко мне. </w:t>
      </w:r>
    </w:p>
    <w:p w:rsidR="004D5F24" w:rsidRPr="00F1473B" w:rsidRDefault="004D5F24" w:rsidP="005A3C7E">
      <w:pPr>
        <w:pStyle w:val="a3"/>
        <w:numPr>
          <w:ilvl w:val="1"/>
          <w:numId w:val="15"/>
        </w:numPr>
        <w:shd w:val="clear" w:color="auto" w:fill="FFFFFF"/>
        <w:spacing w:after="0" w:line="240" w:lineRule="auto"/>
        <w:jc w:val="both"/>
        <w:rPr>
          <w:rFonts w:ascii="Times New Roman" w:hAnsi="Times New Roman"/>
          <w:sz w:val="24"/>
          <w:szCs w:val="24"/>
          <w:u w:val="single"/>
          <w:lang w:eastAsia="ru-RU"/>
        </w:rPr>
      </w:pPr>
      <w:r w:rsidRPr="00F1473B">
        <w:rPr>
          <w:rFonts w:ascii="Times New Roman" w:hAnsi="Times New Roman"/>
          <w:b/>
          <w:bCs/>
          <w:sz w:val="24"/>
          <w:szCs w:val="24"/>
          <w:u w:val="single"/>
          <w:lang w:eastAsia="ru-RU"/>
        </w:rPr>
        <w:t>Здоровьесберегающие технологии</w:t>
      </w:r>
      <w:r w:rsidRPr="00F1473B">
        <w:rPr>
          <w:rFonts w:ascii="Times New Roman" w:hAnsi="Times New Roman"/>
          <w:sz w:val="24"/>
          <w:szCs w:val="24"/>
          <w:u w:val="single"/>
          <w:lang w:eastAsia="ru-RU"/>
        </w:rPr>
        <w:t>.</w:t>
      </w:r>
    </w:p>
    <w:p w:rsidR="004D5F24" w:rsidRPr="00F1473B" w:rsidRDefault="004D5F24" w:rsidP="005A3C7E">
      <w:pPr>
        <w:shd w:val="clear" w:color="auto" w:fill="FFFFFF"/>
        <w:spacing w:after="0" w:line="240" w:lineRule="auto"/>
        <w:jc w:val="both"/>
        <w:rPr>
          <w:rStyle w:val="c32"/>
          <w:rFonts w:ascii="Times New Roman" w:hAnsi="Times New Roman"/>
          <w:sz w:val="24"/>
          <w:szCs w:val="24"/>
        </w:rPr>
      </w:pPr>
      <w:r w:rsidRPr="00F1473B">
        <w:rPr>
          <w:rStyle w:val="c32"/>
          <w:rFonts w:ascii="Times New Roman" w:hAnsi="Times New Roman"/>
          <w:sz w:val="24"/>
          <w:szCs w:val="24"/>
        </w:rPr>
        <w:t xml:space="preserve">Здоровьесберегающие образовательные технологии </w:t>
      </w:r>
      <w:r w:rsidRPr="00F1473B">
        <w:rPr>
          <w:rFonts w:ascii="Times New Roman" w:hAnsi="Times New Roman"/>
          <w:sz w:val="24"/>
          <w:szCs w:val="24"/>
        </w:rPr>
        <w:t xml:space="preserve">— </w:t>
      </w:r>
      <w:r w:rsidRPr="00F1473B">
        <w:rPr>
          <w:rStyle w:val="c32"/>
          <w:rFonts w:ascii="Times New Roman" w:hAnsi="Times New Roman"/>
          <w:sz w:val="24"/>
          <w:szCs w:val="24"/>
        </w:rPr>
        <w:t>это системный подход к обучению и воспитанию, построенный на стремлении педагога не нанести ущерб здоровью учащихся».</w:t>
      </w:r>
    </w:p>
    <w:p w:rsidR="004D5F24" w:rsidRPr="00F1473B" w:rsidRDefault="004D5F24" w:rsidP="005A3C7E">
      <w:pPr>
        <w:shd w:val="clear" w:color="auto" w:fill="FFFFFF"/>
        <w:spacing w:after="0" w:line="240" w:lineRule="auto"/>
        <w:jc w:val="both"/>
        <w:rPr>
          <w:rStyle w:val="c32"/>
          <w:rFonts w:ascii="Times New Roman" w:hAnsi="Times New Roman"/>
          <w:sz w:val="24"/>
          <w:szCs w:val="24"/>
        </w:rPr>
      </w:pPr>
    </w:p>
    <w:p w:rsidR="004D5F24" w:rsidRPr="00F1473B" w:rsidRDefault="004D5F24" w:rsidP="005A3C7E">
      <w:pPr>
        <w:shd w:val="clear" w:color="auto" w:fill="FFFFFF"/>
        <w:tabs>
          <w:tab w:val="left" w:pos="0"/>
        </w:tabs>
        <w:spacing w:after="0" w:line="240" w:lineRule="auto"/>
        <w:jc w:val="both"/>
        <w:rPr>
          <w:rFonts w:ascii="Times New Roman" w:hAnsi="Times New Roman"/>
          <w:sz w:val="24"/>
          <w:szCs w:val="24"/>
          <w:lang w:eastAsia="ru-RU"/>
        </w:rPr>
      </w:pPr>
      <w:r w:rsidRPr="00F1473B">
        <w:rPr>
          <w:rFonts w:ascii="Times New Roman" w:hAnsi="Times New Roman"/>
          <w:b/>
          <w:sz w:val="24"/>
          <w:szCs w:val="24"/>
          <w:lang w:eastAsia="ru-RU"/>
        </w:rPr>
        <w:t>Здоровьесберегающие технологии</w:t>
      </w:r>
      <w:r w:rsidRPr="00F1473B">
        <w:rPr>
          <w:rFonts w:ascii="Times New Roman" w:hAnsi="Times New Roman"/>
          <w:sz w:val="24"/>
          <w:szCs w:val="24"/>
          <w:lang w:eastAsia="ru-RU"/>
        </w:rPr>
        <w:t xml:space="preserve"> применяются мной как в урочной деятельности, так и во внеклассной работе. На мой взгляд, формирование ответственного отношения к своему здоровью – необходимое условие успешности современного человека. Здоровье сберегающий подход прослеживается на всех этапах моего урока, поскольку предусматривает чёткое чередование видов деятельности. </w:t>
      </w:r>
    </w:p>
    <w:p w:rsidR="004D5F24" w:rsidRPr="00F1473B" w:rsidRDefault="004D5F24" w:rsidP="005A3C7E">
      <w:pPr>
        <w:tabs>
          <w:tab w:val="left" w:pos="0"/>
        </w:tabs>
        <w:adjustRightInd w:val="0"/>
        <w:spacing w:after="0" w:line="240" w:lineRule="auto"/>
        <w:ind w:firstLine="540"/>
        <w:jc w:val="both"/>
        <w:rPr>
          <w:rFonts w:ascii="Times New Roman" w:hAnsi="Times New Roman"/>
          <w:sz w:val="24"/>
          <w:szCs w:val="24"/>
          <w:lang w:eastAsia="ru-RU"/>
        </w:rPr>
      </w:pPr>
      <w:r w:rsidRPr="00F1473B">
        <w:rPr>
          <w:rFonts w:ascii="Times New Roman" w:hAnsi="Times New Roman"/>
          <w:bCs/>
          <w:iCs/>
          <w:sz w:val="24"/>
          <w:szCs w:val="24"/>
          <w:lang w:eastAsia="ru-RU"/>
        </w:rPr>
        <w:t xml:space="preserve">Выбираю физкультминутку  в зависимости от преобладающей деятельности на уроке: Если преобладающий вид деятельности письмо, то использую </w:t>
      </w:r>
      <w:r w:rsidRPr="00F1473B">
        <w:rPr>
          <w:rFonts w:ascii="Times New Roman" w:hAnsi="Times New Roman"/>
          <w:sz w:val="24"/>
          <w:szCs w:val="24"/>
          <w:lang w:eastAsia="ru-RU"/>
        </w:rPr>
        <w:t xml:space="preserve">упражнения для снятия общего или   локального утомления,   упражнения для кистей рук; если чтение - гимнастику для глаз; слушание, говорение - гимнастику для слуха,  дыхательную  гимнастику.  </w:t>
      </w:r>
      <w:r w:rsidRPr="00F1473B">
        <w:rPr>
          <w:rFonts w:ascii="Times New Roman" w:hAnsi="Times New Roman"/>
          <w:sz w:val="24"/>
          <w:szCs w:val="24"/>
          <w:lang w:eastAsia="ru-RU"/>
        </w:rPr>
        <w:br/>
      </w:r>
      <w:r w:rsidRPr="00F1473B">
        <w:rPr>
          <w:rFonts w:ascii="Times New Roman" w:hAnsi="Times New Roman"/>
          <w:sz w:val="24"/>
          <w:szCs w:val="24"/>
          <w:u w:val="single"/>
          <w:lang w:eastAsia="ru-RU"/>
        </w:rPr>
        <w:t>На разных уроках предлагаю задачи со здоровьесберегающим содержанием</w:t>
      </w:r>
      <w:r w:rsidRPr="00F1473B">
        <w:rPr>
          <w:rFonts w:ascii="Times New Roman" w:hAnsi="Times New Roman"/>
          <w:i/>
          <w:iCs/>
          <w:sz w:val="24"/>
          <w:szCs w:val="24"/>
          <w:lang w:eastAsia="ru-RU"/>
        </w:rPr>
        <w:t>:</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b/>
          <w:bCs/>
          <w:i/>
          <w:iCs/>
          <w:sz w:val="24"/>
          <w:szCs w:val="24"/>
          <w:lang w:eastAsia="ru-RU"/>
        </w:rPr>
        <w:t>Математика</w:t>
      </w:r>
    </w:p>
    <w:p w:rsidR="004D5F24" w:rsidRPr="00F1473B" w:rsidRDefault="004D5F24" w:rsidP="005A3C7E">
      <w:pPr>
        <w:shd w:val="clear" w:color="auto" w:fill="FFFFFF"/>
        <w:spacing w:after="0" w:line="240" w:lineRule="auto"/>
        <w:rPr>
          <w:rFonts w:ascii="Times New Roman" w:hAnsi="Times New Roman"/>
          <w:sz w:val="24"/>
          <w:szCs w:val="24"/>
          <w:lang w:eastAsia="ru-RU"/>
        </w:rPr>
      </w:pPr>
      <w:r w:rsidRPr="00F1473B">
        <w:rPr>
          <w:rFonts w:ascii="Times New Roman" w:hAnsi="Times New Roman"/>
          <w:sz w:val="24"/>
          <w:szCs w:val="24"/>
          <w:u w:val="single"/>
          <w:lang w:eastAsia="ru-RU"/>
        </w:rPr>
        <w:t>Решите задачу</w:t>
      </w:r>
      <w:r w:rsidRPr="00F1473B">
        <w:rPr>
          <w:rFonts w:ascii="Times New Roman" w:hAnsi="Times New Roman"/>
          <w:sz w:val="24"/>
          <w:szCs w:val="24"/>
          <w:lang w:eastAsia="ru-RU"/>
        </w:rPr>
        <w:t>.</w:t>
      </w:r>
      <w:r w:rsidRPr="00F1473B">
        <w:rPr>
          <w:rFonts w:ascii="Times New Roman" w:hAnsi="Times New Roman"/>
          <w:sz w:val="24"/>
          <w:szCs w:val="24"/>
          <w:lang w:eastAsia="ru-RU"/>
        </w:rPr>
        <w:br/>
      </w:r>
      <w:r w:rsidRPr="00F1473B">
        <w:rPr>
          <w:rFonts w:ascii="Times New Roman" w:hAnsi="Times New Roman"/>
          <w:i/>
          <w:iCs/>
          <w:sz w:val="24"/>
          <w:szCs w:val="24"/>
          <w:lang w:eastAsia="ru-RU"/>
        </w:rPr>
        <w:t>Петя на празднике съел 6 пирожных, а Вася на 2 меньше. Сколько пирожных съели оба мальчика?</w:t>
      </w:r>
      <w:r w:rsidRPr="00F1473B">
        <w:rPr>
          <w:rFonts w:ascii="Times New Roman" w:hAnsi="Times New Roman"/>
          <w:sz w:val="24"/>
          <w:szCs w:val="24"/>
          <w:lang w:eastAsia="ru-RU"/>
        </w:rPr>
        <w:br/>
        <w:t>( дети составляют краткую запись и записывают решение задачи)</w:t>
      </w:r>
      <w:r w:rsidRPr="00F1473B">
        <w:rPr>
          <w:rFonts w:ascii="Times New Roman" w:hAnsi="Times New Roman"/>
          <w:sz w:val="24"/>
          <w:szCs w:val="24"/>
          <w:lang w:eastAsia="ru-RU"/>
        </w:rPr>
        <w:br/>
        <w:t>– Можно съедать так много пирожных? Почему? </w:t>
      </w:r>
      <w:r w:rsidRPr="00F1473B">
        <w:rPr>
          <w:rFonts w:ascii="Times New Roman" w:hAnsi="Times New Roman"/>
          <w:sz w:val="24"/>
          <w:szCs w:val="24"/>
          <w:lang w:eastAsia="ru-RU"/>
        </w:rPr>
        <w:br/>
        <w:t>– Какое правило надо соблюдать? (Правильно питаться)</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b/>
          <w:bCs/>
          <w:i/>
          <w:iCs/>
          <w:sz w:val="24"/>
          <w:szCs w:val="24"/>
          <w:lang w:eastAsia="ru-RU"/>
        </w:rPr>
        <w:t>Литературное чтение</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u w:val="single"/>
          <w:lang w:eastAsia="ru-RU"/>
        </w:rPr>
        <w:t>Чтение и обсуждение прочитанного с выводами о правильной жизни и здоровье.</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Дети любят читать сказки, многие из которых позволяют делать обобщённые выводы о здоровом образе жизни, безопасном поведении.</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i/>
          <w:iCs/>
          <w:sz w:val="24"/>
          <w:szCs w:val="24"/>
          <w:lang w:eastAsia="ru-RU"/>
        </w:rPr>
        <w:t>Например:</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sz w:val="24"/>
          <w:szCs w:val="24"/>
          <w:lang w:eastAsia="ru-RU"/>
        </w:rPr>
        <w:t>«</w:t>
      </w:r>
      <w:r w:rsidRPr="00F1473B">
        <w:rPr>
          <w:rFonts w:ascii="Times New Roman" w:hAnsi="Times New Roman"/>
          <w:i/>
          <w:iCs/>
          <w:sz w:val="24"/>
          <w:szCs w:val="24"/>
          <w:lang w:eastAsia="ru-RU"/>
        </w:rPr>
        <w:t>Сестрица Алёнушка и братец Иванушка»</w:t>
      </w:r>
    </w:p>
    <w:p w:rsidR="004D5F24" w:rsidRPr="00F1473B" w:rsidRDefault="004D5F24" w:rsidP="005A3C7E">
      <w:pPr>
        <w:numPr>
          <w:ilvl w:val="0"/>
          <w:numId w:val="4"/>
        </w:numPr>
        <w:shd w:val="clear" w:color="auto" w:fill="FFFFFF"/>
        <w:spacing w:after="0"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Для питья можно использовать только чистую воду. В открытом водоёме вода не может быть чистой, её надо кипятить.</w:t>
      </w:r>
    </w:p>
    <w:p w:rsidR="004D5F24" w:rsidRPr="00F1473B" w:rsidRDefault="004D5F24" w:rsidP="005A3C7E">
      <w:pPr>
        <w:numPr>
          <w:ilvl w:val="0"/>
          <w:numId w:val="4"/>
        </w:numPr>
        <w:shd w:val="clear" w:color="auto" w:fill="FFFFFF"/>
        <w:spacing w:after="0"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Если вода прозрачная, красивая, она чистая?</w:t>
      </w:r>
    </w:p>
    <w:p w:rsidR="004D5F24" w:rsidRPr="00F1473B" w:rsidRDefault="004D5F24" w:rsidP="005A3C7E">
      <w:pPr>
        <w:numPr>
          <w:ilvl w:val="0"/>
          <w:numId w:val="4"/>
        </w:numPr>
        <w:shd w:val="clear" w:color="auto" w:fill="FFFFFF"/>
        <w:spacing w:after="0" w:line="240" w:lineRule="auto"/>
        <w:ind w:left="375"/>
        <w:jc w:val="both"/>
        <w:rPr>
          <w:rFonts w:ascii="Times New Roman" w:hAnsi="Times New Roman"/>
          <w:sz w:val="24"/>
          <w:szCs w:val="24"/>
          <w:lang w:eastAsia="ru-RU"/>
        </w:rPr>
      </w:pPr>
      <w:r w:rsidRPr="00F1473B">
        <w:rPr>
          <w:rFonts w:ascii="Times New Roman" w:hAnsi="Times New Roman"/>
          <w:sz w:val="24"/>
          <w:szCs w:val="24"/>
          <w:lang w:eastAsia="ru-RU"/>
        </w:rPr>
        <w:t>Нет. В ней могут быть невидимые глазом живые организмы, микробы, которые вызывают кишечные заболевания.</w:t>
      </w:r>
    </w:p>
    <w:p w:rsidR="004D5F24" w:rsidRPr="00F1473B" w:rsidRDefault="004D5F24" w:rsidP="005A3C7E">
      <w:pPr>
        <w:shd w:val="clear" w:color="auto" w:fill="FFFFFF"/>
        <w:spacing w:after="0" w:line="240" w:lineRule="auto"/>
        <w:jc w:val="both"/>
        <w:rPr>
          <w:rFonts w:ascii="Times New Roman" w:hAnsi="Times New Roman"/>
          <w:sz w:val="24"/>
          <w:szCs w:val="24"/>
          <w:lang w:eastAsia="ru-RU"/>
        </w:rPr>
      </w:pPr>
      <w:r w:rsidRPr="00F1473B">
        <w:rPr>
          <w:rFonts w:ascii="Times New Roman" w:hAnsi="Times New Roman"/>
          <w:i/>
          <w:iCs/>
          <w:sz w:val="24"/>
          <w:szCs w:val="24"/>
          <w:lang w:eastAsia="ru-RU"/>
        </w:rPr>
        <w:lastRenderedPageBreak/>
        <w:t>Массаж пальцев, подготовка их к письменной работе.</w:t>
      </w:r>
      <w:r w:rsidRPr="00F1473B">
        <w:rPr>
          <w:rFonts w:ascii="Times New Roman" w:hAnsi="Times New Roman"/>
          <w:sz w:val="24"/>
          <w:szCs w:val="24"/>
          <w:lang w:eastAsia="ru-RU"/>
        </w:rPr>
        <w:br/>
      </w:r>
      <w:r w:rsidRPr="00F1473B">
        <w:rPr>
          <w:rFonts w:ascii="Times New Roman" w:hAnsi="Times New Roman"/>
          <w:i/>
          <w:iCs/>
          <w:sz w:val="24"/>
          <w:szCs w:val="24"/>
          <w:lang w:eastAsia="ru-RU"/>
        </w:rPr>
        <w:t>Показываю массаж пальцев, сопровождая его словами:</w:t>
      </w:r>
    </w:p>
    <w:p w:rsidR="004D5F24" w:rsidRPr="00F1473B" w:rsidRDefault="004D5F24" w:rsidP="005A3C7E">
      <w:pPr>
        <w:shd w:val="clear" w:color="auto" w:fill="FFFFFF"/>
        <w:spacing w:after="0" w:line="240" w:lineRule="auto"/>
        <w:rPr>
          <w:rFonts w:ascii="Times New Roman" w:hAnsi="Times New Roman"/>
          <w:sz w:val="24"/>
          <w:szCs w:val="24"/>
          <w:lang w:eastAsia="ru-RU"/>
        </w:rPr>
      </w:pPr>
      <w:r w:rsidRPr="00F1473B">
        <w:rPr>
          <w:rFonts w:ascii="Times New Roman" w:hAnsi="Times New Roman"/>
          <w:b/>
          <w:bCs/>
          <w:sz w:val="24"/>
          <w:szCs w:val="24"/>
          <w:lang w:eastAsia="ru-RU"/>
        </w:rPr>
        <w:t>Домик</w:t>
      </w:r>
    </w:p>
    <w:p w:rsidR="004D5F24" w:rsidRPr="00F1473B" w:rsidRDefault="004D5F24" w:rsidP="005A3C7E">
      <w:pPr>
        <w:shd w:val="clear" w:color="auto" w:fill="FFFFFF"/>
        <w:spacing w:after="0" w:line="240" w:lineRule="auto"/>
        <w:rPr>
          <w:rFonts w:ascii="Times New Roman" w:hAnsi="Times New Roman"/>
          <w:i/>
          <w:iCs/>
          <w:sz w:val="24"/>
          <w:szCs w:val="24"/>
          <w:lang w:eastAsia="ru-RU"/>
        </w:rPr>
      </w:pPr>
      <w:r w:rsidRPr="00F1473B">
        <w:rPr>
          <w:rFonts w:ascii="Times New Roman" w:hAnsi="Times New Roman"/>
          <w:sz w:val="24"/>
          <w:szCs w:val="24"/>
          <w:lang w:eastAsia="ru-RU"/>
        </w:rPr>
        <w:t>Раз, два, три, четыре, пять.</w:t>
      </w:r>
      <w:r w:rsidRPr="00F1473B">
        <w:rPr>
          <w:rFonts w:ascii="Times New Roman" w:hAnsi="Times New Roman"/>
          <w:sz w:val="24"/>
          <w:szCs w:val="24"/>
          <w:lang w:eastAsia="ru-RU"/>
        </w:rPr>
        <w:br/>
      </w:r>
      <w:r w:rsidRPr="00F1473B">
        <w:rPr>
          <w:rFonts w:ascii="Times New Roman" w:hAnsi="Times New Roman"/>
          <w:i/>
          <w:iCs/>
          <w:sz w:val="24"/>
          <w:szCs w:val="24"/>
          <w:lang w:eastAsia="ru-RU"/>
        </w:rPr>
        <w:t>(Разжимаем пальцы из кулака по одному, начиная с большого пальца.)</w:t>
      </w:r>
      <w:r w:rsidRPr="00F1473B">
        <w:rPr>
          <w:rFonts w:ascii="Times New Roman" w:hAnsi="Times New Roman"/>
          <w:sz w:val="24"/>
          <w:szCs w:val="24"/>
          <w:lang w:eastAsia="ru-RU"/>
        </w:rPr>
        <w:br/>
        <w:t>Вышли пальчики гулять.</w:t>
      </w:r>
      <w:r w:rsidRPr="00F1473B">
        <w:rPr>
          <w:rFonts w:ascii="Times New Roman" w:hAnsi="Times New Roman"/>
          <w:sz w:val="24"/>
          <w:szCs w:val="24"/>
          <w:lang w:eastAsia="ru-RU"/>
        </w:rPr>
        <w:br/>
      </w:r>
      <w:r w:rsidRPr="00F1473B">
        <w:rPr>
          <w:rFonts w:ascii="Times New Roman" w:hAnsi="Times New Roman"/>
          <w:i/>
          <w:iCs/>
          <w:sz w:val="24"/>
          <w:szCs w:val="24"/>
          <w:lang w:eastAsia="ru-RU"/>
        </w:rPr>
        <w:t>(Ритмично разжимаем все пальцы вместе.)</w:t>
      </w:r>
      <w:r w:rsidRPr="00F1473B">
        <w:rPr>
          <w:rFonts w:ascii="Times New Roman" w:hAnsi="Times New Roman"/>
          <w:sz w:val="24"/>
          <w:szCs w:val="24"/>
          <w:lang w:eastAsia="ru-RU"/>
        </w:rPr>
        <w:br/>
        <w:t>Раз, два, три, четыре, пять.</w:t>
      </w:r>
      <w:r w:rsidRPr="00F1473B">
        <w:rPr>
          <w:rFonts w:ascii="Times New Roman" w:hAnsi="Times New Roman"/>
          <w:sz w:val="24"/>
          <w:szCs w:val="24"/>
          <w:lang w:eastAsia="ru-RU"/>
        </w:rPr>
        <w:br/>
      </w:r>
      <w:r w:rsidRPr="00F1473B">
        <w:rPr>
          <w:rFonts w:ascii="Times New Roman" w:hAnsi="Times New Roman"/>
          <w:i/>
          <w:iCs/>
          <w:sz w:val="24"/>
          <w:szCs w:val="24"/>
          <w:lang w:eastAsia="ru-RU"/>
        </w:rPr>
        <w:t>(Поочередно сжимаем широко расставленные пальцы в кулак, начиная с мизинца.)</w:t>
      </w:r>
      <w:r w:rsidRPr="00F1473B">
        <w:rPr>
          <w:rFonts w:ascii="Times New Roman" w:hAnsi="Times New Roman"/>
          <w:sz w:val="24"/>
          <w:szCs w:val="24"/>
          <w:lang w:eastAsia="ru-RU"/>
        </w:rPr>
        <w:br/>
        <w:t>В домик спрятались опять.</w:t>
      </w:r>
      <w:r w:rsidRPr="00F1473B">
        <w:rPr>
          <w:rFonts w:ascii="Times New Roman" w:hAnsi="Times New Roman"/>
          <w:sz w:val="24"/>
          <w:szCs w:val="24"/>
          <w:lang w:eastAsia="ru-RU"/>
        </w:rPr>
        <w:br/>
      </w:r>
      <w:r w:rsidRPr="00F1473B">
        <w:rPr>
          <w:rFonts w:ascii="Times New Roman" w:hAnsi="Times New Roman"/>
          <w:i/>
          <w:iCs/>
          <w:sz w:val="24"/>
          <w:szCs w:val="24"/>
          <w:lang w:eastAsia="ru-RU"/>
        </w:rPr>
        <w:t>(Возвращаемся в исходное положение.)</w:t>
      </w:r>
    </w:p>
    <w:p w:rsidR="004D5F24" w:rsidRPr="00F1473B" w:rsidRDefault="004D5F24" w:rsidP="005A3C7E">
      <w:pPr>
        <w:shd w:val="clear" w:color="auto" w:fill="FFFFFF"/>
        <w:spacing w:after="0" w:line="240" w:lineRule="auto"/>
        <w:rPr>
          <w:rFonts w:ascii="Times New Roman" w:hAnsi="Times New Roman"/>
          <w:sz w:val="24"/>
          <w:szCs w:val="24"/>
          <w:lang w:eastAsia="ru-RU"/>
        </w:rPr>
      </w:pPr>
    </w:p>
    <w:tbl>
      <w:tblPr>
        <w:tblpPr w:leftFromText="180" w:rightFromText="180" w:vertAnchor="text" w:horzAnchor="margin" w:tblpX="-269" w:tblpYSpec="inside"/>
        <w:tblW w:w="10758" w:type="dxa"/>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962"/>
        <w:gridCol w:w="7796"/>
      </w:tblGrid>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tabs>
                <w:tab w:val="left" w:pos="-180"/>
              </w:tabs>
              <w:spacing w:after="0" w:line="240" w:lineRule="auto"/>
              <w:ind w:left="-180"/>
              <w:jc w:val="both"/>
              <w:rPr>
                <w:rFonts w:ascii="Times New Roman" w:hAnsi="Times New Roman"/>
                <w:sz w:val="24"/>
                <w:szCs w:val="24"/>
              </w:rPr>
            </w:pPr>
            <w:r w:rsidRPr="00F1473B">
              <w:rPr>
                <w:rFonts w:ascii="Times New Roman" w:hAnsi="Times New Roman"/>
                <w:sz w:val="24"/>
                <w:szCs w:val="24"/>
              </w:rPr>
              <w:lastRenderedPageBreak/>
              <w:br/>
            </w:r>
            <w:r w:rsidRPr="00F1473B">
              <w:rPr>
                <w:rStyle w:val="a5"/>
                <w:rFonts w:ascii="Times New Roman" w:hAnsi="Times New Roman"/>
                <w:bCs/>
                <w:sz w:val="24"/>
                <w:szCs w:val="24"/>
              </w:rPr>
              <w:t xml:space="preserve">   Критерии здоровьесбережения</w:t>
            </w:r>
          </w:p>
        </w:tc>
        <w:tc>
          <w:tcPr>
            <w:tcW w:w="7796" w:type="dxa"/>
            <w:tcMar>
              <w:top w:w="0" w:type="dxa"/>
              <w:left w:w="0" w:type="dxa"/>
              <w:bottom w:w="0" w:type="dxa"/>
              <w:right w:w="0" w:type="dxa"/>
            </w:tcMar>
          </w:tcPr>
          <w:p w:rsidR="004D5F24" w:rsidRPr="00F1473B" w:rsidRDefault="004D5F24" w:rsidP="005A3C7E">
            <w:pPr>
              <w:pStyle w:val="a4"/>
              <w:spacing w:after="0" w:afterAutospacing="0"/>
              <w:ind w:left="345"/>
              <w:jc w:val="both"/>
            </w:pPr>
            <w:r w:rsidRPr="00F1473B">
              <w:rPr>
                <w:rStyle w:val="a5"/>
                <w:bCs/>
              </w:rPr>
              <w:t>Характеристика</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Обстановка и гигиенические  условия в классе</w:t>
            </w:r>
          </w:p>
        </w:tc>
        <w:tc>
          <w:tcPr>
            <w:tcW w:w="7796" w:type="dxa"/>
            <w:tcMar>
              <w:top w:w="0" w:type="dxa"/>
              <w:left w:w="0" w:type="dxa"/>
              <w:bottom w:w="0" w:type="dxa"/>
              <w:right w:w="0" w:type="dxa"/>
            </w:tcMar>
          </w:tcPr>
          <w:p w:rsidR="004D5F24" w:rsidRPr="00F1473B" w:rsidRDefault="004D5F24" w:rsidP="005A3C7E">
            <w:pPr>
              <w:pStyle w:val="a4"/>
              <w:tabs>
                <w:tab w:val="left" w:pos="345"/>
              </w:tabs>
              <w:spacing w:after="0" w:afterAutospacing="0"/>
              <w:ind w:left="345"/>
              <w:jc w:val="both"/>
            </w:pPr>
            <w:r w:rsidRPr="00F1473B">
              <w:t>Температура и свежесть воздуха, освещение класса и доски, монотонные неприятные звуковые раздражители</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Количество видов учебной деятельности</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Виды учебной деятельности: опрос, письмо, чтение, слушание, рассказ, ответы на вопросы, решение примеров, рассматривание, списывание и т. д.</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Средняя продолжительность и частота чередования видов деятельности</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Количество видов преподавания</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Виды преподавания: словесный, наглядный, самостоятельная работа, аудиовизуальный, практическая работа, самостоятельная работа</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Чередование видов преподавания</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Наличие и место методов,</w:t>
            </w:r>
          </w:p>
          <w:p w:rsidR="004D5F24" w:rsidRPr="00F1473B" w:rsidRDefault="004D5F24" w:rsidP="005A3C7E">
            <w:pPr>
              <w:pStyle w:val="a4"/>
              <w:tabs>
                <w:tab w:val="left" w:pos="165"/>
              </w:tabs>
              <w:spacing w:after="0" w:afterAutospacing="0"/>
              <w:ind w:left="165"/>
              <w:jc w:val="both"/>
            </w:pPr>
            <w:r w:rsidRPr="00F1473B">
              <w:t>способствующих активизации</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Метод свободного выбора (свободная беседа, выбор способа действия, свобода творчества).</w:t>
            </w:r>
            <w:r w:rsidRPr="00F1473B">
              <w:br/>
              <w:t>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взаимооценки)</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jc w:val="both"/>
            </w:pPr>
            <w:r w:rsidRPr="00F1473B">
              <w:t>Место и длительность применения ТСО</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Умение учителя использовать ТСО как средство для дискуссии, беседы, обсуждения</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jc w:val="both"/>
            </w:pPr>
            <w:r w:rsidRPr="00F1473B">
              <w:t>Поза ребенка, чередование позы</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Правильная посадка ученика, смена видов деятельности требует смены позы</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jc w:val="both"/>
            </w:pPr>
            <w:r w:rsidRPr="00F1473B">
              <w:t>Наличие, место, содержание и продолжительность на уроке моментов оздоровления</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Физкультминутки, динамические паузы, дыхательная гимнастика, гимнастика для глаз, массаж активных точек</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jc w:val="both"/>
            </w:pPr>
            <w:r w:rsidRPr="00F1473B">
              <w:t>Наличие мотивации деятельности учащихся на уроке</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 xml:space="preserve">Внешняя мотивация: оценка, похвала,  поддержка, соревновательный момент. Стимуляция внутренней мотивации: </w:t>
            </w:r>
            <w:r w:rsidRPr="00F1473B">
              <w:br/>
              <w:t>стремление больше узнать, радость от активности, интереса к изучаемому материалу</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Психологический климат  на уроке</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Взаимоотношения на уроке: учитель — ученик (комфорт</w:t>
            </w:r>
            <w:r w:rsidRPr="00F1473B">
              <w:br/>
              <w:t>— напряжение, сотрудниче</w:t>
            </w:r>
            <w:r w:rsidRPr="00F1473B">
              <w:softHyphen/>
              <w:t>ство — авторитарность, учет возрастных особенностей); ученик — ученик (сотрудничество — соперничество, дружелюбие — враждебность, активность — пассивность, заинтересованность — безразличие)</w:t>
            </w:r>
          </w:p>
        </w:tc>
      </w:tr>
      <w:tr w:rsidR="004D5F24" w:rsidRPr="00F1473B" w:rsidTr="002307E0">
        <w:trPr>
          <w:trHeight w:val="149"/>
          <w:tblCellSpacing w:w="0" w:type="dxa"/>
        </w:trPr>
        <w:tc>
          <w:tcPr>
            <w:tcW w:w="2962" w:type="dxa"/>
            <w:tcMar>
              <w:top w:w="0" w:type="dxa"/>
              <w:left w:w="0" w:type="dxa"/>
              <w:bottom w:w="0" w:type="dxa"/>
              <w:right w:w="0" w:type="dxa"/>
            </w:tcMar>
          </w:tcPr>
          <w:p w:rsidR="004D5F24" w:rsidRPr="00F1473B" w:rsidRDefault="004D5F24" w:rsidP="005A3C7E">
            <w:pPr>
              <w:pStyle w:val="a4"/>
              <w:tabs>
                <w:tab w:val="left" w:pos="165"/>
              </w:tabs>
              <w:spacing w:after="0" w:afterAutospacing="0"/>
              <w:ind w:left="165"/>
              <w:jc w:val="both"/>
            </w:pPr>
            <w:r w:rsidRPr="00F1473B">
              <w:t>Эмоциональные разрядки на уроке</w:t>
            </w:r>
          </w:p>
        </w:tc>
        <w:tc>
          <w:tcPr>
            <w:tcW w:w="7796" w:type="dxa"/>
            <w:tcMar>
              <w:top w:w="0" w:type="dxa"/>
              <w:left w:w="0" w:type="dxa"/>
              <w:bottom w:w="0" w:type="dxa"/>
              <w:right w:w="0" w:type="dxa"/>
            </w:tcMar>
          </w:tcPr>
          <w:p w:rsidR="004D5F24" w:rsidRPr="00F1473B" w:rsidRDefault="004D5F24" w:rsidP="005A3C7E">
            <w:pPr>
              <w:pStyle w:val="a4"/>
              <w:tabs>
                <w:tab w:val="left" w:pos="-180"/>
                <w:tab w:val="left" w:pos="345"/>
              </w:tabs>
              <w:spacing w:after="0" w:afterAutospacing="0"/>
              <w:ind w:left="345"/>
              <w:jc w:val="both"/>
            </w:pPr>
            <w:r w:rsidRPr="00F1473B">
              <w:t>шутка, улыбка, юмористическая или поучительная кар</w:t>
            </w:r>
            <w:r w:rsidRPr="00F1473B">
              <w:softHyphen/>
              <w:t>тинка, поговорка, афоризм, музыкальная минутка, четверостишие</w:t>
            </w:r>
          </w:p>
        </w:tc>
      </w:tr>
    </w:tbl>
    <w:p w:rsidR="004D5F24" w:rsidRPr="00F1473B" w:rsidRDefault="004D5F24" w:rsidP="005A3C7E">
      <w:pPr>
        <w:spacing w:after="0" w:line="240" w:lineRule="auto"/>
        <w:ind w:firstLine="709"/>
        <w:jc w:val="both"/>
        <w:rPr>
          <w:rFonts w:ascii="Times New Roman" w:hAnsi="Times New Roman"/>
          <w:bCs/>
          <w:sz w:val="24"/>
          <w:szCs w:val="24"/>
        </w:rPr>
      </w:pPr>
    </w:p>
    <w:p w:rsidR="004D5F24" w:rsidRPr="00F1473B" w:rsidRDefault="004D5F24" w:rsidP="005A3C7E">
      <w:pPr>
        <w:pStyle w:val="c6"/>
        <w:spacing w:before="0" w:beforeAutospacing="0" w:after="0" w:afterAutospacing="0"/>
        <w:ind w:firstLine="567"/>
        <w:jc w:val="both"/>
      </w:pPr>
      <w:r w:rsidRPr="00F1473B">
        <w:rPr>
          <w:rStyle w:val="c0"/>
        </w:rPr>
        <w:t>Мы рассмотрели на теоретическом уровне современные педагогические технологии, применение которых обеспечивает высокую эффективность учебно-воспитательного процесса. Завершить хотелось бы словами В.П. Беспалько «Любая деятельность может быть либо технологией, либо искусством. Искусство основано на интуиции, технология - на науке. С искусства всё начинается,  технологией заканчивается, чтобы затем всё началось сначала».  </w:t>
      </w:r>
    </w:p>
    <w:p w:rsidR="004D5F24" w:rsidRPr="00F1473B" w:rsidRDefault="004D5F24" w:rsidP="005A3C7E">
      <w:pPr>
        <w:spacing w:after="0" w:line="240" w:lineRule="auto"/>
        <w:ind w:firstLine="567"/>
        <w:jc w:val="both"/>
        <w:rPr>
          <w:rFonts w:ascii="Times New Roman" w:hAnsi="Times New Roman"/>
          <w:sz w:val="24"/>
          <w:szCs w:val="24"/>
        </w:rPr>
      </w:pPr>
    </w:p>
    <w:p w:rsidR="004D5F24" w:rsidRPr="00F1473B" w:rsidRDefault="004D5F24" w:rsidP="00634D70">
      <w:pPr>
        <w:spacing w:after="0" w:line="240" w:lineRule="auto"/>
        <w:jc w:val="both"/>
        <w:outlineLvl w:val="0"/>
        <w:rPr>
          <w:rFonts w:ascii="Times New Roman" w:hAnsi="Times New Roman"/>
          <w:sz w:val="24"/>
          <w:szCs w:val="24"/>
        </w:rPr>
      </w:pPr>
      <w:r w:rsidRPr="00F1473B">
        <w:rPr>
          <w:rFonts w:ascii="Times New Roman" w:hAnsi="Times New Roman"/>
          <w:sz w:val="24"/>
          <w:szCs w:val="24"/>
        </w:rPr>
        <w:t xml:space="preserve"> </w:t>
      </w:r>
    </w:p>
    <w:sectPr w:rsidR="004D5F24" w:rsidRPr="00F1473B" w:rsidSect="00F1473B">
      <w:footerReference w:type="default" r:id="rId8"/>
      <w:pgSz w:w="11906" w:h="16838"/>
      <w:pgMar w:top="567" w:right="566" w:bottom="1134" w:left="709"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22" w:rsidRDefault="00233222" w:rsidP="002307E0">
      <w:pPr>
        <w:spacing w:after="0" w:line="240" w:lineRule="auto"/>
      </w:pPr>
      <w:r>
        <w:separator/>
      </w:r>
    </w:p>
  </w:endnote>
  <w:endnote w:type="continuationSeparator" w:id="0">
    <w:p w:rsidR="00233222" w:rsidRDefault="00233222" w:rsidP="0023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24" w:rsidRDefault="005577FA">
    <w:pPr>
      <w:pStyle w:val="aa"/>
      <w:jc w:val="right"/>
    </w:pPr>
    <w:r>
      <w:fldChar w:fldCharType="begin"/>
    </w:r>
    <w:r>
      <w:instrText>PAGE   \* MERGEFORMAT</w:instrText>
    </w:r>
    <w:r>
      <w:fldChar w:fldCharType="separate"/>
    </w:r>
    <w:r w:rsidR="00F1473B">
      <w:rPr>
        <w:noProof/>
      </w:rPr>
      <w:t>1</w:t>
    </w:r>
    <w:r>
      <w:rPr>
        <w:noProof/>
      </w:rPr>
      <w:fldChar w:fldCharType="end"/>
    </w:r>
  </w:p>
  <w:p w:rsidR="004D5F24" w:rsidRDefault="004D5F2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22" w:rsidRDefault="00233222" w:rsidP="002307E0">
      <w:pPr>
        <w:spacing w:after="0" w:line="240" w:lineRule="auto"/>
      </w:pPr>
      <w:r>
        <w:separator/>
      </w:r>
    </w:p>
  </w:footnote>
  <w:footnote w:type="continuationSeparator" w:id="0">
    <w:p w:rsidR="00233222" w:rsidRDefault="00233222" w:rsidP="0023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2FF"/>
    <w:multiLevelType w:val="multilevel"/>
    <w:tmpl w:val="308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02E3"/>
    <w:multiLevelType w:val="multilevel"/>
    <w:tmpl w:val="E49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E0D46"/>
    <w:multiLevelType w:val="multilevel"/>
    <w:tmpl w:val="B53C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1B6"/>
    <w:multiLevelType w:val="multilevel"/>
    <w:tmpl w:val="AD8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E1079"/>
    <w:multiLevelType w:val="hybridMultilevel"/>
    <w:tmpl w:val="0FF47F02"/>
    <w:lvl w:ilvl="0" w:tplc="48C06A6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890F50"/>
    <w:multiLevelType w:val="multilevel"/>
    <w:tmpl w:val="5D4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E6677"/>
    <w:multiLevelType w:val="hybridMultilevel"/>
    <w:tmpl w:val="FC98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965DCA"/>
    <w:multiLevelType w:val="hybridMultilevel"/>
    <w:tmpl w:val="6D84BC12"/>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226156F"/>
    <w:multiLevelType w:val="multilevel"/>
    <w:tmpl w:val="1438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D1602"/>
    <w:multiLevelType w:val="multilevel"/>
    <w:tmpl w:val="2474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73888"/>
    <w:multiLevelType w:val="hybridMultilevel"/>
    <w:tmpl w:val="2570A45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3F8398B"/>
    <w:multiLevelType w:val="multilevel"/>
    <w:tmpl w:val="875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97901"/>
    <w:multiLevelType w:val="hybridMultilevel"/>
    <w:tmpl w:val="00F4C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CB3AEC"/>
    <w:multiLevelType w:val="multilevel"/>
    <w:tmpl w:val="6486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E0D8D"/>
    <w:multiLevelType w:val="multilevel"/>
    <w:tmpl w:val="567895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37F48"/>
    <w:multiLevelType w:val="hybridMultilevel"/>
    <w:tmpl w:val="82FCA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917CB5"/>
    <w:multiLevelType w:val="multilevel"/>
    <w:tmpl w:val="DD3E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07C49"/>
    <w:multiLevelType w:val="multilevel"/>
    <w:tmpl w:val="8D9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13"/>
  </w:num>
  <w:num w:numId="5">
    <w:abstractNumId w:val="6"/>
  </w:num>
  <w:num w:numId="6">
    <w:abstractNumId w:val="4"/>
  </w:num>
  <w:num w:numId="7">
    <w:abstractNumId w:val="15"/>
  </w:num>
  <w:num w:numId="8">
    <w:abstractNumId w:val="8"/>
  </w:num>
  <w:num w:numId="9">
    <w:abstractNumId w:val="2"/>
  </w:num>
  <w:num w:numId="10">
    <w:abstractNumId w:val="9"/>
  </w:num>
  <w:num w:numId="11">
    <w:abstractNumId w:val="1"/>
  </w:num>
  <w:num w:numId="12">
    <w:abstractNumId w:val="3"/>
  </w:num>
  <w:num w:numId="13">
    <w:abstractNumId w:val="16"/>
  </w:num>
  <w:num w:numId="14">
    <w:abstractNumId w:val="5"/>
  </w:num>
  <w:num w:numId="15">
    <w:abstractNumId w:val="14"/>
  </w:num>
  <w:num w:numId="16">
    <w:abstractNumId w:val="1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317"/>
    <w:rsid w:val="00061AB6"/>
    <w:rsid w:val="000858AA"/>
    <w:rsid w:val="0009075A"/>
    <w:rsid w:val="000B56B5"/>
    <w:rsid w:val="0010442F"/>
    <w:rsid w:val="0014542E"/>
    <w:rsid w:val="001B042C"/>
    <w:rsid w:val="002307E0"/>
    <w:rsid w:val="00233222"/>
    <w:rsid w:val="002361E3"/>
    <w:rsid w:val="002D1317"/>
    <w:rsid w:val="002F2783"/>
    <w:rsid w:val="003469E6"/>
    <w:rsid w:val="0036780F"/>
    <w:rsid w:val="00425F68"/>
    <w:rsid w:val="004A112D"/>
    <w:rsid w:val="004A123E"/>
    <w:rsid w:val="004D5F24"/>
    <w:rsid w:val="00515EBF"/>
    <w:rsid w:val="00521AE7"/>
    <w:rsid w:val="00541CAA"/>
    <w:rsid w:val="005577FA"/>
    <w:rsid w:val="00570CB6"/>
    <w:rsid w:val="005857CC"/>
    <w:rsid w:val="005A3C7E"/>
    <w:rsid w:val="005B14C6"/>
    <w:rsid w:val="005D5FA7"/>
    <w:rsid w:val="00634D70"/>
    <w:rsid w:val="006C7840"/>
    <w:rsid w:val="00764B78"/>
    <w:rsid w:val="00775D6F"/>
    <w:rsid w:val="00776208"/>
    <w:rsid w:val="007C62A8"/>
    <w:rsid w:val="007E4740"/>
    <w:rsid w:val="008522BB"/>
    <w:rsid w:val="008A52F5"/>
    <w:rsid w:val="008C556E"/>
    <w:rsid w:val="00963AE6"/>
    <w:rsid w:val="009A5B63"/>
    <w:rsid w:val="009E5815"/>
    <w:rsid w:val="009F3C46"/>
    <w:rsid w:val="00A126B3"/>
    <w:rsid w:val="00AD71EC"/>
    <w:rsid w:val="00AF219D"/>
    <w:rsid w:val="00AF5AC4"/>
    <w:rsid w:val="00B35795"/>
    <w:rsid w:val="00B62DC9"/>
    <w:rsid w:val="00B96E23"/>
    <w:rsid w:val="00B974A6"/>
    <w:rsid w:val="00BE71F8"/>
    <w:rsid w:val="00C6332D"/>
    <w:rsid w:val="00C91C0E"/>
    <w:rsid w:val="00C9726F"/>
    <w:rsid w:val="00D0545B"/>
    <w:rsid w:val="00D62727"/>
    <w:rsid w:val="00DA4F53"/>
    <w:rsid w:val="00DF157F"/>
    <w:rsid w:val="00E13612"/>
    <w:rsid w:val="00E13DA6"/>
    <w:rsid w:val="00EC2BD4"/>
    <w:rsid w:val="00F00695"/>
    <w:rsid w:val="00F1473B"/>
    <w:rsid w:val="00F45152"/>
    <w:rsid w:val="00F51D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1226C"/>
  <w15:docId w15:val="{C2400A7E-FFFF-4D80-8F71-9AE66D12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6208"/>
    <w:pPr>
      <w:ind w:left="720"/>
      <w:contextualSpacing/>
    </w:pPr>
  </w:style>
  <w:style w:type="character" w:customStyle="1" w:styleId="apple-converted-space">
    <w:name w:val="apple-converted-space"/>
    <w:uiPriority w:val="99"/>
    <w:rsid w:val="00776208"/>
    <w:rPr>
      <w:rFonts w:cs="Times New Roman"/>
    </w:rPr>
  </w:style>
  <w:style w:type="paragraph" w:styleId="a4">
    <w:name w:val="Normal (Web)"/>
    <w:basedOn w:val="a"/>
    <w:uiPriority w:val="99"/>
    <w:rsid w:val="00775D6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521AE7"/>
    <w:rPr>
      <w:rFonts w:cs="Times New Roman"/>
      <w:b/>
    </w:rPr>
  </w:style>
  <w:style w:type="paragraph" w:customStyle="1" w:styleId="NoSpacing1">
    <w:name w:val="No Spacing1"/>
    <w:uiPriority w:val="99"/>
    <w:rsid w:val="00521AE7"/>
    <w:rPr>
      <w:rFonts w:eastAsia="Times New Roman"/>
      <w:sz w:val="22"/>
      <w:szCs w:val="22"/>
      <w:lang w:eastAsia="en-US"/>
    </w:rPr>
  </w:style>
  <w:style w:type="paragraph" w:customStyle="1" w:styleId="2">
    <w:name w:val="Обычный (веб)2"/>
    <w:basedOn w:val="a"/>
    <w:uiPriority w:val="99"/>
    <w:rsid w:val="00521AE7"/>
    <w:pPr>
      <w:spacing w:before="150" w:after="30" w:line="240" w:lineRule="auto"/>
      <w:ind w:left="675" w:right="675" w:firstLine="225"/>
    </w:pPr>
    <w:rPr>
      <w:rFonts w:ascii="Times New Roman" w:hAnsi="Times New Roman"/>
      <w:sz w:val="20"/>
      <w:szCs w:val="20"/>
      <w:lang w:eastAsia="ru-RU"/>
    </w:rPr>
  </w:style>
  <w:style w:type="paragraph" w:customStyle="1" w:styleId="c1">
    <w:name w:val="c1"/>
    <w:basedOn w:val="a"/>
    <w:uiPriority w:val="99"/>
    <w:rsid w:val="00521A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521AE7"/>
    <w:rPr>
      <w:rFonts w:cs="Times New Roman"/>
    </w:rPr>
  </w:style>
  <w:style w:type="paragraph" w:customStyle="1" w:styleId="c6">
    <w:name w:val="c6"/>
    <w:basedOn w:val="a"/>
    <w:uiPriority w:val="99"/>
    <w:rsid w:val="00521A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521A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521AE7"/>
    <w:rPr>
      <w:rFonts w:cs="Times New Roman"/>
    </w:rPr>
  </w:style>
  <w:style w:type="character" w:styleId="a6">
    <w:name w:val="Hyperlink"/>
    <w:uiPriority w:val="99"/>
    <w:semiHidden/>
    <w:rsid w:val="004A112D"/>
    <w:rPr>
      <w:rFonts w:cs="Times New Roman"/>
      <w:color w:val="005FCB"/>
      <w:u w:val="single"/>
    </w:rPr>
  </w:style>
  <w:style w:type="paragraph" w:customStyle="1" w:styleId="a-txt">
    <w:name w:val="a-txt"/>
    <w:basedOn w:val="a"/>
    <w:uiPriority w:val="99"/>
    <w:rsid w:val="006C7840"/>
    <w:pPr>
      <w:spacing w:before="100" w:beforeAutospacing="1" w:after="100" w:afterAutospacing="1" w:line="240" w:lineRule="auto"/>
    </w:pPr>
    <w:rPr>
      <w:rFonts w:ascii="Times New Roman" w:eastAsia="Times New Roman" w:hAnsi="Times New Roman"/>
      <w:sz w:val="18"/>
      <w:szCs w:val="18"/>
      <w:lang w:eastAsia="ru-RU"/>
    </w:rPr>
  </w:style>
  <w:style w:type="table" w:styleId="a7">
    <w:name w:val="Table Grid"/>
    <w:basedOn w:val="a1"/>
    <w:uiPriority w:val="99"/>
    <w:rsid w:val="001B0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32">
    <w:name w:val="c32"/>
    <w:uiPriority w:val="99"/>
    <w:rsid w:val="008522BB"/>
    <w:rPr>
      <w:rFonts w:cs="Times New Roman"/>
    </w:rPr>
  </w:style>
  <w:style w:type="paragraph" w:styleId="a8">
    <w:name w:val="header"/>
    <w:basedOn w:val="a"/>
    <w:link w:val="a9"/>
    <w:uiPriority w:val="99"/>
    <w:rsid w:val="002307E0"/>
    <w:pPr>
      <w:tabs>
        <w:tab w:val="center" w:pos="4677"/>
        <w:tab w:val="right" w:pos="9355"/>
      </w:tabs>
      <w:spacing w:after="0" w:line="240" w:lineRule="auto"/>
    </w:pPr>
  </w:style>
  <w:style w:type="character" w:customStyle="1" w:styleId="a9">
    <w:name w:val="Верхний колонтитул Знак"/>
    <w:link w:val="a8"/>
    <w:uiPriority w:val="99"/>
    <w:locked/>
    <w:rsid w:val="002307E0"/>
    <w:rPr>
      <w:rFonts w:cs="Times New Roman"/>
    </w:rPr>
  </w:style>
  <w:style w:type="paragraph" w:styleId="aa">
    <w:name w:val="footer"/>
    <w:basedOn w:val="a"/>
    <w:link w:val="ab"/>
    <w:uiPriority w:val="99"/>
    <w:rsid w:val="002307E0"/>
    <w:pPr>
      <w:tabs>
        <w:tab w:val="center" w:pos="4677"/>
        <w:tab w:val="right" w:pos="9355"/>
      </w:tabs>
      <w:spacing w:after="0" w:line="240" w:lineRule="auto"/>
    </w:pPr>
  </w:style>
  <w:style w:type="character" w:customStyle="1" w:styleId="ab">
    <w:name w:val="Нижний колонтитул Знак"/>
    <w:link w:val="aa"/>
    <w:uiPriority w:val="99"/>
    <w:locked/>
    <w:rsid w:val="002307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436703">
      <w:marLeft w:val="0"/>
      <w:marRight w:val="0"/>
      <w:marTop w:val="0"/>
      <w:marBottom w:val="0"/>
      <w:divBdr>
        <w:top w:val="none" w:sz="0" w:space="0" w:color="auto"/>
        <w:left w:val="none" w:sz="0" w:space="0" w:color="auto"/>
        <w:bottom w:val="none" w:sz="0" w:space="0" w:color="auto"/>
        <w:right w:val="none" w:sz="0" w:space="0" w:color="auto"/>
      </w:divBdr>
      <w:divsChild>
        <w:div w:id="1327436753">
          <w:marLeft w:val="0"/>
          <w:marRight w:val="0"/>
          <w:marTop w:val="0"/>
          <w:marBottom w:val="0"/>
          <w:divBdr>
            <w:top w:val="none" w:sz="0" w:space="0" w:color="auto"/>
            <w:left w:val="none" w:sz="0" w:space="0" w:color="auto"/>
            <w:bottom w:val="none" w:sz="0" w:space="0" w:color="auto"/>
            <w:right w:val="none" w:sz="0" w:space="0" w:color="auto"/>
          </w:divBdr>
          <w:divsChild>
            <w:div w:id="1327436752">
              <w:marLeft w:val="0"/>
              <w:marRight w:val="0"/>
              <w:marTop w:val="0"/>
              <w:marBottom w:val="0"/>
              <w:divBdr>
                <w:top w:val="none" w:sz="0" w:space="0" w:color="auto"/>
                <w:left w:val="none" w:sz="0" w:space="0" w:color="auto"/>
                <w:bottom w:val="none" w:sz="0" w:space="0" w:color="auto"/>
                <w:right w:val="none" w:sz="0" w:space="0" w:color="auto"/>
              </w:divBdr>
              <w:divsChild>
                <w:div w:id="1327436705">
                  <w:marLeft w:val="0"/>
                  <w:marRight w:val="0"/>
                  <w:marTop w:val="0"/>
                  <w:marBottom w:val="0"/>
                  <w:divBdr>
                    <w:top w:val="none" w:sz="0" w:space="0" w:color="auto"/>
                    <w:left w:val="none" w:sz="0" w:space="0" w:color="auto"/>
                    <w:bottom w:val="none" w:sz="0" w:space="0" w:color="auto"/>
                    <w:right w:val="none" w:sz="0" w:space="0" w:color="auto"/>
                  </w:divBdr>
                  <w:divsChild>
                    <w:div w:id="1327436754">
                      <w:marLeft w:val="0"/>
                      <w:marRight w:val="0"/>
                      <w:marTop w:val="0"/>
                      <w:marBottom w:val="0"/>
                      <w:divBdr>
                        <w:top w:val="none" w:sz="0" w:space="0" w:color="auto"/>
                        <w:left w:val="none" w:sz="0" w:space="0" w:color="auto"/>
                        <w:bottom w:val="none" w:sz="0" w:space="0" w:color="auto"/>
                        <w:right w:val="none" w:sz="0" w:space="0" w:color="auto"/>
                      </w:divBdr>
                      <w:divsChild>
                        <w:div w:id="132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436708">
      <w:marLeft w:val="0"/>
      <w:marRight w:val="0"/>
      <w:marTop w:val="0"/>
      <w:marBottom w:val="0"/>
      <w:divBdr>
        <w:top w:val="none" w:sz="0" w:space="0" w:color="auto"/>
        <w:left w:val="none" w:sz="0" w:space="0" w:color="auto"/>
        <w:bottom w:val="none" w:sz="0" w:space="0" w:color="auto"/>
        <w:right w:val="none" w:sz="0" w:space="0" w:color="auto"/>
      </w:divBdr>
      <w:divsChild>
        <w:div w:id="1327436741">
          <w:marLeft w:val="0"/>
          <w:marRight w:val="0"/>
          <w:marTop w:val="0"/>
          <w:marBottom w:val="0"/>
          <w:divBdr>
            <w:top w:val="none" w:sz="0" w:space="0" w:color="auto"/>
            <w:left w:val="none" w:sz="0" w:space="0" w:color="auto"/>
            <w:bottom w:val="none" w:sz="0" w:space="0" w:color="auto"/>
            <w:right w:val="none" w:sz="0" w:space="0" w:color="auto"/>
          </w:divBdr>
          <w:divsChild>
            <w:div w:id="1327436733">
              <w:marLeft w:val="0"/>
              <w:marRight w:val="0"/>
              <w:marTop w:val="0"/>
              <w:marBottom w:val="0"/>
              <w:divBdr>
                <w:top w:val="none" w:sz="0" w:space="0" w:color="auto"/>
                <w:left w:val="none" w:sz="0" w:space="0" w:color="auto"/>
                <w:bottom w:val="none" w:sz="0" w:space="0" w:color="auto"/>
                <w:right w:val="none" w:sz="0" w:space="0" w:color="auto"/>
              </w:divBdr>
              <w:divsChild>
                <w:div w:id="1327436718">
                  <w:marLeft w:val="0"/>
                  <w:marRight w:val="0"/>
                  <w:marTop w:val="0"/>
                  <w:marBottom w:val="0"/>
                  <w:divBdr>
                    <w:top w:val="single" w:sz="12" w:space="30" w:color="FFFFFF"/>
                    <w:left w:val="none" w:sz="0" w:space="0" w:color="auto"/>
                    <w:bottom w:val="none" w:sz="0" w:space="0" w:color="auto"/>
                    <w:right w:val="none" w:sz="0" w:space="0" w:color="auto"/>
                  </w:divBdr>
                  <w:divsChild>
                    <w:div w:id="1327436726">
                      <w:marLeft w:val="0"/>
                      <w:marRight w:val="0"/>
                      <w:marTop w:val="0"/>
                      <w:marBottom w:val="0"/>
                      <w:divBdr>
                        <w:top w:val="none" w:sz="0" w:space="0" w:color="auto"/>
                        <w:left w:val="none" w:sz="0" w:space="0" w:color="auto"/>
                        <w:bottom w:val="none" w:sz="0" w:space="0" w:color="auto"/>
                        <w:right w:val="none" w:sz="0" w:space="0" w:color="auto"/>
                      </w:divBdr>
                      <w:divsChild>
                        <w:div w:id="1327436738">
                          <w:marLeft w:val="0"/>
                          <w:marRight w:val="0"/>
                          <w:marTop w:val="0"/>
                          <w:marBottom w:val="0"/>
                          <w:divBdr>
                            <w:top w:val="none" w:sz="0" w:space="0" w:color="auto"/>
                            <w:left w:val="none" w:sz="0" w:space="0" w:color="auto"/>
                            <w:bottom w:val="none" w:sz="0" w:space="0" w:color="auto"/>
                            <w:right w:val="none" w:sz="0" w:space="0" w:color="auto"/>
                          </w:divBdr>
                          <w:divsChild>
                            <w:div w:id="1327436719">
                              <w:marLeft w:val="0"/>
                              <w:marRight w:val="0"/>
                              <w:marTop w:val="0"/>
                              <w:marBottom w:val="0"/>
                              <w:divBdr>
                                <w:top w:val="none" w:sz="0" w:space="0" w:color="auto"/>
                                <w:left w:val="none" w:sz="0" w:space="0" w:color="auto"/>
                                <w:bottom w:val="none" w:sz="0" w:space="0" w:color="auto"/>
                                <w:right w:val="none" w:sz="0" w:space="0" w:color="auto"/>
                              </w:divBdr>
                              <w:divsChild>
                                <w:div w:id="1327436736">
                                  <w:marLeft w:val="0"/>
                                  <w:marRight w:val="0"/>
                                  <w:marTop w:val="0"/>
                                  <w:marBottom w:val="0"/>
                                  <w:divBdr>
                                    <w:top w:val="none" w:sz="0" w:space="0" w:color="auto"/>
                                    <w:left w:val="none" w:sz="0" w:space="0" w:color="auto"/>
                                    <w:bottom w:val="none" w:sz="0" w:space="0" w:color="auto"/>
                                    <w:right w:val="none" w:sz="0" w:space="0" w:color="auto"/>
                                  </w:divBdr>
                                  <w:divsChild>
                                    <w:div w:id="1327436745">
                                      <w:marLeft w:val="0"/>
                                      <w:marRight w:val="0"/>
                                      <w:marTop w:val="0"/>
                                      <w:marBottom w:val="0"/>
                                      <w:divBdr>
                                        <w:top w:val="none" w:sz="0" w:space="0" w:color="auto"/>
                                        <w:left w:val="none" w:sz="0" w:space="0" w:color="auto"/>
                                        <w:bottom w:val="none" w:sz="0" w:space="0" w:color="auto"/>
                                        <w:right w:val="none" w:sz="0" w:space="0" w:color="auto"/>
                                      </w:divBdr>
                                      <w:divsChild>
                                        <w:div w:id="1327436707">
                                          <w:marLeft w:val="0"/>
                                          <w:marRight w:val="0"/>
                                          <w:marTop w:val="0"/>
                                          <w:marBottom w:val="0"/>
                                          <w:divBdr>
                                            <w:top w:val="none" w:sz="0" w:space="0" w:color="auto"/>
                                            <w:left w:val="none" w:sz="0" w:space="0" w:color="auto"/>
                                            <w:bottom w:val="none" w:sz="0" w:space="0" w:color="auto"/>
                                            <w:right w:val="none" w:sz="0" w:space="0" w:color="auto"/>
                                          </w:divBdr>
                                          <w:divsChild>
                                            <w:div w:id="1327436723">
                                              <w:marLeft w:val="0"/>
                                              <w:marRight w:val="0"/>
                                              <w:marTop w:val="0"/>
                                              <w:marBottom w:val="0"/>
                                              <w:divBdr>
                                                <w:top w:val="none" w:sz="0" w:space="0" w:color="auto"/>
                                                <w:left w:val="none" w:sz="0" w:space="0" w:color="auto"/>
                                                <w:bottom w:val="none" w:sz="0" w:space="0" w:color="auto"/>
                                                <w:right w:val="none" w:sz="0" w:space="0" w:color="auto"/>
                                              </w:divBdr>
                                              <w:divsChild>
                                                <w:div w:id="1327436729">
                                                  <w:marLeft w:val="0"/>
                                                  <w:marRight w:val="0"/>
                                                  <w:marTop w:val="0"/>
                                                  <w:marBottom w:val="0"/>
                                                  <w:divBdr>
                                                    <w:top w:val="none" w:sz="0" w:space="0" w:color="auto"/>
                                                    <w:left w:val="none" w:sz="0" w:space="0" w:color="auto"/>
                                                    <w:bottom w:val="none" w:sz="0" w:space="0" w:color="auto"/>
                                                    <w:right w:val="none" w:sz="0" w:space="0" w:color="auto"/>
                                                  </w:divBdr>
                                                  <w:divsChild>
                                                    <w:div w:id="1327436749">
                                                      <w:marLeft w:val="0"/>
                                                      <w:marRight w:val="0"/>
                                                      <w:marTop w:val="0"/>
                                                      <w:marBottom w:val="0"/>
                                                      <w:divBdr>
                                                        <w:top w:val="none" w:sz="0" w:space="0" w:color="auto"/>
                                                        <w:left w:val="none" w:sz="0" w:space="0" w:color="auto"/>
                                                        <w:bottom w:val="none" w:sz="0" w:space="0" w:color="auto"/>
                                                        <w:right w:val="none" w:sz="0" w:space="0" w:color="auto"/>
                                                      </w:divBdr>
                                                      <w:divsChild>
                                                        <w:div w:id="1327436747">
                                                          <w:marLeft w:val="150"/>
                                                          <w:marRight w:val="150"/>
                                                          <w:marTop w:val="0"/>
                                                          <w:marBottom w:val="0"/>
                                                          <w:divBdr>
                                                            <w:top w:val="none" w:sz="0" w:space="0" w:color="auto"/>
                                                            <w:left w:val="none" w:sz="0" w:space="0" w:color="auto"/>
                                                            <w:bottom w:val="none" w:sz="0" w:space="0" w:color="auto"/>
                                                            <w:right w:val="none" w:sz="0" w:space="0" w:color="auto"/>
                                                          </w:divBdr>
                                                          <w:divsChild>
                                                            <w:div w:id="1327436743">
                                                              <w:marLeft w:val="0"/>
                                                              <w:marRight w:val="0"/>
                                                              <w:marTop w:val="0"/>
                                                              <w:marBottom w:val="0"/>
                                                              <w:divBdr>
                                                                <w:top w:val="none" w:sz="0" w:space="0" w:color="auto"/>
                                                                <w:left w:val="none" w:sz="0" w:space="0" w:color="auto"/>
                                                                <w:bottom w:val="none" w:sz="0" w:space="0" w:color="auto"/>
                                                                <w:right w:val="none" w:sz="0" w:space="0" w:color="auto"/>
                                                              </w:divBdr>
                                                              <w:divsChild>
                                                                <w:div w:id="1327436710">
                                                                  <w:marLeft w:val="0"/>
                                                                  <w:marRight w:val="0"/>
                                                                  <w:marTop w:val="0"/>
                                                                  <w:marBottom w:val="0"/>
                                                                  <w:divBdr>
                                                                    <w:top w:val="none" w:sz="0" w:space="0" w:color="auto"/>
                                                                    <w:left w:val="none" w:sz="0" w:space="0" w:color="auto"/>
                                                                    <w:bottom w:val="none" w:sz="0" w:space="0" w:color="auto"/>
                                                                    <w:right w:val="none" w:sz="0" w:space="0" w:color="auto"/>
                                                                  </w:divBdr>
                                                                  <w:divsChild>
                                                                    <w:div w:id="1327436725">
                                                                      <w:marLeft w:val="0"/>
                                                                      <w:marRight w:val="0"/>
                                                                      <w:marTop w:val="0"/>
                                                                      <w:marBottom w:val="360"/>
                                                                      <w:divBdr>
                                                                        <w:top w:val="none" w:sz="0" w:space="0" w:color="auto"/>
                                                                        <w:left w:val="none" w:sz="0" w:space="0" w:color="auto"/>
                                                                        <w:bottom w:val="none" w:sz="0" w:space="0" w:color="auto"/>
                                                                        <w:right w:val="none" w:sz="0" w:space="0" w:color="auto"/>
                                                                      </w:divBdr>
                                                                      <w:divsChild>
                                                                        <w:div w:id="1327436724">
                                                                          <w:marLeft w:val="0"/>
                                                                          <w:marRight w:val="0"/>
                                                                          <w:marTop w:val="0"/>
                                                                          <w:marBottom w:val="0"/>
                                                                          <w:divBdr>
                                                                            <w:top w:val="none" w:sz="0" w:space="0" w:color="auto"/>
                                                                            <w:left w:val="none" w:sz="0" w:space="0" w:color="auto"/>
                                                                            <w:bottom w:val="none" w:sz="0" w:space="0" w:color="auto"/>
                                                                            <w:right w:val="none" w:sz="0" w:space="0" w:color="auto"/>
                                                                          </w:divBdr>
                                                                          <w:divsChild>
                                                                            <w:div w:id="1327436704">
                                                                              <w:marLeft w:val="0"/>
                                                                              <w:marRight w:val="0"/>
                                                                              <w:marTop w:val="0"/>
                                                                              <w:marBottom w:val="0"/>
                                                                              <w:divBdr>
                                                                                <w:top w:val="none" w:sz="0" w:space="0" w:color="auto"/>
                                                                                <w:left w:val="none" w:sz="0" w:space="0" w:color="auto"/>
                                                                                <w:bottom w:val="none" w:sz="0" w:space="0" w:color="auto"/>
                                                                                <w:right w:val="none" w:sz="0" w:space="0" w:color="auto"/>
                                                                              </w:divBdr>
                                                                              <w:divsChild>
                                                                                <w:div w:id="1327436728">
                                                                                  <w:marLeft w:val="0"/>
                                                                                  <w:marRight w:val="0"/>
                                                                                  <w:marTop w:val="0"/>
                                                                                  <w:marBottom w:val="0"/>
                                                                                  <w:divBdr>
                                                                                    <w:top w:val="none" w:sz="0" w:space="0" w:color="auto"/>
                                                                                    <w:left w:val="none" w:sz="0" w:space="0" w:color="auto"/>
                                                                                    <w:bottom w:val="none" w:sz="0" w:space="0" w:color="auto"/>
                                                                                    <w:right w:val="none" w:sz="0" w:space="0" w:color="auto"/>
                                                                                  </w:divBdr>
                                                                                  <w:divsChild>
                                                                                    <w:div w:id="1327436722">
                                                                                      <w:marLeft w:val="0"/>
                                                                                      <w:marRight w:val="0"/>
                                                                                      <w:marTop w:val="0"/>
                                                                                      <w:marBottom w:val="0"/>
                                                                                      <w:divBdr>
                                                                                        <w:top w:val="none" w:sz="0" w:space="0" w:color="auto"/>
                                                                                        <w:left w:val="none" w:sz="0" w:space="0" w:color="auto"/>
                                                                                        <w:bottom w:val="none" w:sz="0" w:space="0" w:color="auto"/>
                                                                                        <w:right w:val="none" w:sz="0" w:space="0" w:color="auto"/>
                                                                                      </w:divBdr>
                                                                                      <w:divsChild>
                                                                                        <w:div w:id="1327436731">
                                                                                          <w:marLeft w:val="0"/>
                                                                                          <w:marRight w:val="0"/>
                                                                                          <w:marTop w:val="0"/>
                                                                                          <w:marBottom w:val="360"/>
                                                                                          <w:divBdr>
                                                                                            <w:top w:val="none" w:sz="0" w:space="0" w:color="auto"/>
                                                                                            <w:left w:val="none" w:sz="0" w:space="0" w:color="auto"/>
                                                                                            <w:bottom w:val="none" w:sz="0" w:space="0" w:color="auto"/>
                                                                                            <w:right w:val="none" w:sz="0" w:space="0" w:color="auto"/>
                                                                                          </w:divBdr>
                                                                                          <w:divsChild>
                                                                                            <w:div w:id="13274367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436711">
      <w:marLeft w:val="0"/>
      <w:marRight w:val="0"/>
      <w:marTop w:val="0"/>
      <w:marBottom w:val="0"/>
      <w:divBdr>
        <w:top w:val="none" w:sz="0" w:space="0" w:color="auto"/>
        <w:left w:val="none" w:sz="0" w:space="0" w:color="auto"/>
        <w:bottom w:val="none" w:sz="0" w:space="0" w:color="auto"/>
        <w:right w:val="none" w:sz="0" w:space="0" w:color="auto"/>
      </w:divBdr>
    </w:div>
    <w:div w:id="1327436712">
      <w:marLeft w:val="0"/>
      <w:marRight w:val="0"/>
      <w:marTop w:val="0"/>
      <w:marBottom w:val="900"/>
      <w:divBdr>
        <w:top w:val="none" w:sz="0" w:space="0" w:color="auto"/>
        <w:left w:val="none" w:sz="0" w:space="0" w:color="auto"/>
        <w:bottom w:val="none" w:sz="0" w:space="0" w:color="auto"/>
        <w:right w:val="none" w:sz="0" w:space="0" w:color="auto"/>
      </w:divBdr>
      <w:divsChild>
        <w:div w:id="1327436742">
          <w:marLeft w:val="0"/>
          <w:marRight w:val="0"/>
          <w:marTop w:val="0"/>
          <w:marBottom w:val="0"/>
          <w:divBdr>
            <w:top w:val="none" w:sz="0" w:space="0" w:color="auto"/>
            <w:left w:val="none" w:sz="0" w:space="0" w:color="auto"/>
            <w:bottom w:val="none" w:sz="0" w:space="0" w:color="auto"/>
            <w:right w:val="none" w:sz="0" w:space="0" w:color="auto"/>
          </w:divBdr>
          <w:divsChild>
            <w:div w:id="1327436732">
              <w:marLeft w:val="0"/>
              <w:marRight w:val="0"/>
              <w:marTop w:val="0"/>
              <w:marBottom w:val="0"/>
              <w:divBdr>
                <w:top w:val="none" w:sz="0" w:space="0" w:color="auto"/>
                <w:left w:val="none" w:sz="0" w:space="0" w:color="auto"/>
                <w:bottom w:val="none" w:sz="0" w:space="0" w:color="auto"/>
                <w:right w:val="none" w:sz="0" w:space="0" w:color="auto"/>
              </w:divBdr>
              <w:divsChild>
                <w:div w:id="1327436756">
                  <w:marLeft w:val="0"/>
                  <w:marRight w:val="0"/>
                  <w:marTop w:val="0"/>
                  <w:marBottom w:val="0"/>
                  <w:divBdr>
                    <w:top w:val="none" w:sz="0" w:space="0" w:color="auto"/>
                    <w:left w:val="none" w:sz="0" w:space="0" w:color="auto"/>
                    <w:bottom w:val="none" w:sz="0" w:space="0" w:color="auto"/>
                    <w:right w:val="none" w:sz="0" w:space="0" w:color="auto"/>
                  </w:divBdr>
                  <w:divsChild>
                    <w:div w:id="132743672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6716">
      <w:marLeft w:val="0"/>
      <w:marRight w:val="0"/>
      <w:marTop w:val="0"/>
      <w:marBottom w:val="0"/>
      <w:divBdr>
        <w:top w:val="none" w:sz="0" w:space="0" w:color="auto"/>
        <w:left w:val="none" w:sz="0" w:space="0" w:color="auto"/>
        <w:bottom w:val="none" w:sz="0" w:space="0" w:color="auto"/>
        <w:right w:val="none" w:sz="0" w:space="0" w:color="auto"/>
      </w:divBdr>
    </w:div>
    <w:div w:id="1327436717">
      <w:marLeft w:val="0"/>
      <w:marRight w:val="0"/>
      <w:marTop w:val="0"/>
      <w:marBottom w:val="0"/>
      <w:divBdr>
        <w:top w:val="none" w:sz="0" w:space="0" w:color="auto"/>
        <w:left w:val="none" w:sz="0" w:space="0" w:color="auto"/>
        <w:bottom w:val="none" w:sz="0" w:space="0" w:color="auto"/>
        <w:right w:val="none" w:sz="0" w:space="0" w:color="auto"/>
      </w:divBdr>
    </w:div>
    <w:div w:id="1327436734">
      <w:marLeft w:val="0"/>
      <w:marRight w:val="0"/>
      <w:marTop w:val="0"/>
      <w:marBottom w:val="0"/>
      <w:divBdr>
        <w:top w:val="none" w:sz="0" w:space="0" w:color="auto"/>
        <w:left w:val="none" w:sz="0" w:space="0" w:color="auto"/>
        <w:bottom w:val="none" w:sz="0" w:space="0" w:color="auto"/>
        <w:right w:val="none" w:sz="0" w:space="0" w:color="auto"/>
      </w:divBdr>
    </w:div>
    <w:div w:id="1327436735">
      <w:marLeft w:val="0"/>
      <w:marRight w:val="0"/>
      <w:marTop w:val="0"/>
      <w:marBottom w:val="0"/>
      <w:divBdr>
        <w:top w:val="none" w:sz="0" w:space="0" w:color="auto"/>
        <w:left w:val="none" w:sz="0" w:space="0" w:color="auto"/>
        <w:bottom w:val="none" w:sz="0" w:space="0" w:color="auto"/>
        <w:right w:val="none" w:sz="0" w:space="0" w:color="auto"/>
      </w:divBdr>
    </w:div>
    <w:div w:id="1327436737">
      <w:marLeft w:val="0"/>
      <w:marRight w:val="0"/>
      <w:marTop w:val="0"/>
      <w:marBottom w:val="900"/>
      <w:divBdr>
        <w:top w:val="none" w:sz="0" w:space="0" w:color="auto"/>
        <w:left w:val="none" w:sz="0" w:space="0" w:color="auto"/>
        <w:bottom w:val="none" w:sz="0" w:space="0" w:color="auto"/>
        <w:right w:val="none" w:sz="0" w:space="0" w:color="auto"/>
      </w:divBdr>
      <w:divsChild>
        <w:div w:id="1327436720">
          <w:marLeft w:val="0"/>
          <w:marRight w:val="0"/>
          <w:marTop w:val="0"/>
          <w:marBottom w:val="0"/>
          <w:divBdr>
            <w:top w:val="none" w:sz="0" w:space="0" w:color="auto"/>
            <w:left w:val="none" w:sz="0" w:space="0" w:color="auto"/>
            <w:bottom w:val="none" w:sz="0" w:space="0" w:color="auto"/>
            <w:right w:val="none" w:sz="0" w:space="0" w:color="auto"/>
          </w:divBdr>
          <w:divsChild>
            <w:div w:id="1327436746">
              <w:marLeft w:val="0"/>
              <w:marRight w:val="0"/>
              <w:marTop w:val="0"/>
              <w:marBottom w:val="0"/>
              <w:divBdr>
                <w:top w:val="none" w:sz="0" w:space="0" w:color="auto"/>
                <w:left w:val="none" w:sz="0" w:space="0" w:color="auto"/>
                <w:bottom w:val="none" w:sz="0" w:space="0" w:color="auto"/>
                <w:right w:val="none" w:sz="0" w:space="0" w:color="auto"/>
              </w:divBdr>
              <w:divsChild>
                <w:div w:id="1327436750">
                  <w:marLeft w:val="0"/>
                  <w:marRight w:val="0"/>
                  <w:marTop w:val="0"/>
                  <w:marBottom w:val="0"/>
                  <w:divBdr>
                    <w:top w:val="none" w:sz="0" w:space="0" w:color="auto"/>
                    <w:left w:val="none" w:sz="0" w:space="0" w:color="auto"/>
                    <w:bottom w:val="none" w:sz="0" w:space="0" w:color="auto"/>
                    <w:right w:val="none" w:sz="0" w:space="0" w:color="auto"/>
                  </w:divBdr>
                  <w:divsChild>
                    <w:div w:id="132743675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6739">
      <w:marLeft w:val="0"/>
      <w:marRight w:val="0"/>
      <w:marTop w:val="0"/>
      <w:marBottom w:val="900"/>
      <w:divBdr>
        <w:top w:val="none" w:sz="0" w:space="0" w:color="auto"/>
        <w:left w:val="none" w:sz="0" w:space="0" w:color="auto"/>
        <w:bottom w:val="none" w:sz="0" w:space="0" w:color="auto"/>
        <w:right w:val="none" w:sz="0" w:space="0" w:color="auto"/>
      </w:divBdr>
      <w:divsChild>
        <w:div w:id="1327436740">
          <w:marLeft w:val="0"/>
          <w:marRight w:val="0"/>
          <w:marTop w:val="0"/>
          <w:marBottom w:val="0"/>
          <w:divBdr>
            <w:top w:val="none" w:sz="0" w:space="0" w:color="auto"/>
            <w:left w:val="none" w:sz="0" w:space="0" w:color="auto"/>
            <w:bottom w:val="none" w:sz="0" w:space="0" w:color="auto"/>
            <w:right w:val="none" w:sz="0" w:space="0" w:color="auto"/>
          </w:divBdr>
          <w:divsChild>
            <w:div w:id="1327436709">
              <w:marLeft w:val="0"/>
              <w:marRight w:val="0"/>
              <w:marTop w:val="0"/>
              <w:marBottom w:val="0"/>
              <w:divBdr>
                <w:top w:val="none" w:sz="0" w:space="0" w:color="auto"/>
                <w:left w:val="none" w:sz="0" w:space="0" w:color="auto"/>
                <w:bottom w:val="none" w:sz="0" w:space="0" w:color="auto"/>
                <w:right w:val="none" w:sz="0" w:space="0" w:color="auto"/>
              </w:divBdr>
              <w:divsChild>
                <w:div w:id="1327436713">
                  <w:marLeft w:val="0"/>
                  <w:marRight w:val="0"/>
                  <w:marTop w:val="0"/>
                  <w:marBottom w:val="0"/>
                  <w:divBdr>
                    <w:top w:val="none" w:sz="0" w:space="0" w:color="auto"/>
                    <w:left w:val="none" w:sz="0" w:space="0" w:color="auto"/>
                    <w:bottom w:val="none" w:sz="0" w:space="0" w:color="auto"/>
                    <w:right w:val="none" w:sz="0" w:space="0" w:color="auto"/>
                  </w:divBdr>
                  <w:divsChild>
                    <w:div w:id="132743672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6744">
      <w:marLeft w:val="0"/>
      <w:marRight w:val="0"/>
      <w:marTop w:val="0"/>
      <w:marBottom w:val="0"/>
      <w:divBdr>
        <w:top w:val="none" w:sz="0" w:space="0" w:color="auto"/>
        <w:left w:val="none" w:sz="0" w:space="0" w:color="auto"/>
        <w:bottom w:val="none" w:sz="0" w:space="0" w:color="auto"/>
        <w:right w:val="none" w:sz="0" w:space="0" w:color="auto"/>
      </w:divBdr>
    </w:div>
    <w:div w:id="1327436748">
      <w:marLeft w:val="0"/>
      <w:marRight w:val="0"/>
      <w:marTop w:val="0"/>
      <w:marBottom w:val="0"/>
      <w:divBdr>
        <w:top w:val="none" w:sz="0" w:space="0" w:color="auto"/>
        <w:left w:val="none" w:sz="0" w:space="0" w:color="auto"/>
        <w:bottom w:val="none" w:sz="0" w:space="0" w:color="auto"/>
        <w:right w:val="none" w:sz="0" w:space="0" w:color="auto"/>
      </w:divBdr>
      <w:divsChild>
        <w:div w:id="1327436706">
          <w:marLeft w:val="0"/>
          <w:marRight w:val="0"/>
          <w:marTop w:val="0"/>
          <w:marBottom w:val="0"/>
          <w:divBdr>
            <w:top w:val="none" w:sz="0" w:space="0" w:color="auto"/>
            <w:left w:val="none" w:sz="0" w:space="0" w:color="auto"/>
            <w:bottom w:val="none" w:sz="0" w:space="0" w:color="auto"/>
            <w:right w:val="none" w:sz="0" w:space="0" w:color="auto"/>
          </w:divBdr>
          <w:divsChild>
            <w:div w:id="1327436751">
              <w:marLeft w:val="0"/>
              <w:marRight w:val="0"/>
              <w:marTop w:val="0"/>
              <w:marBottom w:val="0"/>
              <w:divBdr>
                <w:top w:val="none" w:sz="0" w:space="0" w:color="auto"/>
                <w:left w:val="none" w:sz="0" w:space="0" w:color="auto"/>
                <w:bottom w:val="none" w:sz="0" w:space="0" w:color="auto"/>
                <w:right w:val="none" w:sz="0" w:space="0" w:color="auto"/>
              </w:divBdr>
              <w:divsChild>
                <w:div w:id="13274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6755">
      <w:marLeft w:val="0"/>
      <w:marRight w:val="0"/>
      <w:marTop w:val="0"/>
      <w:marBottom w:val="0"/>
      <w:divBdr>
        <w:top w:val="none" w:sz="0" w:space="0" w:color="auto"/>
        <w:left w:val="none" w:sz="0" w:space="0" w:color="auto"/>
        <w:bottom w:val="none" w:sz="0" w:space="0" w:color="auto"/>
        <w:right w:val="none" w:sz="0" w:space="0" w:color="auto"/>
      </w:divBdr>
    </w:div>
    <w:div w:id="1327436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dsovet.su/publ/188-1-0-5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7150</Words>
  <Characters>40760</Characters>
  <Application>Microsoft Office Word</Application>
  <DocSecurity>0</DocSecurity>
  <Lines>339</Lines>
  <Paragraphs>95</Paragraphs>
  <ScaleCrop>false</ScaleCrop>
  <Company/>
  <LinksUpToDate>false</LinksUpToDate>
  <CharactersWithSpaces>47815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Пользователь</cp:lastModifiedBy>
  <cp:revision>8</cp:revision>
  <cp:lastPrinted>2016-11-23T13:18:00Z</cp:lastPrinted>
  <dcterms:created xsi:type="dcterms:W3CDTF">2015-08-26T20:05:00Z</dcterms:created>
  <dcterms:modified xsi:type="dcterms:W3CDTF">2021-11-03T08:10:00Z</dcterms:modified>
</cp:coreProperties>
</file>