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11" w:rsidRDefault="007B4E11" w:rsidP="007B4E1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здравоохранения Иркутской области</w:t>
      </w:r>
    </w:p>
    <w:p w:rsidR="007B4E11" w:rsidRDefault="007B4E11" w:rsidP="007B4E1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</w:t>
      </w:r>
      <w:r w:rsidR="0073129A">
        <w:rPr>
          <w:rFonts w:ascii="Times New Roman" w:hAnsi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/>
          <w:sz w:val="28"/>
          <w:szCs w:val="28"/>
        </w:rPr>
        <w:t>учреждение</w:t>
      </w:r>
    </w:p>
    <w:p w:rsidR="007B4E11" w:rsidRDefault="007B4E11" w:rsidP="007B4E1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«Нижнеудинское медицинское училище»</w:t>
      </w:r>
    </w:p>
    <w:p w:rsidR="007B4E11" w:rsidRDefault="007B4E11" w:rsidP="007B4E1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Рассмотрено ЦМК                                     Согласованно </w:t>
      </w: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общепрофессиональных                            заместитель директора по УВР</w:t>
      </w: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 и профессиональных              ___________В.А.</w:t>
      </w:r>
      <w:r w:rsidR="00C83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Трубина</w:t>
      </w: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модулей председатель ЦМК                     «____»____________2020г.</w:t>
      </w: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_________Е.А.</w:t>
      </w:r>
      <w:r w:rsidR="00C83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Леонтьева</w:t>
      </w: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_________</w:t>
      </w: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«___»________2020г.</w:t>
      </w: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439F5" w:rsidRPr="00682350" w:rsidRDefault="007439F5" w:rsidP="007439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2350">
        <w:rPr>
          <w:rFonts w:ascii="Times New Roman" w:hAnsi="Times New Roman" w:cs="Times New Roman"/>
          <w:sz w:val="28"/>
          <w:szCs w:val="28"/>
        </w:rPr>
        <w:t>ПМ.02. Участие в лечебно-диагностическом и реабилитационном процессах</w:t>
      </w:r>
    </w:p>
    <w:p w:rsidR="007439F5" w:rsidRPr="00682350" w:rsidRDefault="007439F5" w:rsidP="007439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2350">
        <w:rPr>
          <w:rFonts w:ascii="Times New Roman" w:hAnsi="Times New Roman" w:cs="Times New Roman"/>
          <w:sz w:val="28"/>
          <w:szCs w:val="28"/>
        </w:rPr>
        <w:t>МДК.2.1. Сестринский уход при различных заболеваниях и состояниях</w:t>
      </w:r>
    </w:p>
    <w:p w:rsidR="007439F5" w:rsidRPr="00682350" w:rsidRDefault="007439F5" w:rsidP="007439F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82350">
        <w:rPr>
          <w:rFonts w:ascii="Times New Roman" w:hAnsi="Times New Roman" w:cs="Times New Roman"/>
          <w:sz w:val="28"/>
          <w:szCs w:val="28"/>
        </w:rPr>
        <w:t>Сестринский уход в педиатрии</w:t>
      </w:r>
    </w:p>
    <w:p w:rsidR="007B4E11" w:rsidRDefault="007B4E11" w:rsidP="007B4E11">
      <w:pPr>
        <w:pStyle w:val="a4"/>
        <w:jc w:val="center"/>
        <w:rPr>
          <w:rStyle w:val="c8"/>
          <w:rFonts w:ascii="Times New Roman" w:hAnsi="Times New Roman" w:cs="Times New Roman"/>
          <w:sz w:val="28"/>
          <w:szCs w:val="28"/>
        </w:rPr>
      </w:pPr>
    </w:p>
    <w:p w:rsidR="007B4E11" w:rsidRDefault="007B4E11" w:rsidP="007B4E11">
      <w:pPr>
        <w:pStyle w:val="a4"/>
        <w:jc w:val="center"/>
        <w:rPr>
          <w:rStyle w:val="c8"/>
          <w:rFonts w:ascii="Times New Roman" w:hAnsi="Times New Roman" w:cs="Times New Roman"/>
          <w:sz w:val="28"/>
          <w:szCs w:val="28"/>
        </w:rPr>
      </w:pPr>
    </w:p>
    <w:p w:rsidR="007B4E11" w:rsidRDefault="007B4E11" w:rsidP="007B4E11">
      <w:pPr>
        <w:pStyle w:val="a4"/>
        <w:jc w:val="center"/>
        <w:rPr>
          <w:rStyle w:val="c8"/>
          <w:rFonts w:ascii="Times New Roman" w:hAnsi="Times New Roman" w:cs="Times New Roman"/>
          <w:b/>
          <w:sz w:val="28"/>
          <w:szCs w:val="28"/>
        </w:rPr>
      </w:pPr>
      <w:r>
        <w:rPr>
          <w:rStyle w:val="c8"/>
          <w:rFonts w:ascii="Times New Roman" w:hAnsi="Times New Roman" w:cs="Times New Roman"/>
          <w:b/>
          <w:sz w:val="28"/>
          <w:szCs w:val="28"/>
        </w:rPr>
        <w:t>Рабочая тетрадь для практических занятий</w:t>
      </w:r>
    </w:p>
    <w:p w:rsidR="007B4E11" w:rsidRDefault="007B4E11" w:rsidP="007B4E11">
      <w:pPr>
        <w:pStyle w:val="a4"/>
        <w:jc w:val="center"/>
      </w:pPr>
      <w:r>
        <w:rPr>
          <w:rStyle w:val="c8"/>
          <w:rFonts w:ascii="Times New Roman" w:hAnsi="Times New Roman" w:cs="Times New Roman"/>
          <w:b/>
          <w:sz w:val="28"/>
          <w:szCs w:val="28"/>
        </w:rPr>
        <w:t>по теме «</w:t>
      </w:r>
      <w:r w:rsidR="008121D5" w:rsidRPr="00FD5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Сестринский уход при бактериальных воздушн</w:t>
      </w:r>
      <w:r w:rsidR="00812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о-капельных инфекциях: </w:t>
      </w:r>
      <w:r w:rsidR="002B0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121D5">
        <w:rPr>
          <w:rStyle w:val="c8"/>
          <w:rFonts w:ascii="Times New Roman" w:hAnsi="Times New Roman" w:cs="Times New Roman"/>
          <w:b/>
          <w:sz w:val="28"/>
          <w:szCs w:val="28"/>
        </w:rPr>
        <w:t>Дифтерия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7B4E11" w:rsidRDefault="007B4E11" w:rsidP="007B4E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2020г.</w:t>
      </w:r>
    </w:p>
    <w:p w:rsidR="007B4E11" w:rsidRDefault="007B4E11" w:rsidP="002B0620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Уважаемые студенты!</w:t>
      </w:r>
    </w:p>
    <w:p w:rsidR="007B4E11" w:rsidRDefault="007B4E11" w:rsidP="007B4E11">
      <w:pPr>
        <w:pStyle w:val="a4"/>
        <w:rPr>
          <w:rFonts w:ascii="Times New Roman" w:hAnsi="Times New Roman"/>
          <w:sz w:val="24"/>
          <w:szCs w:val="24"/>
        </w:rPr>
      </w:pPr>
    </w:p>
    <w:p w:rsidR="007B4E11" w:rsidRDefault="00134000" w:rsidP="007B4E1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B4E11">
        <w:rPr>
          <w:rFonts w:ascii="Times New Roman" w:hAnsi="Times New Roman"/>
          <w:sz w:val="24"/>
          <w:szCs w:val="24"/>
        </w:rPr>
        <w:t>В ваших руках рабочая тетрадь, которая является необходимым и важн</w:t>
      </w:r>
      <w:r w:rsidR="00210729">
        <w:rPr>
          <w:rFonts w:ascii="Times New Roman" w:hAnsi="Times New Roman"/>
          <w:sz w:val="24"/>
          <w:szCs w:val="24"/>
        </w:rPr>
        <w:t xml:space="preserve">ым пособием по изучению ПМ 02. </w:t>
      </w:r>
      <w:proofErr w:type="gramStart"/>
      <w:r w:rsidR="007B4E11">
        <w:rPr>
          <w:rFonts w:ascii="Times New Roman" w:hAnsi="Times New Roman"/>
          <w:sz w:val="24"/>
          <w:szCs w:val="24"/>
        </w:rPr>
        <w:t>Участие в лечебно-диагностическ</w:t>
      </w:r>
      <w:r w:rsidR="00210729">
        <w:rPr>
          <w:rFonts w:ascii="Times New Roman" w:hAnsi="Times New Roman"/>
          <w:sz w:val="24"/>
          <w:szCs w:val="24"/>
        </w:rPr>
        <w:t>ом и реабилитационном процессах</w:t>
      </w:r>
      <w:r w:rsidR="007B4E11">
        <w:rPr>
          <w:rFonts w:ascii="Times New Roman" w:hAnsi="Times New Roman"/>
          <w:sz w:val="24"/>
          <w:szCs w:val="24"/>
        </w:rPr>
        <w:t xml:space="preserve"> МДК 02.01 Сестринский уход при различных заб</w:t>
      </w:r>
      <w:r w:rsidR="00210729">
        <w:rPr>
          <w:rFonts w:ascii="Times New Roman" w:hAnsi="Times New Roman"/>
          <w:sz w:val="24"/>
          <w:szCs w:val="24"/>
        </w:rPr>
        <w:t>олеваниях и состояниях Сестринский уход в педиатрии</w:t>
      </w:r>
      <w:r w:rsidR="007B4E11">
        <w:rPr>
          <w:rFonts w:ascii="Times New Roman" w:hAnsi="Times New Roman"/>
          <w:sz w:val="24"/>
          <w:szCs w:val="24"/>
        </w:rPr>
        <w:t xml:space="preserve"> для студентов, занимающихся на третьем курсе по специальности: 34.02.01 «Сестринское дело».</w:t>
      </w:r>
      <w:proofErr w:type="gramEnd"/>
      <w:r w:rsidR="007B4E11">
        <w:rPr>
          <w:rFonts w:ascii="Times New Roman" w:hAnsi="Times New Roman"/>
          <w:sz w:val="24"/>
          <w:szCs w:val="24"/>
        </w:rPr>
        <w:t xml:space="preserve"> Она поможет вам в выполнении самостоятельных работ по модулю, систематизировать свои знания путём заполнения схем, ответов на поставленные вопросы, выполнение различного уровня заданий. Работая с заданиями в тетради, вы сможете самостоятельно проверить свои знания и практические умения, и подготовиться к дифференциальному зачету и экзамену. Чтобы дать правильный ответ, нужно поработать не только с текстом учебника, конспекта, но и с дополнительными источниками. При возникновении трудностей, задания могут быть выполнены с помощью преподавателя. Тетрадь можно использовать при закреплении изучаемой темы и на этапе повторения, для подготовки к контрольным работам. Регулярная работа с рабочей тетрадью позволяет оперативно и точно оценить уровень усвоения знаний, быстро и эффективно довести манипуляционные умения до навыка.</w:t>
      </w:r>
    </w:p>
    <w:p w:rsidR="007B4E11" w:rsidRDefault="007B4E11" w:rsidP="007B4E11">
      <w:pPr>
        <w:pStyle w:val="a4"/>
        <w:rPr>
          <w:rFonts w:ascii="Times New Roman" w:hAnsi="Times New Roman"/>
          <w:sz w:val="24"/>
          <w:szCs w:val="24"/>
        </w:rPr>
      </w:pPr>
    </w:p>
    <w:p w:rsidR="007B4E11" w:rsidRDefault="007B4E11" w:rsidP="007B4E1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Успехов вам в работе!</w:t>
      </w: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6E3260" w:rsidRDefault="006E3260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6E3260" w:rsidRDefault="006E3260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970597" w:rsidRDefault="00970597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2B0620" w:rsidRDefault="002B0620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2B0620" w:rsidRDefault="002B0620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2B0620" w:rsidRDefault="002B0620" w:rsidP="007B4E11">
      <w:pPr>
        <w:pStyle w:val="a4"/>
        <w:rPr>
          <w:rFonts w:ascii="Times New Roman" w:hAnsi="Times New Roman"/>
          <w:sz w:val="28"/>
          <w:szCs w:val="28"/>
        </w:rPr>
      </w:pPr>
    </w:p>
    <w:p w:rsidR="007B4E11" w:rsidRDefault="007B4E11" w:rsidP="007B4E1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7B4E11" w:rsidRDefault="007B4E11" w:rsidP="007B4E11">
      <w:pPr>
        <w:pStyle w:val="a4"/>
        <w:rPr>
          <w:rFonts w:ascii="Times New Roman" w:hAnsi="Times New Roman"/>
          <w:sz w:val="16"/>
          <w:szCs w:val="16"/>
        </w:rPr>
      </w:pPr>
    </w:p>
    <w:p w:rsidR="007B4E11" w:rsidRDefault="00134000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7B4E11">
        <w:rPr>
          <w:rFonts w:ascii="Times New Roman" w:hAnsi="Times New Roman"/>
          <w:sz w:val="24"/>
          <w:szCs w:val="24"/>
        </w:rPr>
        <w:t xml:space="preserve">Педиатрия является самостоятельной областью медицинской науки, которая изучает закономерности развития ребёнка, причины, патогенез, клинические проявления, лечение и профилактику заболеваний детского возраста. Она наблюдает за ростом и развитием человека от рождения и до 18 лет и является - медициной растущего организма. В рабочей тетради даны задания по инфекционному заболеванию </w:t>
      </w:r>
      <w:r w:rsidR="002B0620">
        <w:rPr>
          <w:rFonts w:ascii="Times New Roman" w:hAnsi="Times New Roman"/>
          <w:sz w:val="24"/>
          <w:szCs w:val="24"/>
        </w:rPr>
        <w:t>детей, а именно дифтерии</w:t>
      </w:r>
      <w:r w:rsidR="007B4E11">
        <w:rPr>
          <w:rFonts w:ascii="Times New Roman" w:hAnsi="Times New Roman"/>
          <w:sz w:val="24"/>
          <w:szCs w:val="24"/>
        </w:rPr>
        <w:t xml:space="preserve">. Сестринский процесс в настоящее время занимает определяющее место в профессиональной деятельности медсестры и поэтому задания по выявлению нарушенных потребностей и проблем пациента, установке целей и плана ухода является основным. Одна из основных функций медсестры – функция мотивированного ухода. Чтобы выполнить её и другие функциональные обязанности медсестра должна знать особенности детского организма, причины и сущность заболеваний, клинические проявления, осложнения и профилактику. </w:t>
      </w:r>
    </w:p>
    <w:p w:rsidR="007B4E11" w:rsidRDefault="00134000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B4E11">
        <w:rPr>
          <w:rFonts w:ascii="Times New Roman" w:hAnsi="Times New Roman"/>
          <w:sz w:val="24"/>
          <w:szCs w:val="24"/>
        </w:rPr>
        <w:t>В ходе работы с тетрадью студент развивает профессиональные и общие компетенции: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2.2.Осуществлять лечебно-диагностические вмешательства, взаимодействуя с участниками лечебного процесса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2.3.Сотрудничать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взаимодействующими организациями и службами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2.4. Применять медикаментозные средства в соответствии с правилами их использования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2.5.Соблюдать правила пользования аппаратурой, оборудованием и изделий медицинского назначения в ходе лечебно-диагностического процесса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2.6.Вести утвержденную медицинскую документацию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2.7. Осуществлять реабилитационные мероприятия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2.8. Оказывать паллиативную помощь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 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6. Работать в коллективе и в команде, эффективно общаться с коллегами, руководством, потребителями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планировать и осуществлять повышение квалификации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9. Ориентироваться в условиях смены технологий в профессиональной деятельности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11. Быть готовым брать на себя нравственные обязательства по отношению к природе, обществу и человеку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6E3260" w:rsidRDefault="006E3260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 же приобрести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практический опыт: </w:t>
      </w:r>
    </w:p>
    <w:p w:rsidR="007B4E11" w:rsidRDefault="007B4E11" w:rsidP="007B4E11">
      <w:pPr>
        <w:pStyle w:val="a4"/>
        <w:numPr>
          <w:ilvl w:val="0"/>
          <w:numId w:val="1"/>
        </w:num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Осуществления практических манипуляций </w:t>
      </w:r>
    </w:p>
    <w:p w:rsidR="007B4E11" w:rsidRPr="007B4E11" w:rsidRDefault="007B4E11" w:rsidP="007B4E11">
      <w:pPr>
        <w:pStyle w:val="a4"/>
        <w:numPr>
          <w:ilvl w:val="0"/>
          <w:numId w:val="1"/>
        </w:num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сестринс</w:t>
      </w:r>
      <w:r w:rsidR="002B0620">
        <w:rPr>
          <w:rFonts w:ascii="Times New Roman" w:hAnsi="Times New Roman"/>
          <w:sz w:val="24"/>
          <w:szCs w:val="24"/>
        </w:rPr>
        <w:t>кого ухода за детьми с дифтерией</w:t>
      </w:r>
    </w:p>
    <w:p w:rsidR="007B4E11" w:rsidRDefault="007B4E11" w:rsidP="007B4E1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Правила работы с тетрадью:</w:t>
      </w:r>
    </w:p>
    <w:p w:rsidR="007B4E11" w:rsidRDefault="007B4E11" w:rsidP="007B4E11">
      <w:pPr>
        <w:pStyle w:val="a4"/>
        <w:numPr>
          <w:ilvl w:val="0"/>
          <w:numId w:val="2"/>
        </w:num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Рабочую тетрадь необходимо иметь при себе на теоретических и практических занятиях согласно теме;</w:t>
      </w:r>
    </w:p>
    <w:p w:rsidR="007B4E11" w:rsidRDefault="007B4E11" w:rsidP="007B4E11">
      <w:pPr>
        <w:pStyle w:val="a4"/>
        <w:numPr>
          <w:ilvl w:val="0"/>
          <w:numId w:val="2"/>
        </w:num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Заполняйте в тетради схемы и пустые строки;</w:t>
      </w:r>
    </w:p>
    <w:p w:rsidR="007B4E11" w:rsidRDefault="007B4E11" w:rsidP="007B4E11">
      <w:pPr>
        <w:pStyle w:val="a4"/>
        <w:numPr>
          <w:ilvl w:val="0"/>
          <w:numId w:val="2"/>
        </w:num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разно уровневых заданий;</w:t>
      </w:r>
    </w:p>
    <w:p w:rsidR="007B4E11" w:rsidRDefault="007B4E11" w:rsidP="007B4E11">
      <w:pPr>
        <w:pStyle w:val="a4"/>
        <w:numPr>
          <w:ilvl w:val="0"/>
          <w:numId w:val="2"/>
        </w:num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выполнения задания провести самоанализ и получить анализ от преподавателя.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Критерии оценивания работы студента: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полный, грамотный ответ; логичное заполнение рабочей тетради; умение работать с дополнительными источниками и применение полученных знаний; свободное ориентирование в материале.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полный, грамотный ответ; ориентируется в материале, но содержание и форма заполнения содержат некоторые неточности.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испытывает затруднения при заполнении рабочей тетради и выполнении задания; преодолевает их с помощью преподавателя.</w:t>
      </w:r>
    </w:p>
    <w:p w:rsidR="007B4E11" w:rsidRDefault="007B4E11" w:rsidP="007B4E11">
      <w:pPr>
        <w:pStyle w:val="a4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«2» - заполнение рабочей тетради бессистемное, обнаруживает незнание или </w:t>
      </w:r>
      <w:proofErr w:type="gramStart"/>
      <w:r>
        <w:rPr>
          <w:rFonts w:ascii="Times New Roman" w:hAnsi="Times New Roman"/>
          <w:sz w:val="24"/>
          <w:szCs w:val="24"/>
        </w:rPr>
        <w:t>не понимание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материала, допущены грубые ошибки, искажен смысл понятий.</w:t>
      </w:r>
    </w:p>
    <w:p w:rsidR="00AE2775" w:rsidRDefault="00AE2775"/>
    <w:p w:rsidR="007B4E11" w:rsidRDefault="007B4E11"/>
    <w:p w:rsidR="007B4E11" w:rsidRDefault="007B4E11"/>
    <w:p w:rsidR="007B4E11" w:rsidRDefault="007B4E11"/>
    <w:p w:rsidR="007B4E11" w:rsidRDefault="007B4E11"/>
    <w:p w:rsidR="007B4E11" w:rsidRDefault="007B4E11"/>
    <w:p w:rsidR="007B4E11" w:rsidRDefault="007B4E11"/>
    <w:p w:rsidR="007B4E11" w:rsidRDefault="007B4E11"/>
    <w:p w:rsidR="007B4E11" w:rsidRDefault="007B4E11"/>
    <w:p w:rsidR="007B4E11" w:rsidRDefault="007B4E11"/>
    <w:p w:rsidR="007B4E11" w:rsidRDefault="007B4E11"/>
    <w:p w:rsidR="007B4E11" w:rsidRDefault="007B4E11"/>
    <w:p w:rsidR="007B4E11" w:rsidRDefault="007B4E11"/>
    <w:p w:rsidR="008121D5" w:rsidRDefault="008121D5"/>
    <w:p w:rsidR="008121D5" w:rsidRDefault="008121D5"/>
    <w:p w:rsidR="007B4E11" w:rsidRDefault="007B4E11" w:rsidP="008121D5">
      <w:pPr>
        <w:pStyle w:val="a4"/>
        <w:rPr>
          <w:rFonts w:eastAsiaTheme="minorEastAsia"/>
          <w:lang w:eastAsia="ru-RU"/>
        </w:rPr>
      </w:pPr>
    </w:p>
    <w:p w:rsidR="008121D5" w:rsidRPr="00FD5845" w:rsidRDefault="008121D5" w:rsidP="008121D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B4E11" w:rsidRDefault="007B4E11" w:rsidP="007B4E11">
      <w:pPr>
        <w:pStyle w:val="Style5"/>
        <w:widowControl/>
        <w:spacing w:line="360" w:lineRule="auto"/>
        <w:jc w:val="center"/>
        <w:rPr>
          <w:rStyle w:val="FontStyle11"/>
          <w:caps/>
          <w:sz w:val="28"/>
          <w:szCs w:val="28"/>
        </w:rPr>
      </w:pPr>
    </w:p>
    <w:p w:rsidR="007B4E11" w:rsidRPr="002B0620" w:rsidRDefault="002B0620" w:rsidP="002B0620">
      <w:pPr>
        <w:pStyle w:val="a4"/>
        <w:rPr>
          <w:rStyle w:val="FontStyle28"/>
          <w:b/>
          <w:sz w:val="24"/>
          <w:szCs w:val="24"/>
        </w:rPr>
      </w:pPr>
      <w:r>
        <w:rPr>
          <w:rStyle w:val="FontStyle28"/>
          <w:b/>
          <w:sz w:val="24"/>
          <w:szCs w:val="24"/>
        </w:rPr>
        <w:t xml:space="preserve">Задание № 1. </w:t>
      </w:r>
      <w:r w:rsidR="007B4E11" w:rsidRPr="002B0620">
        <w:rPr>
          <w:rStyle w:val="FontStyle28"/>
          <w:b/>
          <w:sz w:val="24"/>
          <w:szCs w:val="24"/>
        </w:rPr>
        <w:t>Составить план сестринского ухода при дифтерии:</w:t>
      </w:r>
    </w:p>
    <w:p w:rsidR="007B4E11" w:rsidRPr="002B0620" w:rsidRDefault="007B4E11" w:rsidP="008121D5">
      <w:pPr>
        <w:pStyle w:val="a4"/>
        <w:rPr>
          <w:rStyle w:val="FontStyle30"/>
          <w:b w:val="0"/>
          <w:sz w:val="24"/>
          <w:szCs w:val="24"/>
        </w:rPr>
      </w:pPr>
      <w:r w:rsidRPr="002B0620">
        <w:rPr>
          <w:rStyle w:val="FontStyle30"/>
          <w:b w:val="0"/>
          <w:sz w:val="24"/>
          <w:szCs w:val="24"/>
        </w:rPr>
        <w:t xml:space="preserve">Нарушенные потребности: </w:t>
      </w:r>
      <w:r w:rsidR="008121D5" w:rsidRPr="002B0620">
        <w:rPr>
          <w:rStyle w:val="FontStyle30"/>
          <w:b w:val="0"/>
          <w:sz w:val="24"/>
          <w:szCs w:val="24"/>
        </w:rPr>
        <w:t>___________________________________________</w:t>
      </w:r>
      <w:r w:rsidR="002B0620">
        <w:rPr>
          <w:rStyle w:val="FontStyle30"/>
          <w:b w:val="0"/>
          <w:sz w:val="24"/>
          <w:szCs w:val="24"/>
        </w:rPr>
        <w:t>___________</w:t>
      </w:r>
    </w:p>
    <w:p w:rsidR="008121D5" w:rsidRPr="002B0620" w:rsidRDefault="008121D5" w:rsidP="008121D5">
      <w:pPr>
        <w:pStyle w:val="a4"/>
        <w:rPr>
          <w:rStyle w:val="FontStyle28"/>
          <w:b/>
          <w:sz w:val="24"/>
          <w:szCs w:val="24"/>
        </w:rPr>
      </w:pPr>
      <w:r w:rsidRPr="002B0620">
        <w:rPr>
          <w:rStyle w:val="FontStyle30"/>
          <w:b w:val="0"/>
          <w:sz w:val="24"/>
          <w:szCs w:val="24"/>
        </w:rPr>
        <w:t>_____________________________________________________________________________</w:t>
      </w:r>
    </w:p>
    <w:p w:rsidR="007B4E11" w:rsidRPr="002B0620" w:rsidRDefault="007B4E11" w:rsidP="008121D5">
      <w:pPr>
        <w:pStyle w:val="a4"/>
        <w:rPr>
          <w:rStyle w:val="FontStyle30"/>
          <w:b w:val="0"/>
          <w:sz w:val="24"/>
          <w:szCs w:val="24"/>
        </w:rPr>
      </w:pPr>
      <w:r w:rsidRPr="002B0620">
        <w:rPr>
          <w:rStyle w:val="FontStyle30"/>
          <w:b w:val="0"/>
          <w:sz w:val="24"/>
          <w:szCs w:val="24"/>
        </w:rPr>
        <w:t xml:space="preserve">Проблемы настоящие: </w:t>
      </w:r>
      <w:r w:rsidR="008121D5" w:rsidRPr="002B0620">
        <w:rPr>
          <w:rStyle w:val="FontStyle30"/>
          <w:b w:val="0"/>
          <w:sz w:val="24"/>
          <w:szCs w:val="24"/>
        </w:rPr>
        <w:t>______________________________________________</w:t>
      </w:r>
    </w:p>
    <w:p w:rsidR="008121D5" w:rsidRPr="002B0620" w:rsidRDefault="008121D5" w:rsidP="008121D5">
      <w:pPr>
        <w:pStyle w:val="a4"/>
        <w:rPr>
          <w:rStyle w:val="FontStyle28"/>
          <w:b/>
          <w:sz w:val="24"/>
          <w:szCs w:val="24"/>
        </w:rPr>
      </w:pPr>
      <w:r w:rsidRPr="002B0620">
        <w:rPr>
          <w:rStyle w:val="FontStyle30"/>
          <w:b w:val="0"/>
          <w:sz w:val="24"/>
          <w:szCs w:val="24"/>
        </w:rPr>
        <w:t>____________________________________________________________________________________________________________________________________</w:t>
      </w:r>
    </w:p>
    <w:p w:rsidR="007B4E11" w:rsidRPr="002B0620" w:rsidRDefault="007B4E11" w:rsidP="008121D5">
      <w:pPr>
        <w:pStyle w:val="a4"/>
        <w:rPr>
          <w:rStyle w:val="FontStyle30"/>
          <w:b w:val="0"/>
          <w:sz w:val="24"/>
          <w:szCs w:val="24"/>
        </w:rPr>
      </w:pPr>
      <w:r w:rsidRPr="002B0620">
        <w:rPr>
          <w:rStyle w:val="FontStyle30"/>
          <w:b w:val="0"/>
          <w:sz w:val="24"/>
          <w:szCs w:val="24"/>
        </w:rPr>
        <w:t xml:space="preserve">Проблемы потенциальные: </w:t>
      </w:r>
      <w:r w:rsidR="008121D5" w:rsidRPr="002B0620">
        <w:rPr>
          <w:rStyle w:val="FontStyle30"/>
          <w:b w:val="0"/>
          <w:sz w:val="24"/>
          <w:szCs w:val="24"/>
        </w:rPr>
        <w:t>___________________________________________</w:t>
      </w:r>
    </w:p>
    <w:p w:rsidR="008121D5" w:rsidRPr="002B0620" w:rsidRDefault="008121D5" w:rsidP="008121D5">
      <w:pPr>
        <w:pStyle w:val="a4"/>
        <w:rPr>
          <w:rStyle w:val="FontStyle29"/>
          <w:b/>
          <w:sz w:val="24"/>
          <w:szCs w:val="24"/>
        </w:rPr>
      </w:pPr>
      <w:r w:rsidRPr="002B0620">
        <w:rPr>
          <w:rStyle w:val="FontStyle30"/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:rsidR="007B4E11" w:rsidRPr="002B0620" w:rsidRDefault="007B4E11" w:rsidP="008121D5">
      <w:pPr>
        <w:pStyle w:val="a4"/>
        <w:rPr>
          <w:rStyle w:val="FontStyle30"/>
          <w:b w:val="0"/>
          <w:sz w:val="24"/>
          <w:szCs w:val="24"/>
        </w:rPr>
      </w:pPr>
      <w:r w:rsidRPr="002B0620">
        <w:rPr>
          <w:rStyle w:val="FontStyle30"/>
          <w:b w:val="0"/>
          <w:sz w:val="24"/>
          <w:szCs w:val="24"/>
        </w:rPr>
        <w:t xml:space="preserve">Краткосрочная цель: </w:t>
      </w:r>
      <w:r w:rsidR="008121D5" w:rsidRPr="002B0620">
        <w:rPr>
          <w:rStyle w:val="FontStyle30"/>
          <w:b w:val="0"/>
          <w:sz w:val="24"/>
          <w:szCs w:val="24"/>
        </w:rPr>
        <w:t>________________________________________________</w:t>
      </w:r>
    </w:p>
    <w:p w:rsidR="008121D5" w:rsidRPr="002B0620" w:rsidRDefault="008121D5" w:rsidP="008121D5">
      <w:pPr>
        <w:pStyle w:val="a4"/>
        <w:rPr>
          <w:rStyle w:val="FontStyle30"/>
          <w:b w:val="0"/>
          <w:sz w:val="24"/>
          <w:szCs w:val="24"/>
        </w:rPr>
      </w:pPr>
      <w:r w:rsidRPr="002B0620">
        <w:rPr>
          <w:rStyle w:val="FontStyle30"/>
          <w:b w:val="0"/>
          <w:sz w:val="24"/>
          <w:szCs w:val="24"/>
        </w:rPr>
        <w:t>____________________________________________________________________________________________________________________________________</w:t>
      </w:r>
    </w:p>
    <w:p w:rsidR="007B4E11" w:rsidRPr="002B0620" w:rsidRDefault="007B4E11" w:rsidP="008121D5">
      <w:pPr>
        <w:pStyle w:val="a4"/>
        <w:rPr>
          <w:rStyle w:val="FontStyle30"/>
          <w:b w:val="0"/>
          <w:sz w:val="24"/>
          <w:szCs w:val="24"/>
        </w:rPr>
      </w:pPr>
      <w:r w:rsidRPr="002B0620">
        <w:rPr>
          <w:rStyle w:val="FontStyle30"/>
          <w:b w:val="0"/>
          <w:sz w:val="24"/>
          <w:szCs w:val="24"/>
        </w:rPr>
        <w:t xml:space="preserve">Долгосрочная цель: </w:t>
      </w:r>
      <w:r w:rsidR="008121D5" w:rsidRPr="002B0620">
        <w:rPr>
          <w:rStyle w:val="FontStyle30"/>
          <w:b w:val="0"/>
          <w:sz w:val="24"/>
          <w:szCs w:val="24"/>
        </w:rPr>
        <w:t>_________________________________________________</w:t>
      </w:r>
    </w:p>
    <w:p w:rsidR="008121D5" w:rsidRPr="002B0620" w:rsidRDefault="008121D5" w:rsidP="008121D5">
      <w:pPr>
        <w:pStyle w:val="a4"/>
        <w:rPr>
          <w:rStyle w:val="FontStyle30"/>
          <w:b w:val="0"/>
          <w:sz w:val="24"/>
          <w:szCs w:val="24"/>
        </w:rPr>
      </w:pPr>
      <w:r w:rsidRPr="002B0620">
        <w:rPr>
          <w:rStyle w:val="FontStyle30"/>
          <w:b w:val="0"/>
          <w:sz w:val="24"/>
          <w:szCs w:val="24"/>
        </w:rPr>
        <w:t>____________________________________________________________________________________________________________________________________</w:t>
      </w:r>
    </w:p>
    <w:p w:rsidR="008121D5" w:rsidRPr="002B0620" w:rsidRDefault="008121D5" w:rsidP="008121D5">
      <w:pPr>
        <w:pStyle w:val="a4"/>
        <w:rPr>
          <w:rStyle w:val="FontStyle28"/>
          <w:b/>
          <w:sz w:val="24"/>
          <w:szCs w:val="24"/>
        </w:rPr>
      </w:pPr>
    </w:p>
    <w:p w:rsidR="008121D5" w:rsidRPr="002B0620" w:rsidRDefault="008121D5" w:rsidP="008121D5">
      <w:pPr>
        <w:pStyle w:val="a4"/>
        <w:rPr>
          <w:rStyle w:val="FontStyle28"/>
          <w:b/>
          <w:sz w:val="24"/>
          <w:szCs w:val="24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7"/>
        <w:gridCol w:w="4253"/>
      </w:tblGrid>
      <w:tr w:rsidR="007B4E11" w:rsidRPr="002B0620" w:rsidTr="0024783B">
        <w:tc>
          <w:tcPr>
            <w:tcW w:w="5427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rPr>
                <w:rStyle w:val="FontStyle28"/>
                <w:sz w:val="24"/>
                <w:szCs w:val="24"/>
              </w:rPr>
            </w:pPr>
            <w:r w:rsidRPr="002B0620">
              <w:rPr>
                <w:rStyle w:val="FontStyle28"/>
                <w:sz w:val="24"/>
                <w:szCs w:val="24"/>
              </w:rPr>
              <w:t>Мероприятия</w:t>
            </w:r>
          </w:p>
        </w:tc>
        <w:tc>
          <w:tcPr>
            <w:tcW w:w="4253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rPr>
                <w:rStyle w:val="FontStyle28"/>
                <w:sz w:val="24"/>
                <w:szCs w:val="24"/>
              </w:rPr>
            </w:pPr>
            <w:r w:rsidRPr="002B0620">
              <w:rPr>
                <w:rStyle w:val="FontStyle28"/>
                <w:sz w:val="24"/>
                <w:szCs w:val="24"/>
              </w:rPr>
              <w:t>Мотивация</w:t>
            </w:r>
          </w:p>
        </w:tc>
      </w:tr>
      <w:tr w:rsidR="007B4E11" w:rsidRPr="002B0620" w:rsidTr="0024783B">
        <w:tc>
          <w:tcPr>
            <w:tcW w:w="5427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7B4E11" w:rsidRPr="002B0620" w:rsidTr="0024783B">
        <w:tc>
          <w:tcPr>
            <w:tcW w:w="5427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7B4E11" w:rsidRPr="002B0620" w:rsidTr="0024783B">
        <w:tc>
          <w:tcPr>
            <w:tcW w:w="5427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ind w:right="5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ind w:right="5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ind w:right="5"/>
              <w:jc w:val="left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7B4E11" w:rsidRPr="002B0620" w:rsidTr="0024783B">
        <w:tc>
          <w:tcPr>
            <w:tcW w:w="5427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7B4E11" w:rsidRPr="002B0620" w:rsidTr="0024783B">
        <w:tc>
          <w:tcPr>
            <w:tcW w:w="5427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7B4E11" w:rsidRPr="002B0620" w:rsidTr="0024783B">
        <w:tc>
          <w:tcPr>
            <w:tcW w:w="5427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7B4E11" w:rsidRPr="002B0620" w:rsidTr="0024783B">
        <w:tc>
          <w:tcPr>
            <w:tcW w:w="5427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7B4E11" w:rsidRPr="002B0620" w:rsidTr="0024783B">
        <w:tc>
          <w:tcPr>
            <w:tcW w:w="5427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4253" w:type="dxa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611"/>
        </w:trPr>
        <w:tc>
          <w:tcPr>
            <w:tcW w:w="5427" w:type="dxa"/>
            <w:vAlign w:val="center"/>
          </w:tcPr>
          <w:p w:rsidR="007B4E11" w:rsidRPr="002B0620" w:rsidRDefault="007B4E11" w:rsidP="0024783B">
            <w:pPr>
              <w:pStyle w:val="Style16"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  <w:p w:rsidR="008121D5" w:rsidRPr="002B0620" w:rsidRDefault="008121D5" w:rsidP="0024783B">
            <w:pPr>
              <w:pStyle w:val="Style16"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B4E11" w:rsidRPr="002B0620" w:rsidRDefault="007B4E11" w:rsidP="0024783B">
            <w:pPr>
              <w:pStyle w:val="Style16"/>
              <w:widowControl/>
              <w:spacing w:line="360" w:lineRule="auto"/>
              <w:jc w:val="left"/>
              <w:rPr>
                <w:rStyle w:val="FontStyle28"/>
                <w:sz w:val="24"/>
                <w:szCs w:val="24"/>
              </w:rPr>
            </w:pPr>
          </w:p>
        </w:tc>
      </w:tr>
    </w:tbl>
    <w:p w:rsidR="007B4E11" w:rsidRPr="002B0620" w:rsidRDefault="007B4E11" w:rsidP="007B4E11">
      <w:pPr>
        <w:pStyle w:val="Style5"/>
        <w:widowControl/>
        <w:spacing w:line="360" w:lineRule="auto"/>
        <w:rPr>
          <w:rStyle w:val="FontStyle11"/>
          <w:caps/>
          <w:sz w:val="24"/>
          <w:szCs w:val="24"/>
        </w:rPr>
      </w:pPr>
    </w:p>
    <w:p w:rsidR="008121D5" w:rsidRPr="002B0620" w:rsidRDefault="008121D5" w:rsidP="008121D5">
      <w:pPr>
        <w:pStyle w:val="a4"/>
        <w:numPr>
          <w:ilvl w:val="0"/>
          <w:numId w:val="3"/>
        </w:numPr>
        <w:rPr>
          <w:rStyle w:val="FontStyle11"/>
          <w:b/>
          <w:sz w:val="24"/>
          <w:szCs w:val="24"/>
        </w:rPr>
      </w:pPr>
      <w:r w:rsidRPr="002B0620">
        <w:rPr>
          <w:rStyle w:val="FontStyle11"/>
          <w:b/>
          <w:sz w:val="24"/>
          <w:szCs w:val="24"/>
        </w:rPr>
        <w:t>Составить алгоритм манипуляций взятия мазка (по предложенной форме).</w:t>
      </w:r>
    </w:p>
    <w:p w:rsidR="008121D5" w:rsidRPr="002B0620" w:rsidRDefault="008121D5" w:rsidP="008121D5">
      <w:pPr>
        <w:pStyle w:val="a4"/>
        <w:rPr>
          <w:rStyle w:val="FontStyle11"/>
          <w:caps/>
          <w:sz w:val="24"/>
          <w:szCs w:val="24"/>
        </w:rPr>
      </w:pPr>
    </w:p>
    <w:p w:rsidR="008121D5" w:rsidRPr="002B0620" w:rsidRDefault="008121D5" w:rsidP="008121D5">
      <w:pPr>
        <w:pStyle w:val="a4"/>
        <w:jc w:val="center"/>
        <w:rPr>
          <w:rStyle w:val="FontStyle11"/>
          <w:sz w:val="24"/>
          <w:szCs w:val="24"/>
        </w:rPr>
      </w:pPr>
      <w:r w:rsidRPr="002B0620">
        <w:rPr>
          <w:rStyle w:val="FontStyle11"/>
          <w:sz w:val="24"/>
          <w:szCs w:val="24"/>
        </w:rPr>
        <w:t xml:space="preserve">Алгоритм выполнения манипуляций взятие мазка из ротоглотки на бактериологическое исследование на наличие возбудителя дифтерии (Бацилла </w:t>
      </w:r>
      <w:proofErr w:type="spellStart"/>
      <w:r w:rsidRPr="002B0620">
        <w:rPr>
          <w:rStyle w:val="FontStyle11"/>
          <w:sz w:val="24"/>
          <w:szCs w:val="24"/>
        </w:rPr>
        <w:t>Лефлера</w:t>
      </w:r>
      <w:proofErr w:type="spellEnd"/>
      <w:r w:rsidRPr="002B0620">
        <w:rPr>
          <w:rStyle w:val="FontStyle11"/>
          <w:sz w:val="24"/>
          <w:szCs w:val="24"/>
        </w:rPr>
        <w:t xml:space="preserve"> – </w:t>
      </w:r>
      <w:r w:rsidRPr="002B0620">
        <w:rPr>
          <w:rStyle w:val="FontStyle11"/>
          <w:sz w:val="24"/>
          <w:szCs w:val="24"/>
          <w:lang w:val="en-US"/>
        </w:rPr>
        <w:t>BL</w:t>
      </w:r>
      <w:r w:rsidRPr="002B0620">
        <w:rPr>
          <w:rStyle w:val="FontStyle11"/>
          <w:sz w:val="24"/>
          <w:szCs w:val="24"/>
        </w:rPr>
        <w:t>)</w:t>
      </w:r>
    </w:p>
    <w:p w:rsidR="008121D5" w:rsidRPr="002B0620" w:rsidRDefault="008121D5" w:rsidP="007B4E11">
      <w:pPr>
        <w:pStyle w:val="Style5"/>
        <w:widowControl/>
        <w:spacing w:line="360" w:lineRule="auto"/>
        <w:jc w:val="both"/>
        <w:rPr>
          <w:rStyle w:val="FontStyle11"/>
          <w:sz w:val="24"/>
          <w:szCs w:val="24"/>
        </w:rPr>
      </w:pPr>
    </w:p>
    <w:p w:rsidR="007B4E11" w:rsidRPr="002B0620" w:rsidRDefault="007B4E11" w:rsidP="009C07C1">
      <w:pPr>
        <w:pStyle w:val="a4"/>
        <w:rPr>
          <w:rStyle w:val="FontStyle11"/>
          <w:sz w:val="24"/>
          <w:szCs w:val="24"/>
        </w:rPr>
      </w:pPr>
      <w:r w:rsidRPr="002B0620">
        <w:rPr>
          <w:rStyle w:val="FontStyle11"/>
          <w:sz w:val="24"/>
          <w:szCs w:val="24"/>
        </w:rPr>
        <w:t xml:space="preserve">Цель: </w:t>
      </w:r>
      <w:r w:rsidR="008121D5" w:rsidRPr="002B0620">
        <w:rPr>
          <w:rStyle w:val="FontStyle11"/>
          <w:sz w:val="24"/>
          <w:szCs w:val="24"/>
        </w:rPr>
        <w:t>_____________________________________________________________</w:t>
      </w:r>
    </w:p>
    <w:p w:rsidR="007B4E11" w:rsidRPr="002B0620" w:rsidRDefault="007B4E11" w:rsidP="009C07C1">
      <w:pPr>
        <w:pStyle w:val="a4"/>
        <w:rPr>
          <w:rStyle w:val="FontStyle11"/>
          <w:sz w:val="24"/>
          <w:szCs w:val="24"/>
        </w:rPr>
      </w:pPr>
      <w:r w:rsidRPr="002B0620">
        <w:rPr>
          <w:rStyle w:val="FontStyle11"/>
          <w:sz w:val="24"/>
          <w:szCs w:val="24"/>
        </w:rPr>
        <w:t xml:space="preserve">Оснащение: </w:t>
      </w:r>
      <w:r w:rsidR="008121D5" w:rsidRPr="002B0620">
        <w:rPr>
          <w:rStyle w:val="FontStyle11"/>
          <w:sz w:val="24"/>
          <w:szCs w:val="24"/>
        </w:rPr>
        <w:t>______________________________________________________</w:t>
      </w:r>
    </w:p>
    <w:p w:rsidR="008121D5" w:rsidRPr="002B0620" w:rsidRDefault="008121D5" w:rsidP="009C07C1">
      <w:pPr>
        <w:pStyle w:val="a4"/>
        <w:rPr>
          <w:rStyle w:val="FontStyle11"/>
          <w:sz w:val="24"/>
          <w:szCs w:val="24"/>
        </w:rPr>
      </w:pPr>
      <w:r w:rsidRPr="002B0620">
        <w:rPr>
          <w:rStyle w:val="FontStyle11"/>
          <w:sz w:val="24"/>
          <w:szCs w:val="24"/>
        </w:rPr>
        <w:t>_________________________________________________________________</w:t>
      </w:r>
    </w:p>
    <w:p w:rsidR="007B4E11" w:rsidRPr="002B0620" w:rsidRDefault="007B4E11" w:rsidP="009C07C1">
      <w:pPr>
        <w:pStyle w:val="a4"/>
        <w:rPr>
          <w:rStyle w:val="FontStyle11"/>
          <w:sz w:val="24"/>
          <w:szCs w:val="24"/>
        </w:rPr>
      </w:pPr>
      <w:r w:rsidRPr="002B0620">
        <w:rPr>
          <w:rStyle w:val="FontStyle11"/>
          <w:sz w:val="24"/>
          <w:szCs w:val="24"/>
        </w:rPr>
        <w:t xml:space="preserve">Примечание: </w:t>
      </w:r>
      <w:r w:rsidR="008121D5" w:rsidRPr="002B0620">
        <w:rPr>
          <w:rStyle w:val="FontStyle11"/>
          <w:sz w:val="24"/>
          <w:szCs w:val="24"/>
        </w:rPr>
        <w:t>______________________________________________________</w:t>
      </w:r>
    </w:p>
    <w:p w:rsidR="008121D5" w:rsidRPr="002B0620" w:rsidRDefault="008121D5" w:rsidP="009C07C1">
      <w:pPr>
        <w:pStyle w:val="a4"/>
        <w:rPr>
          <w:rStyle w:val="FontStyle11"/>
          <w:sz w:val="24"/>
          <w:szCs w:val="24"/>
        </w:rPr>
      </w:pPr>
      <w:r w:rsidRPr="002B0620">
        <w:rPr>
          <w:rStyle w:val="FontStyle11"/>
          <w:sz w:val="24"/>
          <w:szCs w:val="24"/>
        </w:rPr>
        <w:t>___________________________________________________________________________________________________________________________________</w:t>
      </w:r>
    </w:p>
    <w:p w:rsidR="007B4E11" w:rsidRPr="002B0620" w:rsidRDefault="007B4E11" w:rsidP="007B4E11">
      <w:pPr>
        <w:pStyle w:val="Style5"/>
        <w:widowControl/>
        <w:spacing w:line="360" w:lineRule="auto"/>
        <w:jc w:val="center"/>
        <w:rPr>
          <w:rStyle w:val="FontStyle11"/>
          <w:sz w:val="24"/>
          <w:szCs w:val="24"/>
        </w:rPr>
      </w:pPr>
      <w:r w:rsidRPr="002B0620">
        <w:rPr>
          <w:rStyle w:val="FontStyle11"/>
          <w:sz w:val="24"/>
          <w:szCs w:val="24"/>
        </w:rPr>
        <w:t>Характеристика методики выполнения манипуляции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620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62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B4E11" w:rsidRPr="002B0620" w:rsidTr="0024783B">
        <w:trPr>
          <w:trHeight w:val="331"/>
        </w:trPr>
        <w:tc>
          <w:tcPr>
            <w:tcW w:w="9464" w:type="dxa"/>
            <w:gridSpan w:val="2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62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процедуре</w:t>
            </w: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9464" w:type="dxa"/>
            <w:gridSpan w:val="2"/>
          </w:tcPr>
          <w:p w:rsidR="007B4E11" w:rsidRPr="002B0620" w:rsidRDefault="008121D5" w:rsidP="008121D5">
            <w:pPr>
              <w:pStyle w:val="a4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2B0620">
              <w:rPr>
                <w:rFonts w:ascii="Times New Roman" w:hAnsi="Times New Roman" w:cs="Times New Roman"/>
                <w:sz w:val="24"/>
                <w:szCs w:val="24"/>
              </w:rPr>
              <w:t>Выполнение процедуры</w:t>
            </w: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20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из носа</w:t>
            </w: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rFonts w:eastAsia="Times New Roman"/>
                <w:b/>
                <w:bCs/>
                <w:sz w:val="24"/>
                <w:szCs w:val="24"/>
              </w:rPr>
            </w:pPr>
            <w:r w:rsidRPr="002B0620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из зева</w:t>
            </w: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9464" w:type="dxa"/>
            <w:gridSpan w:val="2"/>
          </w:tcPr>
          <w:p w:rsidR="007B4E11" w:rsidRPr="002B0620" w:rsidRDefault="008121D5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  <w:r w:rsidRPr="002B0620">
              <w:rPr>
                <w:rFonts w:ascii="Times New Roman" w:hAnsi="Times New Roman" w:cs="Times New Roman"/>
                <w:sz w:val="24"/>
                <w:szCs w:val="24"/>
              </w:rPr>
              <w:t>Окончание работы</w:t>
            </w: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  <w:tr w:rsidR="007B4E11" w:rsidRPr="002B0620" w:rsidTr="0024783B">
        <w:trPr>
          <w:trHeight w:val="350"/>
        </w:trPr>
        <w:tc>
          <w:tcPr>
            <w:tcW w:w="5353" w:type="dxa"/>
          </w:tcPr>
          <w:p w:rsidR="007B4E11" w:rsidRPr="002B0620" w:rsidRDefault="007B4E11" w:rsidP="008121D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B4E11" w:rsidRPr="002B0620" w:rsidRDefault="007B4E11" w:rsidP="008121D5">
            <w:pPr>
              <w:pStyle w:val="a4"/>
              <w:jc w:val="center"/>
              <w:rPr>
                <w:rStyle w:val="FontStyle11"/>
                <w:sz w:val="24"/>
                <w:szCs w:val="24"/>
              </w:rPr>
            </w:pPr>
          </w:p>
        </w:tc>
      </w:tr>
    </w:tbl>
    <w:p w:rsidR="007B4E11" w:rsidRPr="002B0620" w:rsidRDefault="007B4E11" w:rsidP="007B4E1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B4E11" w:rsidRPr="002B0620" w:rsidRDefault="007B4E11" w:rsidP="007B4E1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B0620">
        <w:rPr>
          <w:rFonts w:ascii="Times New Roman" w:eastAsia="Times New Roman" w:hAnsi="Times New Roman" w:cs="Times New Roman"/>
          <w:b/>
          <w:iCs/>
          <w:sz w:val="24"/>
          <w:szCs w:val="24"/>
        </w:rPr>
        <w:t>Заполнить направление</w:t>
      </w:r>
    </w:p>
    <w:p w:rsidR="007B4E11" w:rsidRPr="002B0620" w:rsidRDefault="007B4E11" w:rsidP="008121D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Направление в бактериологическую лабораторию:</w:t>
      </w:r>
    </w:p>
    <w:p w:rsidR="007B4E11" w:rsidRPr="002B0620" w:rsidRDefault="007B4E11" w:rsidP="008121D5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062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Бактериологическое исследование на наличие возбудителя дифтерии (бацилла </w:t>
      </w:r>
      <w:proofErr w:type="spellStart"/>
      <w:r w:rsidRPr="002B0620">
        <w:rPr>
          <w:rFonts w:ascii="Times New Roman" w:hAnsi="Times New Roman" w:cs="Times New Roman"/>
          <w:bCs/>
          <w:sz w:val="24"/>
          <w:szCs w:val="24"/>
        </w:rPr>
        <w:t>Лефлера</w:t>
      </w:r>
      <w:proofErr w:type="spellEnd"/>
      <w:r w:rsidRPr="002B0620">
        <w:rPr>
          <w:rFonts w:ascii="Times New Roman" w:hAnsi="Times New Roman" w:cs="Times New Roman"/>
          <w:bCs/>
          <w:sz w:val="24"/>
          <w:szCs w:val="24"/>
        </w:rPr>
        <w:t xml:space="preserve"> – BL)</w:t>
      </w:r>
    </w:p>
    <w:p w:rsidR="007B4E11" w:rsidRDefault="007B4E11" w:rsidP="002E6BE3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Ф.И. ребенка_____________________________________</w:t>
      </w:r>
      <w:r w:rsidR="008121D5" w:rsidRPr="002B0620">
        <w:rPr>
          <w:rFonts w:ascii="Times New Roman" w:hAnsi="Times New Roman" w:cs="Times New Roman"/>
          <w:sz w:val="24"/>
          <w:szCs w:val="24"/>
        </w:rPr>
        <w:t>__________________</w:t>
      </w:r>
      <w:r w:rsidRPr="002B0620">
        <w:rPr>
          <w:rFonts w:ascii="Times New Roman" w:hAnsi="Times New Roman" w:cs="Times New Roman"/>
          <w:sz w:val="24"/>
          <w:szCs w:val="24"/>
        </w:rPr>
        <w:br/>
        <w:t>Возраст__________________________________________</w:t>
      </w:r>
      <w:r w:rsidR="00F243C1" w:rsidRPr="002B0620">
        <w:rPr>
          <w:rFonts w:ascii="Times New Roman" w:hAnsi="Times New Roman" w:cs="Times New Roman"/>
          <w:sz w:val="24"/>
          <w:szCs w:val="24"/>
        </w:rPr>
        <w:t>__________________</w:t>
      </w:r>
      <w:r w:rsidRPr="002B0620">
        <w:rPr>
          <w:rFonts w:ascii="Times New Roman" w:hAnsi="Times New Roman" w:cs="Times New Roman"/>
          <w:sz w:val="24"/>
          <w:szCs w:val="24"/>
        </w:rPr>
        <w:br/>
        <w:t>Адрес___________________________________________</w:t>
      </w:r>
      <w:r w:rsidR="00F243C1" w:rsidRPr="002B0620">
        <w:rPr>
          <w:rFonts w:ascii="Times New Roman" w:hAnsi="Times New Roman" w:cs="Times New Roman"/>
          <w:sz w:val="24"/>
          <w:szCs w:val="24"/>
        </w:rPr>
        <w:t>__________________</w:t>
      </w:r>
      <w:r w:rsidRPr="002B0620">
        <w:rPr>
          <w:rFonts w:ascii="Times New Roman" w:hAnsi="Times New Roman" w:cs="Times New Roman"/>
          <w:sz w:val="24"/>
          <w:szCs w:val="24"/>
        </w:rPr>
        <w:br/>
        <w:t>Диагноз__________________________________________</w:t>
      </w:r>
      <w:r w:rsidR="00F243C1" w:rsidRPr="002B0620">
        <w:rPr>
          <w:rFonts w:ascii="Times New Roman" w:hAnsi="Times New Roman" w:cs="Times New Roman"/>
          <w:sz w:val="24"/>
          <w:szCs w:val="24"/>
        </w:rPr>
        <w:t>_________________</w:t>
      </w:r>
      <w:r w:rsidRPr="002B0620">
        <w:rPr>
          <w:rFonts w:ascii="Times New Roman" w:hAnsi="Times New Roman" w:cs="Times New Roman"/>
          <w:sz w:val="24"/>
          <w:szCs w:val="24"/>
        </w:rPr>
        <w:br/>
        <w:t>Детское учреждение_______________________________</w:t>
      </w:r>
      <w:r w:rsidR="00F243C1" w:rsidRPr="002B0620">
        <w:rPr>
          <w:rFonts w:ascii="Times New Roman" w:hAnsi="Times New Roman" w:cs="Times New Roman"/>
          <w:sz w:val="24"/>
          <w:szCs w:val="24"/>
        </w:rPr>
        <w:t>_________________</w:t>
      </w:r>
      <w:r w:rsidRPr="002B0620">
        <w:rPr>
          <w:rFonts w:ascii="Times New Roman" w:hAnsi="Times New Roman" w:cs="Times New Roman"/>
          <w:sz w:val="24"/>
          <w:szCs w:val="24"/>
        </w:rPr>
        <w:br/>
        <w:t>Дата и время обследования_________________________</w:t>
      </w:r>
      <w:r w:rsidR="00F243C1" w:rsidRPr="002B0620">
        <w:rPr>
          <w:rFonts w:ascii="Times New Roman" w:hAnsi="Times New Roman" w:cs="Times New Roman"/>
          <w:sz w:val="24"/>
          <w:szCs w:val="24"/>
        </w:rPr>
        <w:t>_________________</w:t>
      </w:r>
      <w:r w:rsidRPr="002B0620">
        <w:rPr>
          <w:rFonts w:ascii="Times New Roman" w:hAnsi="Times New Roman" w:cs="Times New Roman"/>
          <w:sz w:val="24"/>
          <w:szCs w:val="24"/>
        </w:rPr>
        <w:br/>
        <w:t>Подпись__________________________________________</w:t>
      </w:r>
      <w:r w:rsidR="00F243C1" w:rsidRPr="002B0620">
        <w:rPr>
          <w:rFonts w:ascii="Times New Roman" w:hAnsi="Times New Roman" w:cs="Times New Roman"/>
          <w:sz w:val="24"/>
          <w:szCs w:val="24"/>
        </w:rPr>
        <w:t>________________</w:t>
      </w: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6BE3" w:rsidRPr="002E6BE3" w:rsidRDefault="002E6BE3" w:rsidP="002E6B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3260" w:rsidRPr="002B0620" w:rsidRDefault="006E3260" w:rsidP="006E326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B06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Тестовые задания. 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Выберите один правильный ответ. Вписать ответы в таблицу.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1. Возбудителем дифтерии у детей  является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а) вирус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б) бактерия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в) микоплазма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г) амеба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2. Продолжительность инкубационного периода при дифтерии составляет (дни)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а) 2 - 10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б) 10 - 20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в) 20 - 30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г) 30 –40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 xml:space="preserve">3. Истинный круп развивается у детей  </w:t>
      </w:r>
      <w:proofErr w:type="gramStart"/>
      <w:r w:rsidRPr="002B062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2B0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2B0620">
        <w:rPr>
          <w:rFonts w:ascii="Times New Roman" w:hAnsi="Times New Roman" w:cs="Times New Roman"/>
          <w:sz w:val="24"/>
          <w:szCs w:val="24"/>
        </w:rPr>
        <w:t>гриппе</w:t>
      </w:r>
      <w:proofErr w:type="gramEnd"/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б) кори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2B0620">
        <w:rPr>
          <w:rFonts w:ascii="Times New Roman" w:hAnsi="Times New Roman" w:cs="Times New Roman"/>
          <w:sz w:val="24"/>
          <w:szCs w:val="24"/>
        </w:rPr>
        <w:t>коклюше</w:t>
      </w:r>
      <w:proofErr w:type="gramEnd"/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г) дифтерии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4. Антитоксическая сыворотка применяется у детей  при лечении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а) гриппа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б) ветряной оспы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в) кори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г) дифтерии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5. Продолжительность инкубационного периода при менингококковой инфекции  составляет (дни)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а) 2 - 10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б) 10 -20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в) 20 - 30</w:t>
      </w:r>
    </w:p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г) 30 - 40</w:t>
      </w:r>
    </w:p>
    <w:p w:rsidR="00F243C1" w:rsidRPr="002B0620" w:rsidRDefault="00F243C1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E3260" w:rsidRPr="002B0620" w:rsidTr="006E3260">
        <w:tc>
          <w:tcPr>
            <w:tcW w:w="1914" w:type="dxa"/>
          </w:tcPr>
          <w:p w:rsidR="006E3260" w:rsidRPr="002B0620" w:rsidRDefault="006E3260" w:rsidP="006E3260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3260" w:rsidRPr="002B0620" w:rsidRDefault="006E3260" w:rsidP="006E3260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3260" w:rsidRPr="002B0620" w:rsidRDefault="006E3260" w:rsidP="006E3260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3260" w:rsidRPr="002B0620" w:rsidRDefault="006E3260" w:rsidP="006E3260">
            <w:pPr>
              <w:pStyle w:val="a4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5" w:type="dxa"/>
          </w:tcPr>
          <w:p w:rsidR="006E3260" w:rsidRPr="002B0620" w:rsidRDefault="006E3260" w:rsidP="006E32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6E3260" w:rsidRPr="002B0620" w:rsidTr="006E3260">
        <w:tc>
          <w:tcPr>
            <w:tcW w:w="1914" w:type="dxa"/>
          </w:tcPr>
          <w:p w:rsidR="006E3260" w:rsidRPr="002B0620" w:rsidRDefault="006E3260" w:rsidP="006E3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3260" w:rsidRPr="002B0620" w:rsidRDefault="006E3260" w:rsidP="006E3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3260" w:rsidRPr="002B0620" w:rsidRDefault="006E3260" w:rsidP="006E3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E3260" w:rsidRPr="002B0620" w:rsidRDefault="006E3260" w:rsidP="006E3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E3260" w:rsidRPr="002B0620" w:rsidRDefault="006E3260" w:rsidP="006E3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260" w:rsidRPr="002B0620" w:rsidRDefault="006E3260" w:rsidP="006E32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3260" w:rsidRPr="002B0620" w:rsidRDefault="006E3260" w:rsidP="006E3260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B0620">
        <w:rPr>
          <w:rFonts w:ascii="Times New Roman" w:hAnsi="Times New Roman" w:cs="Times New Roman"/>
          <w:b/>
          <w:sz w:val="24"/>
          <w:szCs w:val="24"/>
        </w:rPr>
        <w:t>Задача.</w:t>
      </w:r>
    </w:p>
    <w:tbl>
      <w:tblPr>
        <w:tblpPr w:leftFromText="36" w:rightFromText="36" w:vertAnchor="text" w:horzAnchor="page" w:tblpX="601" w:tblpY="73"/>
        <w:tblW w:w="530" w:type="dxa"/>
        <w:tblCellSpacing w:w="6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0"/>
      </w:tblGrid>
      <w:tr w:rsidR="00E92FF2" w:rsidRPr="002B0620" w:rsidTr="00E92FF2">
        <w:trPr>
          <w:trHeight w:val="335"/>
          <w:tblCellSpacing w:w="60" w:type="dxa"/>
        </w:trPr>
        <w:tc>
          <w:tcPr>
            <w:tcW w:w="0" w:type="auto"/>
            <w:hideMark/>
          </w:tcPr>
          <w:p w:rsidR="00E92FF2" w:rsidRPr="002B0620" w:rsidRDefault="00E92FF2" w:rsidP="00E9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3260" w:rsidRPr="002B0620" w:rsidRDefault="006E3260" w:rsidP="00E92F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В инфекционное отделение поступила Таня А. 8-и лет с диагнозом: дифтерия зева. При сестринском обследовании медицинская сестра получила следующие данные: девочка больна 2-ой день. Заболевание началось с головной боли, болей в горле при глотании. При осмотре: состояние средней тяжести, температура тела - 38,5</w:t>
      </w:r>
      <w:proofErr w:type="gramStart"/>
      <w:r w:rsidRPr="002B0620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2B0620">
        <w:rPr>
          <w:rFonts w:ascii="Times New Roman" w:hAnsi="Times New Roman" w:cs="Times New Roman"/>
          <w:sz w:val="24"/>
          <w:szCs w:val="24"/>
        </w:rPr>
        <w:t xml:space="preserve">, кожные покровы чистые, бледные. Зев гиперемирован, миндалины отечны, покрыты грязно-серым налетом. </w:t>
      </w:r>
      <w:proofErr w:type="gramStart"/>
      <w:r w:rsidRPr="002B0620">
        <w:rPr>
          <w:rFonts w:ascii="Times New Roman" w:hAnsi="Times New Roman" w:cs="Times New Roman"/>
          <w:sz w:val="24"/>
          <w:szCs w:val="24"/>
        </w:rPr>
        <w:t>Подчелюстные лимфоузлы увеличены до размера боба, болезненные при пальпации.</w:t>
      </w:r>
      <w:proofErr w:type="gramEnd"/>
      <w:r w:rsidRPr="002B0620">
        <w:rPr>
          <w:rFonts w:ascii="Times New Roman" w:hAnsi="Times New Roman" w:cs="Times New Roman"/>
          <w:sz w:val="24"/>
          <w:szCs w:val="24"/>
        </w:rPr>
        <w:t xml:space="preserve"> Имеется незначительный отек шеи. Тоны сердца приглушены, </w:t>
      </w:r>
      <w:proofErr w:type="gramStart"/>
      <w:r w:rsidRPr="002B0620">
        <w:rPr>
          <w:rFonts w:ascii="Times New Roman" w:hAnsi="Times New Roman" w:cs="Times New Roman"/>
          <w:sz w:val="24"/>
          <w:szCs w:val="24"/>
        </w:rPr>
        <w:t>пульс</w:t>
      </w:r>
      <w:proofErr w:type="gramEnd"/>
      <w:r w:rsidRPr="002B0620">
        <w:rPr>
          <w:rFonts w:ascii="Times New Roman" w:hAnsi="Times New Roman" w:cs="Times New Roman"/>
          <w:sz w:val="24"/>
          <w:szCs w:val="24"/>
        </w:rPr>
        <w:t xml:space="preserve"> НО в мин. В легких везикулярное дыхание, живот мягкий, безболезненный. Физиологические отправления в норме. Медицинский диагноз: Дифтерия зева, </w:t>
      </w:r>
      <w:proofErr w:type="spellStart"/>
      <w:r w:rsidRPr="002B0620">
        <w:rPr>
          <w:rFonts w:ascii="Times New Roman" w:hAnsi="Times New Roman" w:cs="Times New Roman"/>
          <w:sz w:val="24"/>
          <w:szCs w:val="24"/>
        </w:rPr>
        <w:t>субтоксическая</w:t>
      </w:r>
      <w:proofErr w:type="spellEnd"/>
      <w:r w:rsidRPr="002B0620">
        <w:rPr>
          <w:rFonts w:ascii="Times New Roman" w:hAnsi="Times New Roman" w:cs="Times New Roman"/>
          <w:sz w:val="24"/>
          <w:szCs w:val="24"/>
        </w:rPr>
        <w:t xml:space="preserve"> форма.</w:t>
      </w:r>
    </w:p>
    <w:p w:rsidR="006E3260" w:rsidRPr="002B0620" w:rsidRDefault="006E3260" w:rsidP="00E92F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Задания</w:t>
      </w:r>
    </w:p>
    <w:p w:rsidR="006E3260" w:rsidRPr="002B0620" w:rsidRDefault="006E3260" w:rsidP="00E92F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1. Выявите удовлетворение, каких жизненных потребностей нарушено у ребенка.</w:t>
      </w:r>
    </w:p>
    <w:p w:rsidR="006E3260" w:rsidRPr="002B0620" w:rsidRDefault="006E3260" w:rsidP="00E92F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2. Определите проблемы с их обоснованием.</w:t>
      </w:r>
    </w:p>
    <w:p w:rsidR="006E3260" w:rsidRPr="002B0620" w:rsidRDefault="006E3260" w:rsidP="00E92F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>3. Сформулируйте цели и составьте план сестринского вмешательства с мотивацией.</w:t>
      </w:r>
    </w:p>
    <w:p w:rsidR="00E92FF2" w:rsidRPr="002B0620" w:rsidRDefault="00E92FF2" w:rsidP="00E92F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B0620">
        <w:rPr>
          <w:rFonts w:ascii="Times New Roman" w:hAnsi="Times New Roman" w:cs="Times New Roman"/>
          <w:sz w:val="24"/>
          <w:szCs w:val="24"/>
        </w:rPr>
        <w:t xml:space="preserve">4. </w:t>
      </w:r>
      <w:r w:rsidRPr="002B0620">
        <w:rPr>
          <w:rFonts w:ascii="Times New Roman" w:hAnsi="Times New Roman"/>
          <w:sz w:val="24"/>
          <w:szCs w:val="24"/>
        </w:rPr>
        <w:t>Составьте план проведения профилактических прививок детям в возрасте от 0 до 16 лет</w:t>
      </w:r>
      <w:r w:rsidR="006E3260" w:rsidRPr="002B0620">
        <w:rPr>
          <w:rFonts w:ascii="Times New Roman" w:hAnsi="Times New Roman" w:cs="Times New Roman"/>
          <w:sz w:val="24"/>
          <w:szCs w:val="24"/>
        </w:rPr>
        <w:t xml:space="preserve"> введения АКДС вакцины.</w:t>
      </w:r>
    </w:p>
    <w:p w:rsidR="00E92FF2" w:rsidRDefault="00E92FF2" w:rsidP="00E92FF2">
      <w:pPr>
        <w:tabs>
          <w:tab w:val="left" w:pos="1224"/>
        </w:tabs>
        <w:rPr>
          <w:sz w:val="24"/>
          <w:szCs w:val="24"/>
          <w:lang w:eastAsia="en-US"/>
        </w:rPr>
      </w:pPr>
    </w:p>
    <w:p w:rsidR="002E6BE3" w:rsidRDefault="002E6BE3" w:rsidP="00E92FF2">
      <w:pPr>
        <w:tabs>
          <w:tab w:val="left" w:pos="1224"/>
        </w:tabs>
        <w:rPr>
          <w:sz w:val="24"/>
          <w:szCs w:val="24"/>
          <w:lang w:eastAsia="en-US"/>
        </w:rPr>
      </w:pPr>
    </w:p>
    <w:p w:rsidR="002E6BE3" w:rsidRPr="002B0620" w:rsidRDefault="002E6BE3" w:rsidP="00E92FF2">
      <w:pPr>
        <w:tabs>
          <w:tab w:val="left" w:pos="1224"/>
        </w:tabs>
        <w:rPr>
          <w:sz w:val="24"/>
          <w:szCs w:val="24"/>
          <w:lang w:eastAsia="en-US"/>
        </w:rPr>
      </w:pPr>
    </w:p>
    <w:p w:rsidR="00E92FF2" w:rsidRDefault="00E92FF2" w:rsidP="00E92FF2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2B0620">
        <w:rPr>
          <w:rFonts w:ascii="Times New Roman" w:hAnsi="Times New Roman" w:cs="Times New Roman"/>
          <w:b/>
          <w:sz w:val="24"/>
          <w:szCs w:val="24"/>
        </w:rPr>
        <w:lastRenderedPageBreak/>
        <w:t>Кроссворд.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>По горизонтали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>1. Наиболее частая причина летального исхода при дифтерии со стороны гортани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>2. Импортная вакцина, содержащая адсорбированный дифтерийный анатоксин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E6BE3">
        <w:rPr>
          <w:rFonts w:ascii="Times New Roman" w:hAnsi="Times New Roman" w:cs="Times New Roman"/>
          <w:sz w:val="24"/>
          <w:szCs w:val="24"/>
        </w:rPr>
        <w:t>Отделяемое</w:t>
      </w:r>
      <w:proofErr w:type="gramEnd"/>
      <w:r w:rsidRPr="002E6BE3">
        <w:rPr>
          <w:rFonts w:ascii="Times New Roman" w:hAnsi="Times New Roman" w:cs="Times New Roman"/>
          <w:sz w:val="24"/>
          <w:szCs w:val="24"/>
        </w:rPr>
        <w:t xml:space="preserve"> из этого места берут для бактериологического анализа на </w:t>
      </w:r>
      <w:proofErr w:type="spellStart"/>
      <w:r w:rsidRPr="002E6BE3">
        <w:rPr>
          <w:rFonts w:ascii="Times New Roman" w:hAnsi="Times New Roman" w:cs="Times New Roman"/>
          <w:sz w:val="24"/>
          <w:szCs w:val="24"/>
        </w:rPr>
        <w:t>коринобактерию</w:t>
      </w:r>
      <w:proofErr w:type="spellEnd"/>
      <w:r w:rsidRPr="002E6BE3">
        <w:rPr>
          <w:rFonts w:ascii="Times New Roman" w:hAnsi="Times New Roman" w:cs="Times New Roman"/>
          <w:sz w:val="24"/>
          <w:szCs w:val="24"/>
        </w:rPr>
        <w:t xml:space="preserve"> дифтерии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E6BE3">
        <w:rPr>
          <w:rFonts w:ascii="Times New Roman" w:hAnsi="Times New Roman" w:cs="Times New Roman"/>
          <w:sz w:val="24"/>
          <w:szCs w:val="24"/>
        </w:rPr>
        <w:t xml:space="preserve">Неспецифический </w:t>
      </w:r>
      <w:proofErr w:type="spellStart"/>
      <w:r w:rsidRPr="002E6BE3">
        <w:rPr>
          <w:rFonts w:ascii="Times New Roman" w:hAnsi="Times New Roman" w:cs="Times New Roman"/>
          <w:sz w:val="24"/>
          <w:szCs w:val="24"/>
        </w:rPr>
        <w:t>синдромокомплекс</w:t>
      </w:r>
      <w:proofErr w:type="spellEnd"/>
      <w:r w:rsidRPr="002E6BE3">
        <w:rPr>
          <w:rFonts w:ascii="Times New Roman" w:hAnsi="Times New Roman" w:cs="Times New Roman"/>
          <w:sz w:val="24"/>
          <w:szCs w:val="24"/>
        </w:rPr>
        <w:t xml:space="preserve"> при дифтерии, проявляющийся в слабости, лихорадке, гипотензии, жажде, тахикардии, снижении диуреза, анорексии, бессоннице</w:t>
      </w:r>
      <w:proofErr w:type="gramEnd"/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 xml:space="preserve">9. Заболевание, с которым необходимо </w:t>
      </w:r>
      <w:proofErr w:type="spellStart"/>
      <w:r w:rsidRPr="002E6BE3">
        <w:rPr>
          <w:rFonts w:ascii="Times New Roman" w:hAnsi="Times New Roman" w:cs="Times New Roman"/>
          <w:sz w:val="24"/>
          <w:szCs w:val="24"/>
        </w:rPr>
        <w:t>дифференциировать</w:t>
      </w:r>
      <w:proofErr w:type="spellEnd"/>
      <w:r w:rsidRPr="002E6BE3">
        <w:rPr>
          <w:rFonts w:ascii="Times New Roman" w:hAnsi="Times New Roman" w:cs="Times New Roman"/>
          <w:sz w:val="24"/>
          <w:szCs w:val="24"/>
        </w:rPr>
        <w:t xml:space="preserve"> токсическую форму дифтерии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>10. Гормональные препараты, введение которых обязательно перед применением сыворотки при положительных кожных пробах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 xml:space="preserve">11. На это славянское оружие очень похож возбудитель дифтерии в </w:t>
      </w:r>
      <w:proofErr w:type="spellStart"/>
      <w:r w:rsidRPr="002E6BE3">
        <w:rPr>
          <w:rFonts w:ascii="Times New Roman" w:hAnsi="Times New Roman" w:cs="Times New Roman"/>
          <w:sz w:val="24"/>
          <w:szCs w:val="24"/>
        </w:rPr>
        <w:t>нативном</w:t>
      </w:r>
      <w:proofErr w:type="spellEnd"/>
      <w:r w:rsidRPr="002E6BE3">
        <w:rPr>
          <w:rFonts w:ascii="Times New Roman" w:hAnsi="Times New Roman" w:cs="Times New Roman"/>
          <w:sz w:val="24"/>
          <w:szCs w:val="24"/>
        </w:rPr>
        <w:t xml:space="preserve"> мазке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>12. Свойство организма, благодаря которому возможно повторное заболевание дифтерией, но исключительно в легкой форме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>14. Свойство выделяемого возбудителем дифтерии вещества, по которому он уступает только возбудителям ботулизма и столбняка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>15. Наиболее часто поражаемые клетки-мишени дифтерийным токсином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2E6BE3">
        <w:rPr>
          <w:rFonts w:ascii="Times New Roman" w:hAnsi="Times New Roman" w:cs="Times New Roman"/>
          <w:sz w:val="24"/>
          <w:szCs w:val="24"/>
        </w:rPr>
        <w:t>Назначение</w:t>
      </w:r>
      <w:proofErr w:type="gramEnd"/>
      <w:r w:rsidRPr="002E6BE3">
        <w:rPr>
          <w:rFonts w:ascii="Times New Roman" w:hAnsi="Times New Roman" w:cs="Times New Roman"/>
          <w:sz w:val="24"/>
          <w:szCs w:val="24"/>
        </w:rPr>
        <w:t xml:space="preserve"> какой группы антибиотиков при дифтерии может привести к поражению почек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 xml:space="preserve">20. Продуцируемое </w:t>
      </w:r>
      <w:proofErr w:type="spellStart"/>
      <w:r w:rsidRPr="002E6BE3">
        <w:rPr>
          <w:rFonts w:ascii="Times New Roman" w:hAnsi="Times New Roman" w:cs="Times New Roman"/>
          <w:sz w:val="24"/>
          <w:szCs w:val="24"/>
        </w:rPr>
        <w:t>коринебактерией</w:t>
      </w:r>
      <w:proofErr w:type="spellEnd"/>
      <w:r w:rsidRPr="002E6BE3">
        <w:rPr>
          <w:rFonts w:ascii="Times New Roman" w:hAnsi="Times New Roman" w:cs="Times New Roman"/>
          <w:sz w:val="24"/>
          <w:szCs w:val="24"/>
        </w:rPr>
        <w:t xml:space="preserve"> вещество, обуславливающее весь спектр патогенеза и клинических проявлений дифтерии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>21. Неспецифическое инфекционное осложнение дифтерии со стороны органов дыхания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 xml:space="preserve">23. Образование, ограничивающее </w:t>
      </w:r>
      <w:proofErr w:type="spellStart"/>
      <w:r w:rsidRPr="002E6BE3">
        <w:rPr>
          <w:rFonts w:ascii="Times New Roman" w:hAnsi="Times New Roman" w:cs="Times New Roman"/>
          <w:sz w:val="24"/>
          <w:szCs w:val="24"/>
        </w:rPr>
        <w:t>растпространение</w:t>
      </w:r>
      <w:proofErr w:type="spellEnd"/>
      <w:r w:rsidRPr="002E6BE3">
        <w:rPr>
          <w:rFonts w:ascii="Times New Roman" w:hAnsi="Times New Roman" w:cs="Times New Roman"/>
          <w:sz w:val="24"/>
          <w:szCs w:val="24"/>
        </w:rPr>
        <w:t xml:space="preserve"> налетов при локализованной форме дифтерии зева</w:t>
      </w:r>
    </w:p>
    <w:p w:rsidR="002E6BE3" w:rsidRPr="002E6BE3" w:rsidRDefault="002E6BE3" w:rsidP="002E6BE3">
      <w:pPr>
        <w:pStyle w:val="a4"/>
        <w:ind w:left="-567"/>
        <w:rPr>
          <w:rFonts w:ascii="Times New Roman" w:hAnsi="Times New Roman" w:cs="Times New Roman"/>
          <w:sz w:val="24"/>
          <w:szCs w:val="24"/>
        </w:rPr>
      </w:pPr>
      <w:r w:rsidRPr="002E6BE3">
        <w:rPr>
          <w:rFonts w:ascii="Times New Roman" w:hAnsi="Times New Roman" w:cs="Times New Roman"/>
          <w:sz w:val="24"/>
          <w:szCs w:val="24"/>
        </w:rPr>
        <w:t xml:space="preserve">24. Острая </w:t>
      </w:r>
      <w:proofErr w:type="spellStart"/>
      <w:r w:rsidRPr="002E6BE3">
        <w:rPr>
          <w:rFonts w:ascii="Times New Roman" w:hAnsi="Times New Roman" w:cs="Times New Roman"/>
          <w:sz w:val="24"/>
          <w:szCs w:val="24"/>
        </w:rPr>
        <w:t>антропонозная</w:t>
      </w:r>
      <w:proofErr w:type="spellEnd"/>
      <w:r w:rsidRPr="002E6BE3">
        <w:rPr>
          <w:rFonts w:ascii="Times New Roman" w:hAnsi="Times New Roman" w:cs="Times New Roman"/>
          <w:sz w:val="24"/>
          <w:szCs w:val="24"/>
        </w:rPr>
        <w:t xml:space="preserve"> инфекция с аэрозольным механизмом передачи, </w:t>
      </w:r>
      <w:proofErr w:type="spellStart"/>
      <w:r w:rsidRPr="002E6BE3">
        <w:rPr>
          <w:rFonts w:ascii="Times New Roman" w:hAnsi="Times New Roman" w:cs="Times New Roman"/>
          <w:sz w:val="24"/>
          <w:szCs w:val="24"/>
        </w:rPr>
        <w:t>характеризующаясяпреимущественным</w:t>
      </w:r>
      <w:proofErr w:type="spellEnd"/>
      <w:r w:rsidRPr="002E6BE3">
        <w:rPr>
          <w:rFonts w:ascii="Times New Roman" w:hAnsi="Times New Roman" w:cs="Times New Roman"/>
          <w:sz w:val="24"/>
          <w:szCs w:val="24"/>
        </w:rPr>
        <w:t xml:space="preserve"> поражением ротоглотки и верхних дыхательных путей с развитием фибринозного воспаления в месте внедрения возбудителя и токсическим поражением </w:t>
      </w:r>
      <w:proofErr w:type="gramStart"/>
      <w:r w:rsidRPr="002E6BE3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2E6BE3">
        <w:rPr>
          <w:rFonts w:ascii="Times New Roman" w:hAnsi="Times New Roman" w:cs="Times New Roman"/>
          <w:sz w:val="24"/>
          <w:szCs w:val="24"/>
        </w:rPr>
        <w:t>, нервной систем и почек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92FF2" w:rsidRPr="002B0620" w:rsidTr="00E92FF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92FF2" w:rsidRPr="002B0620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E92FF2" w:rsidRPr="002B0620" w:rsidRDefault="00E92FF2" w:rsidP="00E92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62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0B0A8FA6" wp14:editId="2F357D7E">
                        <wp:extent cx="5341620" cy="5913120"/>
                        <wp:effectExtent l="0" t="0" r="0" b="0"/>
                        <wp:docPr id="4" name="idn-cross-img" descr="Кроссворд по предмету медицине - на тему 'Дифтерия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медицине - на тему 'Дифтерия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1620" cy="5913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2FF2" w:rsidRPr="002B0620" w:rsidRDefault="00E92FF2" w:rsidP="00E9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FF2" w:rsidRPr="002B0620" w:rsidTr="00E9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FF2" w:rsidRPr="002B0620" w:rsidRDefault="00E92FF2" w:rsidP="00E9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E92FF2" w:rsidRPr="002B0620" w:rsidTr="00E9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FF2" w:rsidRPr="002B0620" w:rsidRDefault="00E92FF2" w:rsidP="00E9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FF2" w:rsidRPr="002B0620" w:rsidTr="00E9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FF2" w:rsidRPr="002B0620" w:rsidRDefault="00E92FF2" w:rsidP="00E92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2FF2" w:rsidRPr="002B0620" w:rsidTr="00E92F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2FF2" w:rsidRPr="002B0620" w:rsidRDefault="00E92FF2" w:rsidP="00E92FF2">
            <w:pPr>
              <w:pStyle w:val="a4"/>
              <w:rPr>
                <w:sz w:val="24"/>
                <w:szCs w:val="24"/>
              </w:rPr>
            </w:pPr>
            <w:r w:rsidRPr="002B06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вертикали</w:t>
            </w:r>
            <w:r w:rsidRPr="002B0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Субстанция биологического происхождения, специфичная к дифтерийному токсину, введение которой необходимо при лечении болезни в первую очередь </w:t>
            </w:r>
            <w:r w:rsidRPr="002B0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>Биовар</w:t>
            </w:r>
            <w:proofErr w:type="spellEnd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 xml:space="preserve"> бацилл дифтерии, </w:t>
            </w:r>
            <w:proofErr w:type="gramStart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>растущий</w:t>
            </w:r>
            <w:proofErr w:type="gramEnd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 xml:space="preserve"> в виде шероховатых </w:t>
            </w:r>
            <w:proofErr w:type="spellStart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>колонийс</w:t>
            </w:r>
            <w:proofErr w:type="spellEnd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 xml:space="preserve"> серым или черным центром, бледно-желтой периферией с неровными краями </w:t>
            </w:r>
            <w:r w:rsidRPr="002B0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Инструментальная манипуляция, с помощью которой удается устранить дыхательную </w:t>
            </w:r>
            <w:proofErr w:type="gramStart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>недостаточность в результате</w:t>
            </w:r>
            <w:proofErr w:type="gramEnd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 xml:space="preserve"> аспирации пленок при нисходящем крупе </w:t>
            </w:r>
            <w:r w:rsidRPr="002B0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Причина смерти при дифтерии со стороны дыхательной мускулатуры </w:t>
            </w:r>
            <w:r w:rsidRPr="002B0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Синдром поражения нервной системы, проявляющийся нарушением функции конечностей, диафрагмы, межреберных нервов </w:t>
            </w:r>
            <w:r w:rsidRPr="002B0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13. </w:t>
            </w:r>
            <w:proofErr w:type="spellStart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>Биовар</w:t>
            </w:r>
            <w:proofErr w:type="spellEnd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 xml:space="preserve"> бацилл дифтерии, </w:t>
            </w:r>
            <w:proofErr w:type="gramStart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>растущий</w:t>
            </w:r>
            <w:proofErr w:type="gramEnd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 xml:space="preserve"> в виде гладких, темно-серых колоний с ровными краями </w:t>
            </w:r>
            <w:r w:rsidRPr="002B0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16. Главный клинический симптом-индикатор токсической формы дифтерии </w:t>
            </w:r>
            <w:r w:rsidRPr="002B0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17. Основной метод борьбы с дифтерией </w:t>
            </w:r>
            <w:r w:rsidRPr="002B0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19. Поражение дыхательных путей при дифтерии, </w:t>
            </w:r>
            <w:proofErr w:type="gramStart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>заключающийся</w:t>
            </w:r>
            <w:proofErr w:type="gramEnd"/>
            <w:r w:rsidRPr="002B062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 фибринозных пленок на трахее, голосовых связках и бронхах </w:t>
            </w:r>
            <w:r w:rsidRPr="002B0620">
              <w:rPr>
                <w:rFonts w:ascii="Times New Roman" w:hAnsi="Times New Roman" w:cs="Times New Roman"/>
                <w:sz w:val="24"/>
                <w:szCs w:val="24"/>
              </w:rPr>
              <w:br/>
              <w:t>22. Источник инфекции дифтерии, наиболее опасный с эпидемической точки зрения</w:t>
            </w:r>
            <w:r w:rsidRPr="002B0620">
              <w:rPr>
                <w:sz w:val="24"/>
                <w:szCs w:val="24"/>
              </w:rPr>
              <w:t xml:space="preserve"> </w:t>
            </w:r>
          </w:p>
          <w:p w:rsidR="002B7CB3" w:rsidRPr="002B0620" w:rsidRDefault="002B7CB3" w:rsidP="00E92FF2">
            <w:pPr>
              <w:pStyle w:val="a4"/>
              <w:rPr>
                <w:sz w:val="24"/>
                <w:szCs w:val="24"/>
              </w:rPr>
            </w:pPr>
          </w:p>
          <w:p w:rsidR="002B7CB3" w:rsidRPr="002B0620" w:rsidRDefault="002B7CB3" w:rsidP="00E92FF2">
            <w:pPr>
              <w:pStyle w:val="a4"/>
              <w:rPr>
                <w:sz w:val="24"/>
                <w:szCs w:val="24"/>
              </w:rPr>
            </w:pPr>
          </w:p>
          <w:p w:rsidR="002B7CB3" w:rsidRPr="002B0620" w:rsidRDefault="002B7CB3" w:rsidP="002B7C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20">
              <w:rPr>
                <w:rFonts w:ascii="Times New Roman" w:hAnsi="Times New Roman" w:cs="Times New Roman"/>
                <w:b/>
                <w:sz w:val="24"/>
                <w:szCs w:val="24"/>
              </w:rPr>
              <w:t>Проведите сравнительную характеристику состояний</w:t>
            </w:r>
          </w:p>
          <w:p w:rsidR="002B7CB3" w:rsidRPr="002B0620" w:rsidRDefault="002B7CB3" w:rsidP="002B7CB3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343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8"/>
              <w:gridCol w:w="3047"/>
              <w:gridCol w:w="3158"/>
            </w:tblGrid>
            <w:tr w:rsidR="002B7CB3" w:rsidRPr="002B0620" w:rsidTr="002B7CB3">
              <w:trPr>
                <w:trHeight w:val="334"/>
                <w:tblCellSpacing w:w="15" w:type="dxa"/>
              </w:trPr>
              <w:tc>
                <w:tcPr>
                  <w:tcW w:w="3093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6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Характеристика</w:t>
                  </w:r>
                </w:p>
              </w:tc>
              <w:tc>
                <w:tcPr>
                  <w:tcW w:w="3017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6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Ложный круп</w:t>
                  </w:r>
                </w:p>
              </w:tc>
              <w:tc>
                <w:tcPr>
                  <w:tcW w:w="3113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6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Истинный круп</w:t>
                  </w:r>
                </w:p>
              </w:tc>
            </w:tr>
            <w:tr w:rsidR="002B7CB3" w:rsidRPr="002B0620" w:rsidTr="002B7CB3">
              <w:trPr>
                <w:trHeight w:val="360"/>
                <w:tblCellSpacing w:w="15" w:type="dxa"/>
              </w:trPr>
              <w:tc>
                <w:tcPr>
                  <w:tcW w:w="3093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6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состояния</w:t>
                  </w:r>
                </w:p>
              </w:tc>
              <w:tc>
                <w:tcPr>
                  <w:tcW w:w="3017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7CB3" w:rsidRPr="002B0620" w:rsidTr="002B7CB3">
              <w:trPr>
                <w:trHeight w:val="346"/>
                <w:tblCellSpacing w:w="15" w:type="dxa"/>
              </w:trPr>
              <w:tc>
                <w:tcPr>
                  <w:tcW w:w="3093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6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Клиническая картина</w:t>
                  </w:r>
                </w:p>
              </w:tc>
              <w:tc>
                <w:tcPr>
                  <w:tcW w:w="3017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7CB3" w:rsidRPr="002B0620" w:rsidTr="002B7CB3">
              <w:trPr>
                <w:trHeight w:val="360"/>
                <w:tblCellSpacing w:w="15" w:type="dxa"/>
              </w:trPr>
              <w:tc>
                <w:tcPr>
                  <w:tcW w:w="3093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6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Ларингоскопия</w:t>
                  </w:r>
                </w:p>
              </w:tc>
              <w:tc>
                <w:tcPr>
                  <w:tcW w:w="3017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7CB3" w:rsidRPr="002B0620" w:rsidTr="002B7CB3">
              <w:trPr>
                <w:trHeight w:val="346"/>
                <w:tblCellSpacing w:w="15" w:type="dxa"/>
              </w:trPr>
              <w:tc>
                <w:tcPr>
                  <w:tcW w:w="3093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06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 от терапии</w:t>
                  </w:r>
                </w:p>
              </w:tc>
              <w:tc>
                <w:tcPr>
                  <w:tcW w:w="3017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vAlign w:val="center"/>
                  <w:hideMark/>
                </w:tcPr>
                <w:p w:rsidR="002B7CB3" w:rsidRPr="002B0620" w:rsidRDefault="002B7CB3" w:rsidP="002B7CB3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B7CB3" w:rsidRPr="002B0620" w:rsidRDefault="002B7CB3" w:rsidP="00E92FF2">
            <w:pPr>
              <w:pStyle w:val="a4"/>
              <w:rPr>
                <w:sz w:val="24"/>
                <w:szCs w:val="24"/>
              </w:rPr>
            </w:pPr>
          </w:p>
        </w:tc>
      </w:tr>
    </w:tbl>
    <w:p w:rsidR="006E3260" w:rsidRPr="002B0620" w:rsidRDefault="006E3260" w:rsidP="006E3260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3260" w:rsidRPr="002B0620" w:rsidSect="002E6B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2D683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420B38"/>
    <w:multiLevelType w:val="multilevel"/>
    <w:tmpl w:val="2D9A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53B46"/>
    <w:multiLevelType w:val="multilevel"/>
    <w:tmpl w:val="45C4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869B5"/>
    <w:multiLevelType w:val="hybridMultilevel"/>
    <w:tmpl w:val="90D274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75"/>
    <w:rsid w:val="00134000"/>
    <w:rsid w:val="00210729"/>
    <w:rsid w:val="002B0620"/>
    <w:rsid w:val="002B7CB3"/>
    <w:rsid w:val="002E6BE3"/>
    <w:rsid w:val="006E3260"/>
    <w:rsid w:val="0073129A"/>
    <w:rsid w:val="007439F5"/>
    <w:rsid w:val="007B4E11"/>
    <w:rsid w:val="008121D5"/>
    <w:rsid w:val="00970597"/>
    <w:rsid w:val="009C07C1"/>
    <w:rsid w:val="00AE2775"/>
    <w:rsid w:val="00C83387"/>
    <w:rsid w:val="00E92FF2"/>
    <w:rsid w:val="00F2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E11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B4E11"/>
    <w:pPr>
      <w:spacing w:after="0" w:line="240" w:lineRule="auto"/>
    </w:pPr>
  </w:style>
  <w:style w:type="character" w:customStyle="1" w:styleId="c8">
    <w:name w:val="c8"/>
    <w:basedOn w:val="a1"/>
    <w:rsid w:val="007B4E11"/>
  </w:style>
  <w:style w:type="paragraph" w:styleId="a5">
    <w:name w:val="List Paragraph"/>
    <w:basedOn w:val="a0"/>
    <w:uiPriority w:val="34"/>
    <w:qFormat/>
    <w:rsid w:val="007B4E11"/>
    <w:pPr>
      <w:ind w:left="720"/>
      <w:contextualSpacing/>
    </w:pPr>
  </w:style>
  <w:style w:type="character" w:customStyle="1" w:styleId="FontStyle11">
    <w:name w:val="Font Style11"/>
    <w:uiPriority w:val="99"/>
    <w:rsid w:val="007B4E11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0"/>
    <w:uiPriority w:val="99"/>
    <w:rsid w:val="007B4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7B4E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0"/>
    <w:uiPriority w:val="99"/>
    <w:rsid w:val="007B4E11"/>
    <w:pPr>
      <w:widowControl w:val="0"/>
      <w:autoSpaceDE w:val="0"/>
      <w:autoSpaceDN w:val="0"/>
      <w:adjustRightInd w:val="0"/>
      <w:spacing w:after="0" w:line="293" w:lineRule="exact"/>
      <w:ind w:firstLine="3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7B4E1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0"/>
    <w:uiPriority w:val="99"/>
    <w:rsid w:val="007B4E1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7B4E11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7B4E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7B4E1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uiPriority w:val="99"/>
    <w:rsid w:val="007B4E11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rmal (Web)"/>
    <w:basedOn w:val="a0"/>
    <w:uiPriority w:val="99"/>
    <w:unhideWhenUsed/>
    <w:rsid w:val="007B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7B4E11"/>
  </w:style>
  <w:style w:type="character" w:styleId="a8">
    <w:name w:val="Emphasis"/>
    <w:basedOn w:val="a1"/>
    <w:uiPriority w:val="20"/>
    <w:qFormat/>
    <w:rsid w:val="007B4E11"/>
    <w:rPr>
      <w:i/>
      <w:iCs/>
    </w:rPr>
  </w:style>
  <w:style w:type="paragraph" w:styleId="a">
    <w:name w:val="List Number"/>
    <w:basedOn w:val="a0"/>
    <w:semiHidden/>
    <w:rsid w:val="006E3260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a9">
    <w:name w:val="Ответ"/>
    <w:basedOn w:val="a0"/>
    <w:rsid w:val="006E3260"/>
    <w:pPr>
      <w:tabs>
        <w:tab w:val="left" w:pos="357"/>
      </w:tabs>
      <w:spacing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9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92FF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E11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7B4E11"/>
    <w:pPr>
      <w:spacing w:after="0" w:line="240" w:lineRule="auto"/>
    </w:pPr>
  </w:style>
  <w:style w:type="character" w:customStyle="1" w:styleId="c8">
    <w:name w:val="c8"/>
    <w:basedOn w:val="a1"/>
    <w:rsid w:val="007B4E11"/>
  </w:style>
  <w:style w:type="paragraph" w:styleId="a5">
    <w:name w:val="List Paragraph"/>
    <w:basedOn w:val="a0"/>
    <w:uiPriority w:val="34"/>
    <w:qFormat/>
    <w:rsid w:val="007B4E11"/>
    <w:pPr>
      <w:ind w:left="720"/>
      <w:contextualSpacing/>
    </w:pPr>
  </w:style>
  <w:style w:type="character" w:customStyle="1" w:styleId="FontStyle11">
    <w:name w:val="Font Style11"/>
    <w:uiPriority w:val="99"/>
    <w:rsid w:val="007B4E11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0"/>
    <w:uiPriority w:val="99"/>
    <w:rsid w:val="007B4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2"/>
    <w:uiPriority w:val="59"/>
    <w:rsid w:val="007B4E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0"/>
    <w:uiPriority w:val="99"/>
    <w:rsid w:val="007B4E11"/>
    <w:pPr>
      <w:widowControl w:val="0"/>
      <w:autoSpaceDE w:val="0"/>
      <w:autoSpaceDN w:val="0"/>
      <w:adjustRightInd w:val="0"/>
      <w:spacing w:after="0" w:line="293" w:lineRule="exact"/>
      <w:ind w:firstLine="3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7B4E1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0"/>
    <w:uiPriority w:val="99"/>
    <w:rsid w:val="007B4E1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7B4E11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uiPriority w:val="99"/>
    <w:rsid w:val="007B4E1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7B4E1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uiPriority w:val="99"/>
    <w:rsid w:val="007B4E11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rmal (Web)"/>
    <w:basedOn w:val="a0"/>
    <w:uiPriority w:val="99"/>
    <w:unhideWhenUsed/>
    <w:rsid w:val="007B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7B4E11"/>
  </w:style>
  <w:style w:type="character" w:styleId="a8">
    <w:name w:val="Emphasis"/>
    <w:basedOn w:val="a1"/>
    <w:uiPriority w:val="20"/>
    <w:qFormat/>
    <w:rsid w:val="007B4E11"/>
    <w:rPr>
      <w:i/>
      <w:iCs/>
    </w:rPr>
  </w:style>
  <w:style w:type="paragraph" w:styleId="a">
    <w:name w:val="List Number"/>
    <w:basedOn w:val="a0"/>
    <w:semiHidden/>
    <w:rsid w:val="006E3260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pacing w:val="-4"/>
      <w:sz w:val="20"/>
      <w:szCs w:val="20"/>
    </w:rPr>
  </w:style>
  <w:style w:type="paragraph" w:customStyle="1" w:styleId="a9">
    <w:name w:val="Ответ"/>
    <w:basedOn w:val="a0"/>
    <w:rsid w:val="006E3260"/>
    <w:pPr>
      <w:tabs>
        <w:tab w:val="left" w:pos="357"/>
      </w:tabs>
      <w:spacing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9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92F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28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12</cp:revision>
  <cp:lastPrinted>2021-04-08T00:13:00Z</cp:lastPrinted>
  <dcterms:created xsi:type="dcterms:W3CDTF">2020-04-07T06:46:00Z</dcterms:created>
  <dcterms:modified xsi:type="dcterms:W3CDTF">2021-04-08T00:16:00Z</dcterms:modified>
</cp:coreProperties>
</file>