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7B" w:rsidRDefault="0062747B" w:rsidP="0062747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Чигиринская средняя общеобразовательная школа с углубленным изучением отдельных предметов</w:t>
      </w: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Pr="00243DE8" w:rsidRDefault="00243DE8" w:rsidP="0074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«Очки или контактные линзы?»</w:t>
      </w:r>
    </w:p>
    <w:p w:rsidR="00243DE8" w:rsidRPr="00243DE8" w:rsidRDefault="00243DE8" w:rsidP="0074270A">
      <w:pPr>
        <w:jc w:val="right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243DE8" w:rsidRPr="00243DE8" w:rsidRDefault="0074270A" w:rsidP="007427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МищукВиталина</w:t>
      </w:r>
    </w:p>
    <w:p w:rsidR="00243DE8" w:rsidRPr="00243DE8" w:rsidRDefault="0074270A" w:rsidP="007427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11«А» </w:t>
      </w:r>
      <w:r w:rsidR="00243DE8" w:rsidRPr="00243DE8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243DE8" w:rsidRPr="00243DE8" w:rsidRDefault="00243DE8" w:rsidP="0074270A">
      <w:pPr>
        <w:jc w:val="right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243DE8" w:rsidRPr="00243DE8" w:rsidRDefault="00602A1C" w:rsidP="007427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Сапьянова Ан</w:t>
      </w:r>
      <w:r w:rsidR="0074270A">
        <w:rPr>
          <w:rFonts w:ascii="Times New Roman" w:hAnsi="Times New Roman" w:cs="Times New Roman"/>
          <w:sz w:val="28"/>
          <w:szCs w:val="28"/>
        </w:rPr>
        <w:t>желика Федоровна</w:t>
      </w:r>
    </w:p>
    <w:p w:rsidR="00243DE8" w:rsidRPr="00243DE8" w:rsidRDefault="00243DE8" w:rsidP="0074270A">
      <w:pPr>
        <w:jc w:val="right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</w:p>
    <w:p w:rsid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62747B" w:rsidP="00627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Чигири, 2021 год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                3 Глава 1. Очки                                                                                                           4 1.1. Очки                                                                                                                   4 1.2. Плюсы, минусы                                                                                                 5 1.3. Рекомендации                                                                                                    6 Глава 2. Контактные линзы                                                                                    6 2.1. Контактные линзы                                                                                            6 2.2. Типы линз                                                                                                        10 2.3.Плюсы, минусы                                                                                                11 2.4. Рекомендации                                                                                                  13 Глава 3. Исследования                                                                                          18 Вывод                                                                                                                      20 Список используемой литературы                                                                       21  Приложения                                                                                           </w:t>
      </w:r>
      <w:r w:rsidR="00757D4B">
        <w:rPr>
          <w:rFonts w:ascii="Times New Roman" w:hAnsi="Times New Roman" w:cs="Times New Roman"/>
          <w:sz w:val="28"/>
          <w:szCs w:val="28"/>
        </w:rPr>
        <w:t xml:space="preserve">                22             </w:t>
      </w: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Default="0074270A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D4B" w:rsidRDefault="00757D4B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70A" w:rsidRPr="00757D4B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D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74270A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Зрение - это величайшая ценность для любого из нас. Зрение дает нам 80% информации об окружающем мире. Способность видеть, пожалуй, важнейшее из всех восприятий окружающего мира. Глаз – это живой оптический прибор. Мышцы глаза ученика за один учебный день испытывает такую же нагрузку, какую испытывают мышцы его рук и торса, если он пытался бы поднять и удержать над головой штангу весом предназначенного для среднего профессионала-атлета.</w:t>
      </w:r>
    </w:p>
    <w:p w:rsidR="0074270A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На сегодняшний день у подавляющего количества людей — плохое зрение. Это связано со многими факторами, людей, которые могут похвастаться 100% зрением, к сожалению, немного. Ускоренный темп современной жизни, ежедневная работа за компьютером, отдых перед телевизором — все это самым неблагоприятным образом влияет на зрение и у каждого человека со слабым зрением однажды возникает вопрос «носить очки или же контактные линзы?» </w:t>
      </w:r>
    </w:p>
    <w:p w:rsidR="0074270A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Контактные линзы давно уже не новость, однако, количество вопросов, возникающих у каждого, кто подумывает о замене очкам, только увеличивается. Чаще всего сомнения связаны со страхом присутствия чего-то постороннего в глазу и сопутствующими болевыми ощущениями. </w:t>
      </w:r>
    </w:p>
    <w:p w:rsidR="0074270A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Так в чем же преимущества очков или контактных линз, узнаем ответ из моей работы. </w:t>
      </w:r>
    </w:p>
    <w:p w:rsidR="0074270A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74270A"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r w:rsidRPr="00243DE8">
        <w:rPr>
          <w:rFonts w:ascii="Times New Roman" w:hAnsi="Times New Roman" w:cs="Times New Roman"/>
          <w:sz w:val="28"/>
          <w:szCs w:val="28"/>
        </w:rPr>
        <w:t>— выявить преимущества и недостатки очков и контактных линз, ответить на вопрос что выбрать.</w:t>
      </w:r>
    </w:p>
    <w:p w:rsidR="0074270A" w:rsidRDefault="00243DE8" w:rsidP="00A40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7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4270A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1. Изучить литературу по данной теме; </w:t>
      </w:r>
    </w:p>
    <w:p w:rsidR="0074270A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2. Приобрести очки и контактные линзы; </w:t>
      </w:r>
    </w:p>
    <w:p w:rsidR="0074270A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3. Провести анализ преимуществ и недостатков в использовании в различных ситуациях;</w:t>
      </w:r>
    </w:p>
    <w:p w:rsidR="0074270A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4. Провести социальный опрос; </w:t>
      </w:r>
    </w:p>
    <w:p w:rsidR="00243DE8" w:rsidRPr="0074270A" w:rsidRDefault="00243DE8" w:rsidP="00A40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5DB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243DE8">
        <w:rPr>
          <w:rFonts w:ascii="Times New Roman" w:hAnsi="Times New Roman" w:cs="Times New Roman"/>
          <w:sz w:val="28"/>
          <w:szCs w:val="28"/>
        </w:rPr>
        <w:t xml:space="preserve"> — очки и контактные линзы. 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5DB" w:rsidRDefault="001205DB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I. Очки </w:t>
      </w:r>
    </w:p>
    <w:p w:rsidR="00D46F5C" w:rsidRDefault="00D46F5C" w:rsidP="00D46F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долговременном течениях наших дней</w:t>
      </w:r>
    </w:p>
    <w:p w:rsidR="00D46F5C" w:rsidRDefault="00D46F5C" w:rsidP="00D46F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Тупеет зрение ослабленных очей.</w:t>
      </w:r>
    </w:p>
    <w:p w:rsidR="00D46F5C" w:rsidRDefault="00D46F5C" w:rsidP="00A407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сердц</w:t>
      </w:r>
      <w:r w:rsidR="00A4071E">
        <w:rPr>
          <w:rFonts w:ascii="Times New Roman" w:hAnsi="Times New Roman" w:cs="Times New Roman"/>
          <w:sz w:val="28"/>
          <w:szCs w:val="28"/>
        </w:rPr>
        <w:t>у скорбь, лишиться чтенья книг:</w:t>
      </w:r>
    </w:p>
    <w:p w:rsidR="00A4071E" w:rsidRDefault="00A4071E" w:rsidP="00A407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Скучнее вечной тьмы, тяжелее вериг!</w:t>
      </w:r>
    </w:p>
    <w:p w:rsidR="00A4071E" w:rsidRDefault="00A4071E" w:rsidP="00A407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противен день, веселее досада!</w:t>
      </w:r>
    </w:p>
    <w:p w:rsidR="00A4071E" w:rsidRDefault="00A4071E" w:rsidP="00A407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лишь нам Стекло всей бедности отрада.</w:t>
      </w:r>
    </w:p>
    <w:p w:rsidR="00A4071E" w:rsidRDefault="00A4071E" w:rsidP="00A407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способствуем искусная руки</w:t>
      </w:r>
    </w:p>
    <w:p w:rsidR="00A4071E" w:rsidRDefault="00A4071E" w:rsidP="00A407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нам зрение умеет через очки!</w:t>
      </w:r>
    </w:p>
    <w:p w:rsidR="00A4071E" w:rsidRDefault="00A4071E" w:rsidP="00A407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В. Ломоносов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Очки были изобретены до Ломоносова, и мы знаем, что с их помощью человек корректирует свое зрение, то есть исправляет близорукость и дальнозоркость.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Изображение оптических стекол в средние века открыло огромные возможности. Увеличительные стекла захватили воображение. Через них рассматривали мелкие предметы. Потребовалось немало усилий, чтобы простейшие линзы превратились в современные бинокли, микроскопы, телескопы и другие оптические приборы, наконец, просто в очки.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Очки — простейший оптический прибор, предназначенный для коррекции зрения; существуют также очки для защиты глаз от воздействия различных факторов (защитные очки). 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Очки (приложение 1) состоят из оправы и линз. Очковые оправы бывают пластмассовыми, металлическими и комбинированными. По форме они могут быть симметричными, несимметричными, круглыми, без ободков и с ободками, с жесткими и эластичными заушниками.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В процессе развития организма могут возникнуть отклонения от нормы, вследствие чего нарушаются основные условия наилучшего зрения, так как хрусталик теряет эластичность, способность менять свою кривизну.</w:t>
      </w:r>
    </w:p>
    <w:p w:rsidR="00A4071E" w:rsidRPr="00243DE8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Эти отклонения называются дефектами зрения. Изображение близко расположенных предметов расплываетс</w:t>
      </w:r>
      <w:r w:rsidR="00A4071E">
        <w:rPr>
          <w:rFonts w:ascii="Times New Roman" w:hAnsi="Times New Roman" w:cs="Times New Roman"/>
          <w:sz w:val="28"/>
          <w:szCs w:val="28"/>
        </w:rPr>
        <w:t>я – развивается дальнозоркость.</w:t>
      </w:r>
    </w:p>
    <w:p w:rsidR="00243DE8" w:rsidRPr="00243DE8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71E" w:rsidRDefault="00A4071E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243DE8" w:rsidRPr="00243DE8">
        <w:rPr>
          <w:rFonts w:ascii="Times New Roman" w:hAnsi="Times New Roman" w:cs="Times New Roman"/>
          <w:sz w:val="28"/>
          <w:szCs w:val="28"/>
        </w:rPr>
        <w:t>дефект зрения – близорукость, когда люди, наоборот, плохо видят удаленные предметы.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Очки – медицинский прибор. Близорукость и дальнозоркость исправляют (компенсируют) применением линз. Существуют до 80 типов очков различного назначения. Какие же линзы следует применять в очках?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При близорукости необходимо изображение предмета отодвинуть от хрусталика и переместить на сетчатку. Для этого применяют линзы вогнутые – рассеивающие свет с отрицательной оптической силой.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При дальнозоркости изображение предмета за сетчаткой перемещают с помощью линз выпуклых – собирающих свет. Оптическая сила таких линз - положительная.</w:t>
      </w:r>
    </w:p>
    <w:p w:rsidR="00A4071E" w:rsidRPr="00A4071E" w:rsidRDefault="00243DE8" w:rsidP="00A40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1E">
        <w:rPr>
          <w:rFonts w:ascii="Times New Roman" w:hAnsi="Times New Roman" w:cs="Times New Roman"/>
          <w:b/>
          <w:sz w:val="28"/>
          <w:szCs w:val="28"/>
        </w:rPr>
        <w:t>1.2. Плюсы  и минусы очков</w:t>
      </w:r>
    </w:p>
    <w:p w:rsidR="00A4071E" w:rsidRPr="00A4071E" w:rsidRDefault="00243DE8" w:rsidP="00A40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1E">
        <w:rPr>
          <w:rFonts w:ascii="Times New Roman" w:hAnsi="Times New Roman" w:cs="Times New Roman"/>
          <w:b/>
          <w:sz w:val="28"/>
          <w:szCs w:val="28"/>
        </w:rPr>
        <w:t xml:space="preserve"> Плюсы 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1.Не соприкасаются непосредственно с глазами, а значит, не провоцируют возникновение глазных заболеваний;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2. При помощи очков можно изменить свой имидж;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3. Очки не требуют постоянного, тщательного ухода. Очки – это самый простой и распространенный способ коррекции зрения;</w:t>
      </w:r>
    </w:p>
    <w:p w:rsidR="00A4071E" w:rsidRPr="00A4071E" w:rsidRDefault="00243DE8" w:rsidP="00A40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1E">
        <w:rPr>
          <w:rFonts w:ascii="Times New Roman" w:hAnsi="Times New Roman" w:cs="Times New Roman"/>
          <w:b/>
          <w:sz w:val="28"/>
          <w:szCs w:val="28"/>
        </w:rPr>
        <w:t xml:space="preserve"> Минусы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1.Людям с плохим зрением, чтобы уверенно себя чувствовать, их нужно постоянно носить (или «на себе», или с собой); 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2.Неправильно подобранные очки часто становятся причинами расстройства нервной системы, головных болей и обморочных состояний; 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3. Зрение в очках не совсем естественное: форма и размер предметов могут  быть искажены, дужки очков ограничивают боковое зрение; </w:t>
      </w:r>
    </w:p>
    <w:p w:rsidR="00A4071E" w:rsidRDefault="00A4071E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243DE8" w:rsidRPr="00243DE8">
        <w:rPr>
          <w:rFonts w:ascii="Times New Roman" w:hAnsi="Times New Roman" w:cs="Times New Roman"/>
          <w:sz w:val="28"/>
          <w:szCs w:val="28"/>
        </w:rPr>
        <w:t>Очки могут потеряться в самый неподходящий момент или даже разбиться;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5.Очки могут испортить внешность;</w:t>
      </w:r>
    </w:p>
    <w:p w:rsidR="00A4071E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lastRenderedPageBreak/>
        <w:t xml:space="preserve"> 6. Очки отражают свет. Особенно это неприятно в темное время суток, когда из-за этого эффекта может возникнуть временное ослепление. </w:t>
      </w:r>
    </w:p>
    <w:p w:rsidR="00243DE8" w:rsidRPr="00243DE8" w:rsidRDefault="00243DE8" w:rsidP="00A4071E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7. Запотевают при изменении температуры;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71E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8. Не подходят тем, у кого разница между зрением глаз составляет более 2,0 D; </w:t>
      </w:r>
    </w:p>
    <w:p w:rsidR="00B123A6" w:rsidRPr="00B123A6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A6">
        <w:rPr>
          <w:rFonts w:ascii="Times New Roman" w:hAnsi="Times New Roman" w:cs="Times New Roman"/>
          <w:b/>
          <w:sz w:val="28"/>
          <w:szCs w:val="28"/>
        </w:rPr>
        <w:t>1.3. Рекомендации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А если ты носишь очки?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В этом случае важно правильно их хранить и регулярно мыть теплой водой с мылом. Ведь от очков теперь зависит твое зрение! И главное, если у тебя нарушено зрение, необходимо строго выполнять предписание врача-окулиста. Хорошо подобранная оправа очков украшает лицо, делает его привлекательнее. 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Для нормального формирования зрения и его сохранение необходимо соблюдать простые правила: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- читать, писать в хорошем освещенном помещении;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- нельзя читать в транспорте, лежа располагать тексты ближе или дальше 30-35 см от глаз; 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- очень вредно смотреть на слишком яркий свет;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- чаще бывать на свежем воздухе;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- оберегать глаза от ударов;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- в пищу употребляй витамин А. 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Глаз человека – это тонкий и ценный инструмент. Берегите зрение с детства!</w:t>
      </w:r>
    </w:p>
    <w:p w:rsidR="00B123A6" w:rsidRPr="00B123A6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A6">
        <w:rPr>
          <w:rFonts w:ascii="Times New Roman" w:hAnsi="Times New Roman" w:cs="Times New Roman"/>
          <w:b/>
          <w:sz w:val="28"/>
          <w:szCs w:val="28"/>
        </w:rPr>
        <w:t xml:space="preserve"> Глава II. Контактные линзы</w:t>
      </w:r>
    </w:p>
    <w:p w:rsidR="00B123A6" w:rsidRPr="00B123A6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A6">
        <w:rPr>
          <w:rFonts w:ascii="Times New Roman" w:hAnsi="Times New Roman" w:cs="Times New Roman"/>
          <w:b/>
          <w:sz w:val="28"/>
          <w:szCs w:val="28"/>
        </w:rPr>
        <w:t xml:space="preserve"> 2.1 Контактные линзы 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История контактных линз начинается в 1508 году, когда гениальный Леонардо да Винчи начертил схему оптического прибора, в которой через шар, заполненный водой, человек с плохим зрением мог лучше видеть. Почти 150 лет спустя французский математик и философ Рене Декарт предложил </w:t>
      </w:r>
      <w:r w:rsidRPr="00243DE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 качестве линзы трубочку с водой, на конце которой было закреплено увеличительное стекло.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Первые настоящие контактные линзы, которые самостоятельно удерживались на глазах, появились в 1888 году. Швейцарский офтальмолог Адольф Фик изобрел линзу, которая была сделана из стекла и закрывала всю поверхность глаза, а в 1938 году венгерский офтальмолог Иштван Дьерфи первым в Европе начал изготавливать линзы из пластмассы.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В конце 40-х годов XX века Кевин Тауки предложил линзы, которые были по размеру значительно меньше своих предшественников. Однако, жесткий пластик, из которого изготавливались линзы, по-прежнему раздражал глаза и создавал дискомфорт его пользователю.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В середине XX века ученый Отто Вихтерле и инженер ДрагославЛим синтезировали новый материал и установили, что он обладает уникальной способностью поглощать воду, до 38% собственной массы и после насыщения водой становится очень мягким и эластичным. Именно из этого полимера около 50 лет назад была изготовлена первая мягкая контактная линза.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Совершенствуя мягкие контактные линзы в 70-х годах прошлого века в США ученые разрабатывают гидрогелевые материалы, а в 1999 году появляются дышащие силикон-гидрогелевые контактные линзы. Благодаря высокой эластичности и проницаемости для кислорода такие линзы очень комфортны.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Современные контактные линзы представляют собой очень тонкую прозрачную мягкую пленку, которая помещается на поверхность глаза. Линзы производятся с применением инновационных технологий, которые позволяют глазам дышать, а линзам оставаться увлажненными и комфортными для глаз. Сегодня найти подходящие для себя линзы могут не только люди с близорукостью (миопией) и дальнозоркостью (гиперметропией), но также и люди с астигматизмом и возрастной дальнозоркостью (пресбиопией). 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А ещё производятся различные декоративные контактные линзы: цветные и оттеночные (тонированные) – это линзы для тех, кто хочет изменить цвет глаз, преобразив таким образом свой имидж или скрыть какой-либо дефект. 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lastRenderedPageBreak/>
        <w:t>Карнавальные контактные линзы, как и в прочем, многие цветные линзы - незаменимый атрибут для весёлых, оригинальных, креативных людей, желающих подчеркнуть собственную индивидуальность, любителей клубной жизни (клубные линзы), людей любящих модерн, авангард, «эстетический эпатаж».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Важным событием в истории контактных линз в 1988 году стало производство компанией Johnson&amp;Johnson к</w:t>
      </w:r>
      <w:r w:rsidR="00B123A6">
        <w:rPr>
          <w:rFonts w:ascii="Times New Roman" w:hAnsi="Times New Roman" w:cs="Times New Roman"/>
          <w:sz w:val="28"/>
          <w:szCs w:val="28"/>
        </w:rPr>
        <w:t xml:space="preserve">онтактных линз частой плановой </w:t>
      </w:r>
      <w:r w:rsidRPr="00243DE8">
        <w:rPr>
          <w:rFonts w:ascii="Times New Roman" w:hAnsi="Times New Roman" w:cs="Times New Roman"/>
          <w:sz w:val="28"/>
          <w:szCs w:val="28"/>
        </w:rPr>
        <w:t>замены, что означает замену одной пары контактных линз на новую через короткий промежуток времени – две недели (двухнедельные контактные линзы). Сегодня все офтальмологи мира руководствуются принципом «чем короче срок замены одной пары линз, тем лучше». Именно поэтому в 1990-х годах появились первые однодневные контактные линзы («одноразовые контактные линзы»). При ношении таких линз, утром на глаза надевают новую пару, а вечером просто снимают и выбрасывают ее. Такой способ ношения является не только безопасным и гигиеничным, но и очень удобным, ведь такие линзы не требуют никакого ухода, покупки растворов и контейнеров для их хранения.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Интерес к контактным линзам растет с каждым днем, благодаря тому, что люди смогли оценить комфорт, простоту и удобство их использования.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 На первый взгляд может показаться, что очки и контактные линзы - конкуренты. Это - не так.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Если зрение ослаблено на пару диоптрий, а очками вы пользуетесь в театре, кинотеатре или при рассмотрении сильно удаленных предметов, то о линзах вам можно не задумываться. 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Но есть значительная группа слабовидящих, для которых линзы предпочтительнее. Например, тем слабовидящим, чья близорукость перевалила за 10 диоптрий. Чаще всего очки бессильны обеспечить им стопроцентное зрение. Но даже если они справятся с этим, то люди обречены на ношение тяжелых очков с толстыми стеклами. Такие очки достаточно весомы, зачастую натирают уши и переносицу. В них глаз видит четко только по направлению вперед, по краю - изображение слегка деформируется. А уж скосив глаза направо или налево, за пределы очковой линзы, ничего кроме тумана решительно нельзя будет разобрать. Так что, для слабовидящих контактные линзы равносильны второму рождению: дарят потрясающую остроту зрения, открывая периферийный обзор.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lastRenderedPageBreak/>
        <w:t xml:space="preserve">Не стоит забывать и про косметический эффект - очки с сильными стеклами не украшают. Дальнозоркий глаз, закрытый стеклом, выглядит неестественно огромный, а близорукий - невыразительно маленьким. 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Нередко, такие очки становятся причиной комплексов. Слабовидящий человек, (особенно, если дефект зрения приобретен давно), примеривший линзы, словно впервые знакомится с миром - настолько ярко и четко изображение окружающего.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Линзы имеют преимущества перед очками не только при высокой степени близорукости или дальнозоркости, но и при таких заболеваниях как астигматизм и разница в рефракции глаз, когда острота зрения глаз разнится более чем на две- три диоптрии. 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По непонятным причинам распространено мнение, что контактные линзы подходят только для коррекции близорукости, хотя на самом деле они пригодны при любых аномалиях реф</w:t>
      </w:r>
      <w:r w:rsidR="00352443">
        <w:rPr>
          <w:rFonts w:ascii="Times New Roman" w:hAnsi="Times New Roman" w:cs="Times New Roman"/>
          <w:sz w:val="28"/>
          <w:szCs w:val="28"/>
        </w:rPr>
        <w:t>ракции, которые можно откорретир</w:t>
      </w:r>
      <w:r w:rsidRPr="00243DE8">
        <w:rPr>
          <w:rFonts w:ascii="Times New Roman" w:hAnsi="Times New Roman" w:cs="Times New Roman"/>
          <w:sz w:val="28"/>
          <w:szCs w:val="28"/>
        </w:rPr>
        <w:t xml:space="preserve">овать с помощью очков, а иногда, добиться значительного улучшения зрения можно только с помощью контактных линз. </w:t>
      </w: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Относительное исключение составляет пресбиопия (или возрастное изменение зрения), при котором коррекция требуется только для работы на близком расстоянии. Понятно, что невозможно постоянно снимать и надевать линзы, чтобы рассмотреть необходимые предметы на разном расстоянии. И хотя изобретены специальные пресбиопические линзы, широкого распространения они не получили.</w:t>
      </w:r>
    </w:p>
    <w:p w:rsidR="00B123A6" w:rsidRDefault="00B123A6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43DE8" w:rsidRPr="00243DE8">
        <w:rPr>
          <w:rFonts w:ascii="Times New Roman" w:hAnsi="Times New Roman" w:cs="Times New Roman"/>
          <w:sz w:val="28"/>
          <w:szCs w:val="28"/>
        </w:rPr>
        <w:t xml:space="preserve">тоит, однако, иметь в виду, что при сочетании пресбиопии с какой-либо существующей ранее аномалией рефракции, контактные линзы избавляют от необходимости пользоваться двумя очками — для дали и близкого расстояния. Постоянно находясь в линзах, обеспечивающих хорошее зрение вдаль, вы можете при необходимости пользоваться единственными очками для работы на близком расстоянии, не снимая линз.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Большинство контактных линз не защищают глаза от ультрафиолетовых лучей, так что не забывайте про солнцезащитные очки. Линзы, защищающие от ультрафиолета, намного дороже обычных и этот параметр всегда должен быть особо оговорен в инструкции и на упаковке.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3A6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lastRenderedPageBreak/>
        <w:t>Не забывайте о регулярных профилактических проверках - использование контактных линз в течение нескольких лет делает роговицу менее восприимчивой к боли, и серьёзное заболевание может возникнуть задолго до того, как вы его почувствуете.</w:t>
      </w:r>
    </w:p>
    <w:p w:rsidR="00B123A6" w:rsidRPr="00B123A6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A6">
        <w:rPr>
          <w:rFonts w:ascii="Times New Roman" w:hAnsi="Times New Roman" w:cs="Times New Roman"/>
          <w:b/>
          <w:sz w:val="28"/>
          <w:szCs w:val="28"/>
        </w:rPr>
        <w:t xml:space="preserve"> 2.2. Типы линз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Существует два основных типа контактных линз — жёсткие и мягкие линзы. (Приложение 2). Мягкие линзы впитывают в себя влагу. Когда мягкая линза высыхает, она теряет свою гибкость и становится ломкой, а жёсткая линза обладает постоянными свойствами, независимо от того, влажная она или сухая. Мягкие контактные линзы отличаются значительным удобством и комфортом практически с первого надевания. Жёсткие линзы дают более чёткое и ясное изображение. Астигматизм легко корригируется с помощью жёстких линз, и его гораздо труднее, а иногда вообще невозможно откорригировать мягкими линзами. Ещё одним преимуществом жёстких линз является то, что они более долговечны и их гораздо легче очистить от загрязнений.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Все линзы изготовлены таким образом, что обеспечивают необходимый роговице постоянный воздухообмен и контакт со слезой. Более предпочтительны с этой стороны мягкие контактные линзы, но с другой стороны мягкие линзы могут задерживать и накапливать биологические отходы жизнедеятельности роговицы, что может сказываться отрицательным образом, особенно при долговременном ношении линз. В этом отношении следует особо сказать о широко разрекламированных линзах для долговременной носки, которые не снимаются (и, соответственно, не очищаются) неделю и дольше.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Подобные линзы, из-за большого процента поглощаемой ими влаги активно накапливают как биологические отходы, так и любые аэрозоли, косметику, смог и другие загрязнения воздуха и, длительно находясь на роговице, пагубно воздействуют на её нежную структуру. Так что потенциальный вред от них перевешивает их небольшие преимущества.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Линзы для долговременной носки могут иногда назначаться в особых обстоятельствах, но не стоит прибегать к ним, ес</w:t>
      </w:r>
      <w:r w:rsidR="006657F5">
        <w:rPr>
          <w:rFonts w:ascii="Times New Roman" w:hAnsi="Times New Roman" w:cs="Times New Roman"/>
          <w:sz w:val="28"/>
          <w:szCs w:val="28"/>
        </w:rPr>
        <w:t xml:space="preserve">ли эти обстоятельства к вам не </w:t>
      </w:r>
      <w:r w:rsidRPr="00243DE8">
        <w:rPr>
          <w:rFonts w:ascii="Times New Roman" w:hAnsi="Times New Roman" w:cs="Times New Roman"/>
          <w:sz w:val="28"/>
          <w:szCs w:val="28"/>
        </w:rPr>
        <w:t xml:space="preserve">относятся. Мягкие контактные линзы предпочтительны для занятий спортом, так как вероятность их выпадения очень мала (правильно установленные жёсткие линзы достаточно хорошо держатся на роговице, но всё-таки могут иногда выпасть при резких толчках).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lastRenderedPageBreak/>
        <w:t>Зачем же вообще нужны контактные линзы? Для большинства людей на первый план выходят соображения красоты, желание в принципе избавиться от очков, хотя на самом деле у контактных линз много различных преимуществ.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6657F5">
        <w:rPr>
          <w:rFonts w:ascii="Times New Roman" w:hAnsi="Times New Roman" w:cs="Times New Roman"/>
          <w:b/>
          <w:sz w:val="28"/>
          <w:szCs w:val="28"/>
        </w:rPr>
        <w:t xml:space="preserve"> 2.3. Плюсы и минусы контактных линз</w:t>
      </w:r>
    </w:p>
    <w:p w:rsidR="006657F5" w:rsidRPr="006657F5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F5">
        <w:rPr>
          <w:rFonts w:ascii="Times New Roman" w:hAnsi="Times New Roman" w:cs="Times New Roman"/>
          <w:b/>
          <w:sz w:val="28"/>
          <w:szCs w:val="28"/>
        </w:rPr>
        <w:t xml:space="preserve"> Плюсы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1) Зрение становится более естественным, размеры предметов приближаются к настоящим;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2) Не возникает искажений при движениях глаз, свойственных очкам, так как контактные линзы перемещаются вместе с глазом;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3) Не ограничивается оправой очков поле зрения;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4) При дожде или снеге капли или снежинки не попадают на линзы;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5) Контактные линзы не запотевают при изменении температуры и влажности;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6) Если нужна коррекция зрения, сильно отличающаяся по своим параметрам для каждого глаза, то контактные линзы могут быть единственным способом, при котором оба глаза будут действовать согласованно;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7) У некоторых людей с тенденцией к косоглазию достигается лучшее управление глазодвигательной активностью;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8) При ношении контактных линз обычно уменьшается необходимость в частом изменении коррекции зрения;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9) Специальные лечебные контактные линзы могут защищать роговицу на время её выздоровления;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10) Иногда контактные линзы являются единственным способом обеспечить хорошее зрение при повреждении роговицы, когда у неё неправильная форма;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11) Специальные контактные линзы могут формировать зрачок, заменяя деформированную, отсутствующую вследствие травмы или болезни радужку;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lastRenderedPageBreak/>
        <w:t xml:space="preserve">12) На слепом глазу, сильно отличающемся от здорового, могут в косметических целях использоваться контактные линзы, имитирующие зрачок и радужную оболочку, сходные по виду с другим глазом;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13) Однодневные линзы - такой способ ношения является не только безопасным и гигиеничным, но и очень удобным, ведь такие линзы не требуют никакого ухода, покупки растворов и контейнеров для их хранения;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14) Косметический эффект — не меняют внешность;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15) Удобны при занятиях спортом;                   </w:t>
      </w:r>
    </w:p>
    <w:p w:rsidR="006657F5" w:rsidRPr="006657F5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F5">
        <w:rPr>
          <w:rFonts w:ascii="Times New Roman" w:hAnsi="Times New Roman" w:cs="Times New Roman"/>
          <w:b/>
          <w:sz w:val="28"/>
          <w:szCs w:val="28"/>
        </w:rPr>
        <w:t xml:space="preserve">2.4. Рекомендации </w:t>
      </w:r>
    </w:p>
    <w:p w:rsidR="006657F5" w:rsidRPr="006657F5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F5">
        <w:rPr>
          <w:rFonts w:ascii="Times New Roman" w:hAnsi="Times New Roman" w:cs="Times New Roman"/>
          <w:b/>
          <w:sz w:val="28"/>
          <w:szCs w:val="28"/>
        </w:rPr>
        <w:t xml:space="preserve"> Если ты носишь линзы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Окончательный выбор подходящих для вас контактных линз зависит от многих факторов, но если ваш врач полагает, чт</w:t>
      </w:r>
      <w:r w:rsidR="006657F5">
        <w:rPr>
          <w:rFonts w:ascii="Times New Roman" w:hAnsi="Times New Roman" w:cs="Times New Roman"/>
          <w:sz w:val="28"/>
          <w:szCs w:val="28"/>
        </w:rPr>
        <w:t xml:space="preserve">о вам может подойти любой тип, </w:t>
      </w:r>
      <w:r w:rsidRPr="00243DE8">
        <w:rPr>
          <w:rFonts w:ascii="Times New Roman" w:hAnsi="Times New Roman" w:cs="Times New Roman"/>
          <w:sz w:val="28"/>
          <w:szCs w:val="28"/>
        </w:rPr>
        <w:t xml:space="preserve">то сначала лучше попробовать мягкие линзы. После подбора линз врач подробно объяснит, как носить линзы, ухаживать за ними и снабдит специальной памяткой, которой вы сможете пользоваться дома. Однако очень важно уловить момент, когда начинает происходить что-то серьёзное.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Независимо от того, какие у вас линзы, отметьте симптомы, после которых стоит посоветоваться с врачом: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- Трудно открывать глаза;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- При ношении или после снятия линз появляется ощущение боли; - Труднопереносимая чувствительность к свету;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- Снижение зрения и/или наличие цветного ореола вокруг источника света; - Ощущение жжения или сильное раздражение;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- Сильное покраснение глаз; </w:t>
      </w:r>
    </w:p>
    <w:p w:rsidR="006657F5" w:rsidRPr="006657F5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F5">
        <w:rPr>
          <w:rFonts w:ascii="Times New Roman" w:hAnsi="Times New Roman" w:cs="Times New Roman"/>
          <w:b/>
          <w:sz w:val="28"/>
          <w:szCs w:val="28"/>
        </w:rPr>
        <w:t xml:space="preserve">Как подобрать линзы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Если вы решили поменять очки на контактные линзы, то сразу отправляйтесь к офтальмологу или врачу-контактологу. В большинстве современных клиник для подбора линз применяется компьютерная диагностика. В правильно подобранных линзах глаза чувствуют себя легко и комфортно.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Подбор линз - дело непростое и ответственное. Линза должна иметь удобную "посадку". Быть достаточно подвижной, не перекрывать свободного доступа </w:t>
      </w:r>
      <w:r w:rsidRPr="00243DE8">
        <w:rPr>
          <w:rFonts w:ascii="Times New Roman" w:hAnsi="Times New Roman" w:cs="Times New Roman"/>
          <w:sz w:val="28"/>
          <w:szCs w:val="28"/>
        </w:rPr>
        <w:lastRenderedPageBreak/>
        <w:t xml:space="preserve">слезной жидкости. Между линзой и роговицей должно образовываться жидкое пространство, состоящее из чистой слезы. Слишком плотная посадка линзы не позволяет слезе омывать роговицу. Именно поэтому линзы следует подбирать индивидуально, учитывая не только переносимость к материалам, из которых изготовлены линзы, но форму и строение самого глаза.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Срок годности действителен для нераспечатанных линз. Если вы вскрыли упаковку, то отсчет времени пошел. Даже если открытые линзы будут храниться в стерильном растворе, то двухнедельные выйдут из строя через указанный срок. Линзы нельзя перенашивать. Это опасно таким серьезным заболеванием как кератит, то есть воспаление роговой оболочки глаза. </w:t>
      </w:r>
    </w:p>
    <w:p w:rsidR="00243DE8" w:rsidRPr="006657F5" w:rsidRDefault="006657F5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Жизнь в контактных линзах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Мир, на который смотришь через линзы, отличается яркостью и контрастами. И чтобы он дольше оставался таким, следует выполнять несложные меры безопасности.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1. Хранить линзы в специальном стерильном растворе, который следует ежедневно менять, снимая линзы. (Приложение 3)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2. Использовать только свои собственные линзы, не примерять и тем более не носить чужие.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3. Высохшую линзу, по каким-то причинам не помещенную в раствор, следует немедленно выбросить. Восстановлению и отмоканию она не подлежит.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4. В момент использования любого аэрозольного средства: лак, дезодорант, духи - крепко зажмурить глаза.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5. Беречь глаза от всяких запахов. Не стоит долго находиться в прокуренном и задымленном помещении.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6. Линзы необходимо надевать до нанесения макияжа. Стоит учитывать, что косметические средства на водной основе меньше повреждают линзы, чем жирные кремы и лосьоны.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7. Если что-то попало на линзу или в глаз - линзу необходимо снять и промыть раствором.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8. Глаза в линзах плохо переносят пыль. Во время уборки стоит закрыть глаза очками с простыми стеклами.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lastRenderedPageBreak/>
        <w:t xml:space="preserve"> Контейнер для хранения линз должен содержаться в чистоте. Его желательно менять 3-4 раза в год.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Эти правила не стоит нарушать. Но есть и другие, соответствовать которым можно не столь строго. Например, контактолог любой страны посоветует: не плавать в линзах, ограничить ношение линз во время жары или холода, избегать слез. Это, так сказать, правила необязательные. </w:t>
      </w:r>
    </w:p>
    <w:p w:rsidR="006657F5" w:rsidRPr="006657F5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F5">
        <w:rPr>
          <w:rFonts w:ascii="Times New Roman" w:hAnsi="Times New Roman" w:cs="Times New Roman"/>
          <w:b/>
          <w:sz w:val="28"/>
          <w:szCs w:val="28"/>
        </w:rPr>
        <w:t>Уход за глазами и за линзами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Утром полезно промыть глаза в растворе череды или ромашки. Для этого с вечера заварить траву, утром налить ее в спе</w:t>
      </w:r>
      <w:r w:rsidR="006657F5">
        <w:rPr>
          <w:rFonts w:ascii="Times New Roman" w:hAnsi="Times New Roman" w:cs="Times New Roman"/>
          <w:sz w:val="28"/>
          <w:szCs w:val="28"/>
        </w:rPr>
        <w:t xml:space="preserve">циальные глазные ванночки (они </w:t>
      </w:r>
      <w:r w:rsidRPr="00243DE8">
        <w:rPr>
          <w:rFonts w:ascii="Times New Roman" w:hAnsi="Times New Roman" w:cs="Times New Roman"/>
          <w:sz w:val="28"/>
          <w:szCs w:val="28"/>
        </w:rPr>
        <w:t xml:space="preserve">продаются в аптеках), опустить глаза и не менее минуты поморгать в воде. Пойдет на пользу и минизарядка для глаз. Упражнения могут быть произвольными: вращения, сжимания и разжимания глаз, моргание.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Вечером, сняв линзы, стоит повторить минутную зарядку. Периодически можно закапывать медовый раствор или любые витаминизированные капли. Например, французские капли "Витасик". Они применяются регулярными курсами: три раза в год, в течение тридцати дней, с перерывом в три месяца. 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Линзы тем временем помещаются в раствор. Он не только очищает линзы, но и в какой-то степени защищает глаза. Кондиционер, входящий в состав раствора, обволакивает линзы невидимой пленкой-защитой, увлажняющей и оберегающей глаза в течение всего дня.</w:t>
      </w:r>
    </w:p>
    <w:p w:rsidR="006657F5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Если за линзами не ухаживать, то на их поверхности достаточно быстро образуются белковые, жировые и солевые отложения, оседают всяческие микроорганизмы. Все эти "инородные тела" могут вызвать отеки, раздражения и даже язвы роговицы.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Но случается, что линзы, за которыми тщательно следят, портятся раньше указанного в инструкции срока. Одна из причин - индивидуальный состав слезы. Если в слезе много белка, то линзы служат меньше.      </w:t>
      </w:r>
    </w:p>
    <w:p w:rsidR="006657F5" w:rsidRPr="006657F5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F5">
        <w:rPr>
          <w:rFonts w:ascii="Times New Roman" w:hAnsi="Times New Roman" w:cs="Times New Roman"/>
          <w:b/>
          <w:sz w:val="28"/>
          <w:szCs w:val="28"/>
        </w:rPr>
        <w:t xml:space="preserve">Советы человека, давно носящего линзы </w:t>
      </w:r>
    </w:p>
    <w:p w:rsidR="006657F5" w:rsidRDefault="00243DE8" w:rsidP="006657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7F5">
        <w:rPr>
          <w:rFonts w:ascii="Times New Roman" w:hAnsi="Times New Roman" w:cs="Times New Roman"/>
          <w:sz w:val="28"/>
          <w:szCs w:val="28"/>
        </w:rPr>
        <w:t xml:space="preserve">Линзы, даже те, которые аннотированы как пригодные для сна, желательно снимать на ночь. Закрытые веки давят на линзу, нарушая трофику и питание глаза. Даже если глаза хорошо перенесут сон в линзах, то утреннее лицо может оказаться помятым: мешки под глазами, отечность и синева. </w:t>
      </w:r>
    </w:p>
    <w:p w:rsidR="00757D4B" w:rsidRDefault="00243DE8" w:rsidP="00243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7F5">
        <w:rPr>
          <w:rFonts w:ascii="Times New Roman" w:hAnsi="Times New Roman" w:cs="Times New Roman"/>
          <w:sz w:val="28"/>
          <w:szCs w:val="28"/>
        </w:rPr>
        <w:lastRenderedPageBreak/>
        <w:t xml:space="preserve"> Иногда глаза требуют отдыха от линз. Самый верный показатель - радужная оболочка, которая окружает любой светящийся предмет: </w:t>
      </w:r>
      <w:r w:rsidRPr="00757D4B">
        <w:rPr>
          <w:rFonts w:ascii="Times New Roman" w:hAnsi="Times New Roman" w:cs="Times New Roman"/>
          <w:sz w:val="28"/>
          <w:szCs w:val="28"/>
        </w:rPr>
        <w:t xml:space="preserve">зажженную лампочку, пламя спички, уличный фонарь, фару машины. В таком случае нужно снять линзы хотя бы на 20 минут. </w:t>
      </w:r>
    </w:p>
    <w:p w:rsidR="00757D4B" w:rsidRDefault="00243DE8" w:rsidP="00243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 xml:space="preserve"> Если, снимая линзы на ночь, вы заметили, что на них появились мутные точки, то пора думать о новых линзах - эти прослужат максимум неделю. </w:t>
      </w:r>
    </w:p>
    <w:p w:rsidR="00757D4B" w:rsidRDefault="00243DE8" w:rsidP="00243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 xml:space="preserve"> Не думаю, что линзы нужны при незначительной близорукости. Они не то, чтобы портят внешность, но делают глаза чуть более тусклыми, взгляд приобретает легкую напряженность. И если верить, что глаза - зеркало души, то душа в этом зеркале кажется более печальной.</w:t>
      </w:r>
    </w:p>
    <w:p w:rsidR="00757D4B" w:rsidRDefault="00243DE8" w:rsidP="00243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>Для тех, у кого зрение плохое, линзы - самое гениальное решение. Правда, линзы для постоянного ношения я бы выбирала слегка окрашенные.</w:t>
      </w:r>
    </w:p>
    <w:p w:rsidR="00757D4B" w:rsidRDefault="00243DE8" w:rsidP="00757D4B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b/>
          <w:sz w:val="28"/>
          <w:szCs w:val="28"/>
        </w:rPr>
        <w:t xml:space="preserve"> Да здравствуют однодневные линзы!</w:t>
      </w:r>
    </w:p>
    <w:p w:rsidR="00757D4B" w:rsidRDefault="00243DE8" w:rsidP="00757D4B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>Не сомневаюсь, что через десяток лет все, кто носит линзы, перейдут на линзы однодневного применения. Сегодня единственным сдерживающим фактором является их высокая стоимость.</w:t>
      </w:r>
    </w:p>
    <w:p w:rsidR="00757D4B" w:rsidRDefault="00243DE8" w:rsidP="00757D4B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 xml:space="preserve"> Мягкие контактные линзы ежедневной замены обладают достоинствами, которые обеспечивают здоровье глаз:</w:t>
      </w:r>
    </w:p>
    <w:p w:rsidR="00757D4B" w:rsidRDefault="00243DE8" w:rsidP="00757D4B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 xml:space="preserve"> 1. Отличают</w:t>
      </w:r>
      <w:r w:rsidR="00602A1C">
        <w:rPr>
          <w:rFonts w:ascii="Times New Roman" w:hAnsi="Times New Roman" w:cs="Times New Roman"/>
          <w:sz w:val="28"/>
          <w:szCs w:val="28"/>
        </w:rPr>
        <w:t>ся высокой степенью кислородопро</w:t>
      </w:r>
      <w:r w:rsidRPr="00757D4B">
        <w:rPr>
          <w:rFonts w:ascii="Times New Roman" w:hAnsi="Times New Roman" w:cs="Times New Roman"/>
          <w:sz w:val="28"/>
          <w:szCs w:val="28"/>
        </w:rPr>
        <w:t>ницаемости, а, следовательно, легко переносятся даже самыми чувствительными глазами.</w:t>
      </w:r>
    </w:p>
    <w:p w:rsidR="00757D4B" w:rsidRDefault="00243DE8" w:rsidP="00757D4B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 xml:space="preserve"> 2. Не нуждаются ни в каком уходе. Снял вечером и без сожаления выбросил. </w:t>
      </w:r>
    </w:p>
    <w:p w:rsidR="00757D4B" w:rsidRDefault="00243DE8" w:rsidP="00757D4B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 xml:space="preserve">3. Ежедневная замена исключает вынужденное пользование линзами, вышедшими из строя. </w:t>
      </w:r>
    </w:p>
    <w:p w:rsidR="00757D4B" w:rsidRDefault="00243DE8" w:rsidP="00757D4B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 xml:space="preserve">4. Подбирать линзы нужных параметров лучше на одноразовых - проще и дешевле. </w:t>
      </w:r>
    </w:p>
    <w:p w:rsidR="00757D4B" w:rsidRDefault="00243DE8" w:rsidP="00757D4B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>5. Удобны такие линзы для тех, кто отправляется в путешествие или командировку. Не всегда в дороге или походе удобно манипулировать стерильными растворами и контейнерами.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sz w:val="28"/>
          <w:szCs w:val="28"/>
        </w:rPr>
        <w:t xml:space="preserve"> 6. Удобны людям, которые в повседневной жизни обходятся без линз. Многие из них периодически нуждаются в стопроцентном зрении без очков. Например, отравляясь на игру</w:t>
      </w:r>
      <w:r w:rsidR="00757D4B">
        <w:rPr>
          <w:rFonts w:ascii="Times New Roman" w:hAnsi="Times New Roman" w:cs="Times New Roman"/>
          <w:sz w:val="28"/>
          <w:szCs w:val="28"/>
        </w:rPr>
        <w:t xml:space="preserve"> в футбол. В таких случаях они </w:t>
      </w:r>
      <w:r w:rsidRPr="00243DE8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243DE8">
        <w:rPr>
          <w:rFonts w:ascii="Times New Roman" w:hAnsi="Times New Roman" w:cs="Times New Roman"/>
          <w:sz w:val="28"/>
          <w:szCs w:val="28"/>
        </w:rPr>
        <w:lastRenderedPageBreak/>
        <w:t xml:space="preserve">пользуются мягкими контактными линзами плановой замены, которыми за отведенный месяц может быть пользовались всего пару раз. </w:t>
      </w: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7. Наконец, однодневные линзы подходящи для дебюта. Линзы в первые дни часто повреждаются и теряются - в руках неопытного бывшего очкарика. С однодневной линзой в данном случае легче расстаться, чем той, которую планировали носить полгода.               </w:t>
      </w:r>
    </w:p>
    <w:p w:rsidR="00757D4B" w:rsidRPr="00757D4B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D4B">
        <w:rPr>
          <w:rFonts w:ascii="Times New Roman" w:hAnsi="Times New Roman" w:cs="Times New Roman"/>
          <w:b/>
          <w:sz w:val="28"/>
          <w:szCs w:val="28"/>
        </w:rPr>
        <w:t xml:space="preserve">Глава III. Исследования </w:t>
      </w:r>
    </w:p>
    <w:p w:rsidR="00757D4B" w:rsidRDefault="00243DE8" w:rsidP="004B5E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23">
        <w:rPr>
          <w:rFonts w:ascii="Times New Roman" w:hAnsi="Times New Roman" w:cs="Times New Roman"/>
          <w:b/>
          <w:sz w:val="28"/>
          <w:szCs w:val="28"/>
        </w:rPr>
        <w:t xml:space="preserve">Проведение социологического опроса среди учащихся </w:t>
      </w:r>
    </w:p>
    <w:p w:rsidR="004B5E23" w:rsidRDefault="004B5E23" w:rsidP="004B5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провела опрос среди учащихся 5 класса в котором приняло участие 22 человека</w:t>
      </w:r>
    </w:p>
    <w:p w:rsidR="004B5E23" w:rsidRPr="004B5E23" w:rsidRDefault="004B5E23" w:rsidP="004B5E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E23">
        <w:rPr>
          <w:rFonts w:ascii="Times New Roman" w:hAnsi="Times New Roman" w:cs="Times New Roman"/>
          <w:sz w:val="28"/>
          <w:szCs w:val="28"/>
        </w:rPr>
        <w:t>Хорошее ли у вас зрение?</w:t>
      </w:r>
    </w:p>
    <w:p w:rsidR="004B5E23" w:rsidRPr="004B5E23" w:rsidRDefault="004B5E23" w:rsidP="004B5E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E23">
        <w:rPr>
          <w:rFonts w:ascii="Times New Roman" w:hAnsi="Times New Roman" w:cs="Times New Roman"/>
          <w:sz w:val="28"/>
          <w:szCs w:val="28"/>
        </w:rPr>
        <w:t>Если плохое зрение, то какое?</w:t>
      </w:r>
    </w:p>
    <w:p w:rsidR="004B5E23" w:rsidRPr="004B5E23" w:rsidRDefault="004B5E23" w:rsidP="004B5E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E23">
        <w:rPr>
          <w:rFonts w:ascii="Times New Roman" w:hAnsi="Times New Roman" w:cs="Times New Roman"/>
          <w:sz w:val="28"/>
          <w:szCs w:val="28"/>
        </w:rPr>
        <w:t>Сколько примерно часов вы проводите за компьютером?</w:t>
      </w:r>
    </w:p>
    <w:p w:rsidR="004B5E23" w:rsidRPr="004B5E23" w:rsidRDefault="004B5E23" w:rsidP="004B5E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E23">
        <w:rPr>
          <w:rFonts w:ascii="Times New Roman" w:hAnsi="Times New Roman" w:cs="Times New Roman"/>
          <w:sz w:val="28"/>
          <w:szCs w:val="28"/>
        </w:rPr>
        <w:t>Вы носите очки (линзы)?</w:t>
      </w:r>
    </w:p>
    <w:p w:rsidR="004B5E23" w:rsidRDefault="004B5E23" w:rsidP="004B5E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E23">
        <w:rPr>
          <w:rFonts w:ascii="Times New Roman" w:hAnsi="Times New Roman" w:cs="Times New Roman"/>
          <w:sz w:val="28"/>
          <w:szCs w:val="28"/>
        </w:rPr>
        <w:t>Хорошее ли зрение у ваших родителей?</w:t>
      </w:r>
    </w:p>
    <w:p w:rsidR="004B5E23" w:rsidRDefault="004B5E23" w:rsidP="004B5E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B5E23" w:rsidRDefault="004B5E23" w:rsidP="00025BC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социологического опроса</w:t>
      </w:r>
    </w:p>
    <w:p w:rsidR="00025BC2" w:rsidRPr="00025BC2" w:rsidRDefault="00025BC2" w:rsidP="00025B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вопросе результаты показали, что у 17 учащихся хорошее зрение, а у 5 плохое.</w:t>
      </w:r>
    </w:p>
    <w:p w:rsidR="004464D4" w:rsidRDefault="000C2002" w:rsidP="006D22E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0D5">
        <w:rPr>
          <w:rFonts w:ascii="Times New Roman" w:hAnsi="Times New Roman" w:cs="Times New Roman"/>
          <w:sz w:val="28"/>
          <w:szCs w:val="28"/>
        </w:rPr>
        <w:object w:dxaOrig="4331" w:dyaOrig="2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2in" o:ole="">
            <v:imagedata r:id="rId7" o:title=""/>
          </v:shape>
          <o:OLEObject Type="Embed" ProgID="MSGraph.Chart.8" ShapeID="_x0000_i1025" DrawAspect="Content" ObjectID="_1697705155" r:id="rId8">
            <o:FieldCodes>\s</o:FieldCodes>
          </o:OLEObject>
        </w:object>
      </w:r>
    </w:p>
    <w:p w:rsidR="006D22EF" w:rsidRDefault="006D22EF" w:rsidP="006D22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опрос показал, что у 1 ученика близорукость, у 2 дальнозоркость, остальные 2 отметили другое.</w:t>
      </w:r>
    </w:p>
    <w:p w:rsidR="004464D4" w:rsidRDefault="000C2002" w:rsidP="004464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0D5">
        <w:rPr>
          <w:rFonts w:ascii="Times New Roman" w:hAnsi="Times New Roman" w:cs="Times New Roman"/>
          <w:sz w:val="28"/>
          <w:szCs w:val="28"/>
        </w:rPr>
        <w:object w:dxaOrig="4691" w:dyaOrig="2956">
          <v:shape id="_x0000_i1026" type="#_x0000_t75" style="width:234.75pt;height:147.75pt" o:ole="">
            <v:imagedata r:id="rId9" o:title=""/>
          </v:shape>
          <o:OLEObject Type="Embed" ProgID="MSGraph.Chart.8" ShapeID="_x0000_i1026" DrawAspect="Content" ObjectID="_1697705156" r:id="rId10">
            <o:FieldCodes>\s</o:FieldCodes>
          </o:OLEObject>
        </w:object>
      </w:r>
    </w:p>
    <w:p w:rsidR="006D22EF" w:rsidRDefault="006D22EF" w:rsidP="006D22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вопросе 3 учащихся проводят за компьютером менее часа, 5 учащихся один час, 3 учащихся два часа, а остальные 11 учеников ответили более 4 часов.</w:t>
      </w:r>
    </w:p>
    <w:p w:rsidR="000C2002" w:rsidRDefault="004E667E" w:rsidP="004464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0D5">
        <w:rPr>
          <w:rFonts w:ascii="Times New Roman" w:hAnsi="Times New Roman" w:cs="Times New Roman"/>
          <w:sz w:val="28"/>
          <w:szCs w:val="28"/>
        </w:rPr>
        <w:object w:dxaOrig="4783" w:dyaOrig="2882">
          <v:shape id="_x0000_i1027" type="#_x0000_t75" style="width:239.25pt;height:2in" o:ole="">
            <v:imagedata r:id="rId11" o:title=""/>
          </v:shape>
          <o:OLEObject Type="Embed" ProgID="MSGraph.Chart.8" ShapeID="_x0000_i1027" DrawAspect="Content" ObjectID="_1697705157" r:id="rId12">
            <o:FieldCodes>\s</o:FieldCodes>
          </o:OLEObject>
        </w:object>
      </w:r>
    </w:p>
    <w:p w:rsidR="006D22EF" w:rsidRDefault="006D22EF" w:rsidP="006D22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четвертом вопросе 2 учеников ответили, что носят очки (линзы), 3 ответили, что носят их не постоянно, остальные 18 учеников ответили отрицательно.</w:t>
      </w:r>
    </w:p>
    <w:p w:rsidR="004E667E" w:rsidRDefault="004E667E" w:rsidP="004464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0D5">
        <w:rPr>
          <w:rFonts w:ascii="Times New Roman" w:hAnsi="Times New Roman" w:cs="Times New Roman"/>
          <w:sz w:val="28"/>
          <w:szCs w:val="28"/>
        </w:rPr>
        <w:object w:dxaOrig="4331" w:dyaOrig="2882">
          <v:shape id="_x0000_i1028" type="#_x0000_t75" style="width:216.75pt;height:2in" o:ole="">
            <v:imagedata r:id="rId13" o:title=""/>
          </v:shape>
          <o:OLEObject Type="Embed" ProgID="MSGraph.Chart.8" ShapeID="_x0000_i1028" DrawAspect="Content" ObjectID="_1697705158" r:id="rId14">
            <o:FieldCodes>\s</o:FieldCodes>
          </o:OLEObject>
        </w:object>
      </w:r>
    </w:p>
    <w:p w:rsidR="006D22EF" w:rsidRDefault="006D22EF" w:rsidP="006D22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пятый вопрос 15 учеников ответили, что у обоих родителей хорошее зрение, 1 ученик ответил, что у обоих родителей плохое зрение, 2 ученика ответили, что хорошее зрение только у мамы, а остальные 4 ученика ответили, что хорошее зрение только у папы.</w:t>
      </w:r>
    </w:p>
    <w:p w:rsidR="00602A1C" w:rsidRDefault="004E667E" w:rsidP="00602A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0D5">
        <w:rPr>
          <w:rFonts w:ascii="Times New Roman" w:hAnsi="Times New Roman" w:cs="Times New Roman"/>
          <w:sz w:val="28"/>
          <w:szCs w:val="28"/>
        </w:rPr>
        <w:object w:dxaOrig="4331" w:dyaOrig="2882">
          <v:shape id="_x0000_i1029" type="#_x0000_t75" style="width:216.75pt;height:2in" o:ole="">
            <v:imagedata r:id="rId15" o:title=""/>
          </v:shape>
          <o:OLEObject Type="Embed" ProgID="MSGraph.Chart.8" ShapeID="_x0000_i1029" DrawAspect="Content" ObjectID="_1697705159" r:id="rId16">
            <o:FieldCodes>\s</o:FieldCodes>
          </o:OLEObject>
        </w:object>
      </w:r>
    </w:p>
    <w:p w:rsidR="00757D4B" w:rsidRPr="00602A1C" w:rsidRDefault="00243DE8" w:rsidP="00602A1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7D4B">
        <w:rPr>
          <w:rFonts w:ascii="Times New Roman" w:hAnsi="Times New Roman" w:cs="Times New Roman"/>
          <w:b/>
          <w:sz w:val="28"/>
          <w:szCs w:val="28"/>
        </w:rPr>
        <w:t xml:space="preserve">Вывод 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Глаз, созданный природой, является великолепным физическим прибором. Возможности различать десятки тысяч цветовых оттенков, видеть на далеком и близком расстояниях, ощущать двумя глазами объемные отношения предмета, чувствительность к весьма незначительным световым интенсивностям — все это свойства, которые сделают честь прибору самого высокого класса. 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Вывод к данной исследовательской работе напрашивается сам собой: необходимо уделить внимание своему зрению.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Как уже было сказано в работе очки и контактные линзы вовсе не конкуренты, плюсов у линз гораздо больше,</w:t>
      </w:r>
      <w:r w:rsidR="00757D4B">
        <w:rPr>
          <w:rFonts w:ascii="Times New Roman" w:hAnsi="Times New Roman" w:cs="Times New Roman"/>
          <w:sz w:val="28"/>
          <w:szCs w:val="28"/>
        </w:rPr>
        <w:t xml:space="preserve"> чем у очков, но все же совсем </w:t>
      </w:r>
      <w:r w:rsidRPr="00243DE8">
        <w:rPr>
          <w:rFonts w:ascii="Times New Roman" w:hAnsi="Times New Roman" w:cs="Times New Roman"/>
          <w:sz w:val="28"/>
          <w:szCs w:val="28"/>
        </w:rPr>
        <w:t xml:space="preserve">отказаться от очков нельзя, так как потенциальный вред линз длительного использования перевешивает их большие преимущества.  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Не сомневаюсь, что через десяток лет все, кто носит линзы, перейдут на линзы однодневного применения. Сегодня единственным сдерживающим фактором является их высокая стоимость. 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Как итог: нужно совмещать ношение очков и линз.</w:t>
      </w:r>
    </w:p>
    <w:p w:rsidR="004B5E23" w:rsidRDefault="000C792F" w:rsidP="00243D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Я надеюсь</w:t>
      </w:r>
      <w:r w:rsidR="00243DE8" w:rsidRPr="00243DE8">
        <w:rPr>
          <w:rFonts w:ascii="Times New Roman" w:hAnsi="Times New Roman" w:cs="Times New Roman"/>
          <w:sz w:val="28"/>
          <w:szCs w:val="28"/>
        </w:rPr>
        <w:t xml:space="preserve">, что, вооружившись необходимой информацией, многие люди смогут увидеть мир значительно ярче.   </w:t>
      </w:r>
    </w:p>
    <w:bookmarkEnd w:id="0"/>
    <w:p w:rsidR="004B5E23" w:rsidRDefault="004B5E23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E23" w:rsidRDefault="004B5E23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E8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A1C" w:rsidRDefault="00602A1C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1C" w:rsidRDefault="00602A1C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D4B" w:rsidRPr="00757D4B" w:rsidRDefault="00243DE8" w:rsidP="00243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D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использованной литературы 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1. Грегори Р. Разумный глаз. — М., 2013.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2.Киваев А.А., Шапиро Е.И.; «Контактная коррекция зрения», М., 2014 г. – 234 с. 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Молковский А. Зрение человека. — С.: «Слово», 2011. — 347 с</w:t>
      </w:r>
    </w:p>
    <w:p w:rsidR="00757D4B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 xml:space="preserve"> 3.Эфрон Н., «Осложнения при ношении контактных линз и рекомендации по их устранению»,  2012 г. </w:t>
      </w:r>
    </w:p>
    <w:p w:rsidR="00AB1D1F" w:rsidRPr="00243DE8" w:rsidRDefault="00243DE8" w:rsidP="00243DE8">
      <w:pPr>
        <w:jc w:val="both"/>
        <w:rPr>
          <w:rFonts w:ascii="Times New Roman" w:hAnsi="Times New Roman" w:cs="Times New Roman"/>
          <w:sz w:val="28"/>
          <w:szCs w:val="28"/>
        </w:rPr>
      </w:pPr>
      <w:r w:rsidRPr="00243DE8">
        <w:rPr>
          <w:rFonts w:ascii="Times New Roman" w:hAnsi="Times New Roman" w:cs="Times New Roman"/>
          <w:sz w:val="28"/>
          <w:szCs w:val="28"/>
        </w:rPr>
        <w:t>4.Хьюбел Д. Глаз, мозг, зрение. — М.: «Мир», 2010. — 239 с. Интернет-ресурсы: ok-lens.ru, www.vseoglazah.ru</w:t>
      </w:r>
    </w:p>
    <w:sectPr w:rsidR="00AB1D1F" w:rsidRPr="00243DE8" w:rsidSect="00A150D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69" w:rsidRDefault="007A4069" w:rsidP="00757D4B">
      <w:pPr>
        <w:spacing w:after="0" w:line="240" w:lineRule="auto"/>
      </w:pPr>
      <w:r>
        <w:separator/>
      </w:r>
    </w:p>
  </w:endnote>
  <w:endnote w:type="continuationSeparator" w:id="1">
    <w:p w:rsidR="007A4069" w:rsidRDefault="007A4069" w:rsidP="0075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545547"/>
      <w:docPartObj>
        <w:docPartGallery w:val="Page Numbers (Bottom of Page)"/>
        <w:docPartUnique/>
      </w:docPartObj>
    </w:sdtPr>
    <w:sdtContent>
      <w:p w:rsidR="00757D4B" w:rsidRDefault="00A150D5">
        <w:pPr>
          <w:pStyle w:val="a6"/>
          <w:jc w:val="center"/>
        </w:pPr>
        <w:r>
          <w:fldChar w:fldCharType="begin"/>
        </w:r>
        <w:r w:rsidR="00757D4B">
          <w:instrText>PAGE   \* MERGEFORMAT</w:instrText>
        </w:r>
        <w:r>
          <w:fldChar w:fldCharType="separate"/>
        </w:r>
        <w:r w:rsidR="0062747B">
          <w:rPr>
            <w:noProof/>
          </w:rPr>
          <w:t>1</w:t>
        </w:r>
        <w:r>
          <w:fldChar w:fldCharType="end"/>
        </w:r>
      </w:p>
    </w:sdtContent>
  </w:sdt>
  <w:p w:rsidR="00757D4B" w:rsidRDefault="00757D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69" w:rsidRDefault="007A4069" w:rsidP="00757D4B">
      <w:pPr>
        <w:spacing w:after="0" w:line="240" w:lineRule="auto"/>
      </w:pPr>
      <w:r>
        <w:separator/>
      </w:r>
    </w:p>
  </w:footnote>
  <w:footnote w:type="continuationSeparator" w:id="1">
    <w:p w:rsidR="007A4069" w:rsidRDefault="007A4069" w:rsidP="0075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588"/>
    <w:multiLevelType w:val="hybridMultilevel"/>
    <w:tmpl w:val="1FA0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4035"/>
    <w:multiLevelType w:val="hybridMultilevel"/>
    <w:tmpl w:val="5ECE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1265A"/>
    <w:multiLevelType w:val="hybridMultilevel"/>
    <w:tmpl w:val="FC34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A4160"/>
    <w:multiLevelType w:val="hybridMultilevel"/>
    <w:tmpl w:val="09BA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54879"/>
    <w:multiLevelType w:val="hybridMultilevel"/>
    <w:tmpl w:val="FDEA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62B3D"/>
    <w:multiLevelType w:val="hybridMultilevel"/>
    <w:tmpl w:val="8DB87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D67A35"/>
    <w:multiLevelType w:val="hybridMultilevel"/>
    <w:tmpl w:val="967C9466"/>
    <w:lvl w:ilvl="0" w:tplc="DA22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CA2040"/>
    <w:multiLevelType w:val="hybridMultilevel"/>
    <w:tmpl w:val="F24C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43"/>
    <w:rsid w:val="00025BC2"/>
    <w:rsid w:val="000C2002"/>
    <w:rsid w:val="000C792F"/>
    <w:rsid w:val="001205DB"/>
    <w:rsid w:val="00243DE8"/>
    <w:rsid w:val="00352443"/>
    <w:rsid w:val="004464D4"/>
    <w:rsid w:val="004B5E23"/>
    <w:rsid w:val="004E667E"/>
    <w:rsid w:val="005969FC"/>
    <w:rsid w:val="00602A1C"/>
    <w:rsid w:val="0062747B"/>
    <w:rsid w:val="006657F5"/>
    <w:rsid w:val="006D22EF"/>
    <w:rsid w:val="0074270A"/>
    <w:rsid w:val="00757D4B"/>
    <w:rsid w:val="007A4069"/>
    <w:rsid w:val="00A150D5"/>
    <w:rsid w:val="00A4071E"/>
    <w:rsid w:val="00AB1D1F"/>
    <w:rsid w:val="00B123A6"/>
    <w:rsid w:val="00D46F5C"/>
    <w:rsid w:val="00E86243"/>
    <w:rsid w:val="00F3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D4B"/>
  </w:style>
  <w:style w:type="paragraph" w:styleId="a6">
    <w:name w:val="footer"/>
    <w:basedOn w:val="a"/>
    <w:link w:val="a7"/>
    <w:uiPriority w:val="99"/>
    <w:unhideWhenUsed/>
    <w:rsid w:val="0075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D4B"/>
  </w:style>
  <w:style w:type="paragraph" w:styleId="a8">
    <w:name w:val="Balloon Text"/>
    <w:basedOn w:val="a"/>
    <w:link w:val="a9"/>
    <w:uiPriority w:val="99"/>
    <w:semiHidden/>
    <w:unhideWhenUsed/>
    <w:rsid w:val="004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D4B"/>
  </w:style>
  <w:style w:type="paragraph" w:styleId="a6">
    <w:name w:val="footer"/>
    <w:basedOn w:val="a"/>
    <w:link w:val="a7"/>
    <w:uiPriority w:val="99"/>
    <w:unhideWhenUsed/>
    <w:rsid w:val="0075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D4B"/>
  </w:style>
  <w:style w:type="paragraph" w:styleId="a8">
    <w:name w:val="Balloon Text"/>
    <w:basedOn w:val="a"/>
    <w:link w:val="a9"/>
    <w:uiPriority w:val="99"/>
    <w:semiHidden/>
    <w:unhideWhenUsed/>
    <w:rsid w:val="004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51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19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996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4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67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42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87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8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606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1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04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45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219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61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799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58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685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25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19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user-25</cp:lastModifiedBy>
  <cp:revision>6</cp:revision>
  <dcterms:created xsi:type="dcterms:W3CDTF">2021-09-27T06:34:00Z</dcterms:created>
  <dcterms:modified xsi:type="dcterms:W3CDTF">2021-11-06T08:59:00Z</dcterms:modified>
</cp:coreProperties>
</file>