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60" w:rsidRPr="00D829D0" w:rsidRDefault="001C5560" w:rsidP="00D829D0">
      <w:pPr>
        <w:shd w:val="clear" w:color="auto" w:fill="FFFFFF"/>
        <w:spacing w:after="300" w:line="240" w:lineRule="auto"/>
        <w:jc w:val="center"/>
        <w:rPr>
          <w:rFonts w:ascii="Times New Roman" w:eastAsia="Times New Roman" w:hAnsi="Times New Roman" w:cs="Times New Roman"/>
          <w:b/>
          <w:color w:val="FF0000"/>
          <w:sz w:val="40"/>
          <w:szCs w:val="40"/>
        </w:rPr>
      </w:pPr>
      <w:r w:rsidRPr="00D829D0">
        <w:rPr>
          <w:rFonts w:ascii="Times New Roman" w:eastAsia="Times New Roman" w:hAnsi="Times New Roman" w:cs="Times New Roman"/>
          <w:b/>
          <w:color w:val="FF0000"/>
          <w:sz w:val="40"/>
          <w:szCs w:val="40"/>
        </w:rPr>
        <w:t>Основные компоненты профессионально-педагогической деятельности учителя музыки</w:t>
      </w:r>
    </w:p>
    <w:p w:rsidR="00D829D0" w:rsidRPr="00D829D0" w:rsidRDefault="00D829D0" w:rsidP="00D829D0">
      <w:pPr>
        <w:spacing w:after="0" w:line="240" w:lineRule="auto"/>
        <w:jc w:val="center"/>
        <w:outlineLvl w:val="0"/>
        <w:rPr>
          <w:rFonts w:ascii="Times New Roman" w:eastAsia="Times New Roman" w:hAnsi="Times New Roman" w:cs="Times New Roman"/>
          <w:bCs/>
          <w:color w:val="1F497D" w:themeColor="text2"/>
          <w:spacing w:val="-10"/>
          <w:kern w:val="36"/>
          <w:sz w:val="40"/>
          <w:szCs w:val="40"/>
        </w:rPr>
      </w:pPr>
      <w:r>
        <w:rPr>
          <w:rFonts w:ascii="Times New Roman" w:eastAsia="Times New Roman" w:hAnsi="Times New Roman" w:cs="Times New Roman"/>
          <w:bCs/>
          <w:color w:val="1F497D" w:themeColor="text2"/>
          <w:spacing w:val="-10"/>
          <w:kern w:val="36"/>
          <w:sz w:val="40"/>
          <w:szCs w:val="40"/>
        </w:rPr>
        <w:t xml:space="preserve">Педагог дополнительного образования ЦЭВД «Творчество» </w:t>
      </w:r>
      <w:proofErr w:type="spellStart"/>
      <w:r>
        <w:rPr>
          <w:rFonts w:ascii="Times New Roman" w:eastAsia="Times New Roman" w:hAnsi="Times New Roman" w:cs="Times New Roman"/>
          <w:bCs/>
          <w:color w:val="1F497D" w:themeColor="text2"/>
          <w:spacing w:val="-10"/>
          <w:kern w:val="36"/>
          <w:sz w:val="40"/>
          <w:szCs w:val="40"/>
        </w:rPr>
        <w:t>Езеева</w:t>
      </w:r>
      <w:proofErr w:type="spellEnd"/>
      <w:r>
        <w:rPr>
          <w:rFonts w:ascii="Times New Roman" w:eastAsia="Times New Roman" w:hAnsi="Times New Roman" w:cs="Times New Roman"/>
          <w:bCs/>
          <w:color w:val="1F497D" w:themeColor="text2"/>
          <w:spacing w:val="-10"/>
          <w:kern w:val="36"/>
          <w:sz w:val="40"/>
          <w:szCs w:val="40"/>
        </w:rPr>
        <w:t xml:space="preserve"> </w:t>
      </w:r>
      <w:proofErr w:type="spellStart"/>
      <w:r>
        <w:rPr>
          <w:rFonts w:ascii="Times New Roman" w:eastAsia="Times New Roman" w:hAnsi="Times New Roman" w:cs="Times New Roman"/>
          <w:bCs/>
          <w:color w:val="1F497D" w:themeColor="text2"/>
          <w:spacing w:val="-10"/>
          <w:kern w:val="36"/>
          <w:sz w:val="40"/>
          <w:szCs w:val="40"/>
        </w:rPr>
        <w:t>Карина</w:t>
      </w:r>
      <w:proofErr w:type="spellEnd"/>
      <w:r>
        <w:rPr>
          <w:rFonts w:ascii="Times New Roman" w:eastAsia="Times New Roman" w:hAnsi="Times New Roman" w:cs="Times New Roman"/>
          <w:bCs/>
          <w:color w:val="1F497D" w:themeColor="text2"/>
          <w:spacing w:val="-10"/>
          <w:kern w:val="36"/>
          <w:sz w:val="40"/>
          <w:szCs w:val="40"/>
        </w:rPr>
        <w:t xml:space="preserve"> </w:t>
      </w:r>
      <w:proofErr w:type="spellStart"/>
      <w:r>
        <w:rPr>
          <w:rFonts w:ascii="Times New Roman" w:eastAsia="Times New Roman" w:hAnsi="Times New Roman" w:cs="Times New Roman"/>
          <w:bCs/>
          <w:color w:val="1F497D" w:themeColor="text2"/>
          <w:spacing w:val="-10"/>
          <w:kern w:val="36"/>
          <w:sz w:val="40"/>
          <w:szCs w:val="40"/>
        </w:rPr>
        <w:t>Аликберовна</w:t>
      </w:r>
      <w:proofErr w:type="spellEnd"/>
    </w:p>
    <w:p w:rsidR="00D829D0" w:rsidRDefault="00D829D0" w:rsidP="001C5560">
      <w:pPr>
        <w:shd w:val="clear" w:color="auto" w:fill="FFFFFF"/>
        <w:spacing w:after="0" w:line="240" w:lineRule="auto"/>
        <w:jc w:val="both"/>
        <w:rPr>
          <w:rFonts w:ascii="Helvetica" w:eastAsia="Times New Roman" w:hAnsi="Helvetica" w:cs="Helvetica"/>
          <w:i/>
          <w:iCs/>
          <w:color w:val="000000"/>
          <w:sz w:val="27"/>
        </w:rPr>
      </w:pPr>
      <w:r>
        <w:rPr>
          <w:rFonts w:ascii="Helvetica" w:eastAsia="Times New Roman" w:hAnsi="Helvetica" w:cs="Helvetica"/>
          <w:i/>
          <w:iCs/>
          <w:color w:val="000000"/>
          <w:sz w:val="27"/>
        </w:rPr>
        <w:t xml:space="preserve">     </w:t>
      </w:r>
    </w:p>
    <w:p w:rsidR="001C5560" w:rsidRPr="007461DB" w:rsidRDefault="00D829D0" w:rsidP="001C5560">
      <w:pPr>
        <w:shd w:val="clear" w:color="auto" w:fill="FFFFFF"/>
        <w:spacing w:after="0" w:line="240" w:lineRule="auto"/>
        <w:jc w:val="both"/>
        <w:rPr>
          <w:rFonts w:ascii="Helvetica" w:eastAsia="Times New Roman" w:hAnsi="Helvetica" w:cs="Helvetica"/>
          <w:color w:val="000000"/>
          <w:sz w:val="27"/>
          <w:szCs w:val="27"/>
        </w:rPr>
      </w:pPr>
      <w:r>
        <w:rPr>
          <w:rFonts w:ascii="Helvetica" w:eastAsia="Times New Roman" w:hAnsi="Helvetica" w:cs="Helvetica"/>
          <w:i/>
          <w:iCs/>
          <w:color w:val="000000"/>
          <w:sz w:val="27"/>
        </w:rPr>
        <w:t xml:space="preserve">         </w:t>
      </w:r>
      <w:r w:rsidR="001C5560" w:rsidRPr="007461DB">
        <w:rPr>
          <w:rFonts w:ascii="Helvetica" w:eastAsia="Times New Roman" w:hAnsi="Helvetica" w:cs="Helvetica"/>
          <w:i/>
          <w:iCs/>
          <w:color w:val="000000"/>
          <w:sz w:val="27"/>
        </w:rPr>
        <w:t>Важнейший компонент педагогической деятельности </w:t>
      </w:r>
      <w:r w:rsidR="001C5560" w:rsidRPr="007461DB">
        <w:rPr>
          <w:rFonts w:ascii="Helvetica" w:eastAsia="Times New Roman" w:hAnsi="Helvetica" w:cs="Helvetica"/>
          <w:color w:val="000000"/>
          <w:sz w:val="27"/>
          <w:szCs w:val="27"/>
        </w:rPr>
        <w:t>– это знание педагогом потребности, тенденций общественного развития, основных требований, предъявляемых человеку социумом. Этот компонент определяет содержание, характер педагогической деятельности, ее цели и задачи. Педагог с помощью определенного содержания, организационных форм, методов, средств идет к цели, творит сложное ответственное дело – созидание человека в человеке. Эффективность и качество работы педагога зависит от умения овладевать педагогическими целями, глубоко проникнуть в их содержание и грамотно использовать в практике.</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Второй компонент </w:t>
      </w:r>
      <w:r w:rsidRPr="007461DB">
        <w:rPr>
          <w:rFonts w:ascii="Helvetica" w:eastAsia="Times New Roman" w:hAnsi="Helvetica" w:cs="Helvetica"/>
          <w:color w:val="000000"/>
          <w:sz w:val="27"/>
          <w:szCs w:val="27"/>
        </w:rPr>
        <w:t>– многообразные научные знания, умения и навыки, опыт, накопленный человечеством в области музыковедения, искусства и культуры, общественных отношений. У педагога в результате освоения этих основ формируется осознанное отношение к жизни – мировоззрение.</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Мировоззренческий аспект обеспечивает социальные ориентиры в деятельности учителя музыки, в его творческом поиске. Дети хорошо чувствуют реальные мировоззренческие ценности учителя музыки, его личностное отношение к тому или иному явлению действительности.</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Третьим компонентом </w:t>
      </w:r>
      <w:r w:rsidRPr="007461DB">
        <w:rPr>
          <w:rFonts w:ascii="Helvetica" w:eastAsia="Times New Roman" w:hAnsi="Helvetica" w:cs="Helvetica"/>
          <w:color w:val="000000"/>
          <w:sz w:val="27"/>
          <w:szCs w:val="27"/>
        </w:rPr>
        <w:t>являются профессионально-педагогические знания, накопленные педагогикой, психологией и физиологией. Педагог имеет дело с постоянно меняющейся педагогической ситуацией. Обогащается жизненный опыт учащихся, дифференцируется их психическое и нравственное развитие. Все это обуславливает необходимость тонкого варьирования приемами и методами, поиска и применения тех из них, которые будут наиболее эффективными в конкретной ситуации.</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Поэтому «накопление педагогом знаний о конкретных психологических и физиологических закономерностях возрастного развития детей в организованных и самодеятельных условиях составляет важнейшую основу педагогического искусства, ориентирует педагога в научной организации детской жизни и общении с учащимися» </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Четвертый компонент </w:t>
      </w:r>
      <w:r w:rsidRPr="007461DB">
        <w:rPr>
          <w:rFonts w:ascii="Helvetica" w:eastAsia="Times New Roman" w:hAnsi="Helvetica" w:cs="Helvetica"/>
          <w:color w:val="000000"/>
          <w:sz w:val="27"/>
          <w:szCs w:val="27"/>
        </w:rPr>
        <w:t xml:space="preserve">педагогической деятельности – высокая нравственность, эстетическая культура ее носителя. Этот компонент состоит из этико-эстетических принципов организации взаимоотношений с детьми: целеустремленность и перспективность; принципиальность и справедливость; требовательность, уважительность, доброжелательность; деловитость и организованность, дисциплинированность и инициативность; высокая этичность, </w:t>
      </w:r>
      <w:proofErr w:type="gramStart"/>
      <w:r w:rsidRPr="007461DB">
        <w:rPr>
          <w:rFonts w:ascii="Helvetica" w:eastAsia="Times New Roman" w:hAnsi="Helvetica" w:cs="Helvetica"/>
          <w:color w:val="000000"/>
          <w:sz w:val="27"/>
          <w:szCs w:val="27"/>
        </w:rPr>
        <w:t>эстетический стиль</w:t>
      </w:r>
      <w:proofErr w:type="gramEnd"/>
      <w:r w:rsidRPr="007461DB">
        <w:rPr>
          <w:rFonts w:ascii="Helvetica" w:eastAsia="Times New Roman" w:hAnsi="Helvetica" w:cs="Helvetica"/>
          <w:color w:val="000000"/>
          <w:sz w:val="27"/>
          <w:szCs w:val="27"/>
        </w:rPr>
        <w:t xml:space="preserve"> и тон отношений.</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lastRenderedPageBreak/>
        <w:t>Этическая сторона является нравственным фундаментом педагогического действия, педагогического мышления, педагогического общения, создает общий облик педагога.</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Обратимся к театральной этике К.С. Станиславского, вскрывающей этические составляющие творчества актера. Близость этической природы театральных и педагогических видов деятельности отмечалась в свое время К.Д. Ушинским. В основе педагогического такта, по его мнению, лежит такт психологический, «который столько же нужен литератору, поэту, актеру…, всем тем лицам, которые так или иначе думают действовать на душу других людей, </w:t>
      </w:r>
      <w:r w:rsidR="0019084C">
        <w:rPr>
          <w:rFonts w:ascii="Helvetica" w:eastAsia="Times New Roman" w:hAnsi="Helvetica" w:cs="Helvetica"/>
          <w:color w:val="000000"/>
          <w:sz w:val="27"/>
          <w:szCs w:val="27"/>
        </w:rPr>
        <w:t>сколько и педагогу».</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В педагогической системе К.С. Станиславского этика – неотъемлемая часть, органический компонент всего творческого процесса. К.С. Станиславский непосредственно связывает художественные цели с этическими и моральными требованиями. Это же можно сказать и о педагогических целях. Только сочетание, органическое единство педагогических целей и морально-этических установок педагога определяет продуктивность его педагогического творчества.</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Потребность педагога «настойчиво изучать такие компоненты, как интуиция, вдохновение, удовлетворенность и неудовлетворенность работой, творческое переживание и озарение, одержимость и горение. Все эти </w:t>
      </w:r>
      <w:proofErr w:type="spellStart"/>
      <w:r w:rsidRPr="007461DB">
        <w:rPr>
          <w:rFonts w:ascii="Helvetica" w:eastAsia="Times New Roman" w:hAnsi="Helvetica" w:cs="Helvetica"/>
          <w:color w:val="000000"/>
          <w:sz w:val="27"/>
          <w:szCs w:val="27"/>
        </w:rPr>
        <w:t>неформализуемые</w:t>
      </w:r>
      <w:proofErr w:type="spellEnd"/>
      <w:r w:rsidRPr="007461DB">
        <w:rPr>
          <w:rFonts w:ascii="Helvetica" w:eastAsia="Times New Roman" w:hAnsi="Helvetica" w:cs="Helvetica"/>
          <w:color w:val="000000"/>
          <w:sz w:val="27"/>
          <w:szCs w:val="27"/>
        </w:rPr>
        <w:t>, неотчуждаемые от личности педагога интимные свойства становятся одним из главнейших услови</w:t>
      </w:r>
      <w:r w:rsidR="0019084C">
        <w:rPr>
          <w:rFonts w:ascii="Helvetica" w:eastAsia="Times New Roman" w:hAnsi="Helvetica" w:cs="Helvetica"/>
          <w:color w:val="000000"/>
          <w:sz w:val="27"/>
          <w:szCs w:val="27"/>
        </w:rPr>
        <w:t>й творческого труда»</w:t>
      </w:r>
      <w:r w:rsidRPr="007461DB">
        <w:rPr>
          <w:rFonts w:ascii="Helvetica" w:eastAsia="Times New Roman" w:hAnsi="Helvetica" w:cs="Helvetica"/>
          <w:color w:val="000000"/>
          <w:sz w:val="27"/>
          <w:szCs w:val="27"/>
        </w:rPr>
        <w:t>.</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Пятым компонентом </w:t>
      </w:r>
      <w:r w:rsidRPr="007461DB">
        <w:rPr>
          <w:rFonts w:ascii="Helvetica" w:eastAsia="Times New Roman" w:hAnsi="Helvetica" w:cs="Helvetica"/>
          <w:color w:val="000000"/>
          <w:sz w:val="27"/>
          <w:szCs w:val="27"/>
        </w:rPr>
        <w:t>педагогического творчества являются знания из области театроведения, искусствознания, сценического искусства, искусства звучащего слова. Чтобы выразить себя, оказать наиболее эффективное воздействие, повести детей за собой необходимо опираться на основы сценического искусства, искусства поведения, движения, жестов, мимики, интонации.</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А.С. Макаренко считал, что «…не может быть хорошим воспитатель, который не владеет мимикой, не может придать своему лицу необходимое выражение или сдержать своего настроения. Я убежден, что в будущем в педагогических вузах обязательно будет преподаваться и постановка голоса, и поза, и владение своим организмом, и владение своим лицом, и без такой работы я не представля</w:t>
      </w:r>
      <w:r w:rsidR="0019084C">
        <w:rPr>
          <w:rFonts w:ascii="Helvetica" w:eastAsia="Times New Roman" w:hAnsi="Helvetica" w:cs="Helvetica"/>
          <w:color w:val="000000"/>
          <w:sz w:val="27"/>
          <w:szCs w:val="27"/>
        </w:rPr>
        <w:t>ю себе воспитателя»</w:t>
      </w:r>
      <w:r w:rsidRPr="007461DB">
        <w:rPr>
          <w:rFonts w:ascii="Helvetica" w:eastAsia="Times New Roman" w:hAnsi="Helvetica" w:cs="Helvetica"/>
          <w:color w:val="000000"/>
          <w:sz w:val="27"/>
          <w:szCs w:val="27"/>
        </w:rPr>
        <w:t>.</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Действительно, для того, чтобы педагогу решить эту задачу – выразить истину науки, нравственности, справедливости, любви, красоты – ему необходимо научиться владеть собой, своим психическим состоянием, уметь проникнуть эмоционально и рационально в суть быстро возникающих и меняющихся ситуаций, выражать свое отношение, принимать конкретные решения и проводить их в жизнь.</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Безусловно, чем глубже погружается педагог в мир музыкального искусства и искусствознания, тем он ближе к педагогическому искусству.</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lastRenderedPageBreak/>
        <w:t>Шестой компонент – </w:t>
      </w:r>
      <w:r w:rsidRPr="007461DB">
        <w:rPr>
          <w:rFonts w:ascii="Helvetica" w:eastAsia="Times New Roman" w:hAnsi="Helvetica" w:cs="Helvetica"/>
          <w:color w:val="000000"/>
          <w:sz w:val="27"/>
          <w:szCs w:val="27"/>
        </w:rPr>
        <w:t>исследовательский. В современной школе происходят процессы глобальных преобразований, требующие от учителя переориентации его деятельности на новый педагогический уровень. Освоение педагогом исследовательского компонента – это последовательная система взаимосвязанных действий на основе творческого подхода к педагогическим явлениям, владение методами научно-педагогического исследования, анализа опыта других учителей и собственного опыта. Это и обучение педагога технологии исследовательской деятельности и трансляция полученного опыта.</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Мы раскрыли основные компоненты педагогического искусства, овладение которыми ведет педагога к мастерству. Все перечисленные выше компоненты в полной мере относятся к профессиональной деятельности учителя музыки. Эта деятельность направлена на формирование культуры личности, способствующая своевременной и полноценной социализации подрастающего человека, обогащающая ребенка духовно, нравственно, эстетически.</w:t>
      </w:r>
    </w:p>
    <w:p w:rsidR="001C5560" w:rsidRPr="007461DB" w:rsidRDefault="001C5560" w:rsidP="0019084C">
      <w:pPr>
        <w:shd w:val="clear" w:color="auto" w:fill="FFFFFF"/>
        <w:spacing w:after="300" w:line="240" w:lineRule="auto"/>
        <w:jc w:val="center"/>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Функции профессионально-педагогической деятельности </w:t>
      </w:r>
      <w:r w:rsidR="0019084C">
        <w:rPr>
          <w:rFonts w:ascii="Helvetica" w:eastAsia="Times New Roman" w:hAnsi="Helvetica" w:cs="Helvetica"/>
          <w:color w:val="000000"/>
          <w:sz w:val="27"/>
          <w:szCs w:val="27"/>
        </w:rPr>
        <w:t xml:space="preserve">              </w:t>
      </w:r>
      <w:r w:rsidRPr="007461DB">
        <w:rPr>
          <w:rFonts w:ascii="Helvetica" w:eastAsia="Times New Roman" w:hAnsi="Helvetica" w:cs="Helvetica"/>
          <w:color w:val="000000"/>
          <w:sz w:val="27"/>
          <w:szCs w:val="27"/>
        </w:rPr>
        <w:t>учителя музыки</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Большое значение в структуре педагогической деятельности имеют знания о педагогических функциях и их интегративных свойствах.</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Функция (от лат</w:t>
      </w:r>
      <w:proofErr w:type="gramStart"/>
      <w:r w:rsidRPr="007461DB">
        <w:rPr>
          <w:rFonts w:ascii="Helvetica" w:eastAsia="Times New Roman" w:hAnsi="Helvetica" w:cs="Helvetica"/>
          <w:color w:val="000000"/>
          <w:sz w:val="27"/>
          <w:szCs w:val="27"/>
        </w:rPr>
        <w:t>.</w:t>
      </w:r>
      <w:proofErr w:type="gramEnd"/>
      <w:r w:rsidRPr="007461DB">
        <w:rPr>
          <w:rFonts w:ascii="Helvetica" w:eastAsia="Times New Roman" w:hAnsi="Helvetica" w:cs="Helvetica"/>
          <w:color w:val="000000"/>
          <w:sz w:val="27"/>
          <w:szCs w:val="27"/>
        </w:rPr>
        <w:t xml:space="preserve"> – </w:t>
      </w:r>
      <w:proofErr w:type="gramStart"/>
      <w:r w:rsidRPr="007461DB">
        <w:rPr>
          <w:rFonts w:ascii="Helvetica" w:eastAsia="Times New Roman" w:hAnsi="Helvetica" w:cs="Helvetica"/>
          <w:i/>
          <w:iCs/>
          <w:color w:val="000000"/>
          <w:sz w:val="27"/>
        </w:rPr>
        <w:t>и</w:t>
      </w:r>
      <w:proofErr w:type="gramEnd"/>
      <w:r w:rsidRPr="007461DB">
        <w:rPr>
          <w:rFonts w:ascii="Helvetica" w:eastAsia="Times New Roman" w:hAnsi="Helvetica" w:cs="Helvetica"/>
          <w:i/>
          <w:iCs/>
          <w:color w:val="000000"/>
          <w:sz w:val="27"/>
        </w:rPr>
        <w:t>сполнение, осуществление</w:t>
      </w:r>
      <w:r w:rsidRPr="007461DB">
        <w:rPr>
          <w:rFonts w:ascii="Helvetica" w:eastAsia="Times New Roman" w:hAnsi="Helvetica" w:cs="Helvetica"/>
          <w:color w:val="000000"/>
          <w:sz w:val="27"/>
          <w:szCs w:val="27"/>
        </w:rPr>
        <w:t xml:space="preserve">) – деятельность, обязанность, работа </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«Интеграция – понятие, означающее состояние связанности отдельных дифференцированных частей и функций системы в целое, а также процесс, ведущий к такому состоянию» </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Функции учителя музыки сложны, многообразны и различны по содержанию.</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proofErr w:type="spellStart"/>
      <w:r w:rsidRPr="007461DB">
        <w:rPr>
          <w:rFonts w:ascii="Helvetica" w:eastAsia="Times New Roman" w:hAnsi="Helvetica" w:cs="Helvetica"/>
          <w:color w:val="000000"/>
          <w:sz w:val="27"/>
          <w:szCs w:val="27"/>
        </w:rPr>
        <w:t>Обучающе-образоватальная</w:t>
      </w:r>
      <w:proofErr w:type="spellEnd"/>
      <w:r w:rsidRPr="007461DB">
        <w:rPr>
          <w:rFonts w:ascii="Helvetica" w:eastAsia="Times New Roman" w:hAnsi="Helvetica" w:cs="Helvetica"/>
          <w:color w:val="000000"/>
          <w:sz w:val="27"/>
          <w:szCs w:val="27"/>
        </w:rPr>
        <w:t xml:space="preserve"> – </w:t>
      </w:r>
      <w:r w:rsidRPr="007461DB">
        <w:rPr>
          <w:rFonts w:ascii="Helvetica" w:eastAsia="Times New Roman" w:hAnsi="Helvetica" w:cs="Helvetica"/>
          <w:i/>
          <w:iCs/>
          <w:color w:val="000000"/>
          <w:sz w:val="27"/>
        </w:rPr>
        <w:t>первая функция.</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 xml:space="preserve">В содержании обучения превалирует формирование научных представлений, законов, теорий, специальных и </w:t>
      </w:r>
      <w:proofErr w:type="spellStart"/>
      <w:r w:rsidRPr="007461DB">
        <w:rPr>
          <w:rFonts w:ascii="Helvetica" w:eastAsia="Times New Roman" w:hAnsi="Helvetica" w:cs="Helvetica"/>
          <w:color w:val="000000"/>
          <w:sz w:val="27"/>
          <w:szCs w:val="27"/>
        </w:rPr>
        <w:t>общеучебных</w:t>
      </w:r>
      <w:proofErr w:type="spellEnd"/>
      <w:r w:rsidRPr="007461DB">
        <w:rPr>
          <w:rFonts w:ascii="Helvetica" w:eastAsia="Times New Roman" w:hAnsi="Helvetica" w:cs="Helvetica"/>
          <w:color w:val="000000"/>
          <w:sz w:val="27"/>
          <w:szCs w:val="27"/>
        </w:rPr>
        <w:t xml:space="preserve"> умений и понятий. Педагог, реализуя эту функцию, создает наилучшие условия для передачи детям знаний, умений, навыков формирования их мировоззрения, развития дарований, способностей, активного участия в общественной жизни.</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Вторая функция </w:t>
      </w:r>
      <w:r w:rsidRPr="007461DB">
        <w:rPr>
          <w:rFonts w:ascii="Helvetica" w:eastAsia="Times New Roman" w:hAnsi="Helvetica" w:cs="Helvetica"/>
          <w:color w:val="000000"/>
          <w:sz w:val="27"/>
          <w:szCs w:val="27"/>
        </w:rPr>
        <w:t xml:space="preserve">– это развитие интеллектуальных сил и способностей воспитанника, эмоционально-волевой и действенно-практической сфер личности. Известно, что чем организованнее и интенсивнее обучение, тем гармоничнее и эффективнее развитие ребенка. Обучение ведет за собой развитие у детей познавательного интереса, разнообразных способностей и дарований, глубокого эмоционального отношения к процессу и результату деятельности. Все это требует волевого напряжения от каждого человека. Осуществляется это через участие ребенка в музыкальной, </w:t>
      </w:r>
      <w:r w:rsidRPr="007461DB">
        <w:rPr>
          <w:rFonts w:ascii="Helvetica" w:eastAsia="Times New Roman" w:hAnsi="Helvetica" w:cs="Helvetica"/>
          <w:color w:val="000000"/>
          <w:sz w:val="27"/>
          <w:szCs w:val="27"/>
        </w:rPr>
        <w:lastRenderedPageBreak/>
        <w:t>театральной, художественной, и других видах деятельности, а также в интегрированных формах социально-культурных сфер, таких как музыкальный театр, вокальная студия и др.</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i/>
          <w:iCs/>
          <w:color w:val="000000"/>
          <w:sz w:val="27"/>
        </w:rPr>
        <w:t>Третья функция </w:t>
      </w:r>
      <w:r w:rsidRPr="007461DB">
        <w:rPr>
          <w:rFonts w:ascii="Helvetica" w:eastAsia="Times New Roman" w:hAnsi="Helvetica" w:cs="Helvetica"/>
          <w:color w:val="000000"/>
          <w:sz w:val="27"/>
          <w:szCs w:val="27"/>
        </w:rPr>
        <w:t xml:space="preserve">– обеспечение сознательного усвоения воспитанниками нравственных принципов, эстетических понятий и реализация их через концертную, </w:t>
      </w:r>
      <w:proofErr w:type="spellStart"/>
      <w:r w:rsidRPr="007461DB">
        <w:rPr>
          <w:rFonts w:ascii="Helvetica" w:eastAsia="Times New Roman" w:hAnsi="Helvetica" w:cs="Helvetica"/>
          <w:color w:val="000000"/>
          <w:sz w:val="27"/>
          <w:szCs w:val="27"/>
        </w:rPr>
        <w:t>культурно-досуговую</w:t>
      </w:r>
      <w:proofErr w:type="spellEnd"/>
      <w:r w:rsidRPr="007461DB">
        <w:rPr>
          <w:rFonts w:ascii="Helvetica" w:eastAsia="Times New Roman" w:hAnsi="Helvetica" w:cs="Helvetica"/>
          <w:color w:val="000000"/>
          <w:sz w:val="27"/>
          <w:szCs w:val="27"/>
        </w:rPr>
        <w:t xml:space="preserve"> деятельность ребенка. Эта функция деятельности учителя музыки нами мыслится как развивающая. Действенное воспитание в процессе обучения достигается осмыслением нравственного значения детьми знаний, места знаний в системе человеческих ценностей. Под влиянием целенаправленного педагогического воздействия у ребенка развивается нравственное мышление, образуются нравственные качества и свойства личности: доброта, порядочность, честность, правдивость, справедливость, трудолюбие, дисциплинированность, коллективизм. У детей, через пение, слово, декорации, костюмы вырабатывается эстетический вкус, формируется эстетическое отношение к действительности. Дети осваивают категории эстетики: Прекрасное, Безобразное, Трагическое, Комическое.</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Обучение и воспитание нравственно-эстетических принципов приобретает развивающий характер через реализацию психолого-педагогических процессов: сравнение, анализ, обобщение.</w:t>
      </w:r>
    </w:p>
    <w:p w:rsidR="001C5560" w:rsidRPr="007461DB" w:rsidRDefault="001C5560" w:rsidP="001C5560">
      <w:pPr>
        <w:shd w:val="clear" w:color="auto" w:fill="FFFFFF"/>
        <w:spacing w:after="30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Учитель музыки – вместе с тем и психолог.</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Важность </w:t>
      </w:r>
      <w:r w:rsidRPr="007461DB">
        <w:rPr>
          <w:rFonts w:ascii="Helvetica" w:eastAsia="Times New Roman" w:hAnsi="Helvetica" w:cs="Helvetica"/>
          <w:i/>
          <w:iCs/>
          <w:color w:val="000000"/>
          <w:sz w:val="27"/>
        </w:rPr>
        <w:t>четвертой психологической</w:t>
      </w:r>
      <w:r w:rsidRPr="007461DB">
        <w:rPr>
          <w:rFonts w:ascii="Helvetica" w:eastAsia="Times New Roman" w:hAnsi="Helvetica" w:cs="Helvetica"/>
          <w:color w:val="000000"/>
          <w:sz w:val="27"/>
          <w:szCs w:val="27"/>
        </w:rPr>
        <w:t> </w:t>
      </w:r>
      <w:r w:rsidRPr="007461DB">
        <w:rPr>
          <w:rFonts w:ascii="Helvetica" w:eastAsia="Times New Roman" w:hAnsi="Helvetica" w:cs="Helvetica"/>
          <w:i/>
          <w:iCs/>
          <w:color w:val="000000"/>
          <w:sz w:val="27"/>
        </w:rPr>
        <w:t>функции</w:t>
      </w:r>
      <w:r w:rsidRPr="007461DB">
        <w:rPr>
          <w:rFonts w:ascii="Helvetica" w:eastAsia="Times New Roman" w:hAnsi="Helvetica" w:cs="Helvetica"/>
          <w:color w:val="000000"/>
          <w:sz w:val="27"/>
          <w:szCs w:val="27"/>
        </w:rPr>
        <w:t xml:space="preserve"> заключается в доверительном контакте с детьми в целях своевременного снятия психических напряжений у участников, вырабатывается определенный биоритм, привычки к работе в одно и то же время. Это порождает в детях психическое состояние </w:t>
      </w:r>
      <w:proofErr w:type="spellStart"/>
      <w:r w:rsidRPr="007461DB">
        <w:rPr>
          <w:rFonts w:ascii="Helvetica" w:eastAsia="Times New Roman" w:hAnsi="Helvetica" w:cs="Helvetica"/>
          <w:color w:val="000000"/>
          <w:sz w:val="27"/>
          <w:szCs w:val="27"/>
        </w:rPr>
        <w:t>раскрепощенности</w:t>
      </w:r>
      <w:proofErr w:type="spellEnd"/>
      <w:r w:rsidRPr="007461DB">
        <w:rPr>
          <w:rFonts w:ascii="Helvetica" w:eastAsia="Times New Roman" w:hAnsi="Helvetica" w:cs="Helvetica"/>
          <w:color w:val="000000"/>
          <w:sz w:val="27"/>
          <w:szCs w:val="27"/>
        </w:rPr>
        <w:t>, свободы, оптимального напряжения духовных сил. Благодаря психологической функции создается обстановка увлекательных, вдохновенных занятий.</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Реализация рассмотренных функций учителя музыки невозможна без разноплановой, многоцелевой организаторской работы, которую можно выделить в самостоятельную, </w:t>
      </w:r>
      <w:r w:rsidRPr="007461DB">
        <w:rPr>
          <w:rFonts w:ascii="Helvetica" w:eastAsia="Times New Roman" w:hAnsi="Helvetica" w:cs="Helvetica"/>
          <w:i/>
          <w:iCs/>
          <w:color w:val="000000"/>
          <w:sz w:val="27"/>
        </w:rPr>
        <w:t>организационную функцию</w:t>
      </w:r>
      <w:r w:rsidRPr="007461DB">
        <w:rPr>
          <w:rFonts w:ascii="Helvetica" w:eastAsia="Times New Roman" w:hAnsi="Helvetica" w:cs="Helvetica"/>
          <w:color w:val="000000"/>
          <w:sz w:val="27"/>
          <w:szCs w:val="27"/>
        </w:rPr>
        <w:t>. Она состоит в том, что необходимость соответствия объема, качества содержания работы возрастным возможностям детей требует от педагога четкой организационно-методической «инструментовки» подачи материла, строгого отбора вспомогательных средств. Воспитанники, адаптируясь в специфике той или иной формы, могут заранее готовиться к деятельности, быстро вырабатывать установки на различные ее виды. Педагог планирует работу исходя из направлений, связанных с учебой, познавательной деятельностью учащихся, с общественно-полезным трудом, техническим и художественным творчеством, физкультурно-спортивной работой.</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Учитель музыки творчески подходит к выбору формы работы с детьми. Повышенную контактность, эффективность общения, целенаправленного взаимодействия с детьми педагогу обеспечивает </w:t>
      </w:r>
      <w:r w:rsidRPr="007461DB">
        <w:rPr>
          <w:rFonts w:ascii="Helvetica" w:eastAsia="Times New Roman" w:hAnsi="Helvetica" w:cs="Helvetica"/>
          <w:i/>
          <w:iCs/>
          <w:color w:val="000000"/>
          <w:sz w:val="27"/>
        </w:rPr>
        <w:t>импровизационно-творческая функция.</w:t>
      </w:r>
      <w:r w:rsidRPr="007461DB">
        <w:rPr>
          <w:rFonts w:ascii="Helvetica" w:eastAsia="Times New Roman" w:hAnsi="Helvetica" w:cs="Helvetica"/>
          <w:color w:val="000000"/>
          <w:sz w:val="27"/>
          <w:szCs w:val="27"/>
        </w:rPr>
        <w:t xml:space="preserve"> Учитель поставлен перед необходимостью творчески </w:t>
      </w:r>
      <w:r w:rsidRPr="007461DB">
        <w:rPr>
          <w:rFonts w:ascii="Helvetica" w:eastAsia="Times New Roman" w:hAnsi="Helvetica" w:cs="Helvetica"/>
          <w:color w:val="000000"/>
          <w:sz w:val="27"/>
          <w:szCs w:val="27"/>
        </w:rPr>
        <w:lastRenderedPageBreak/>
        <w:t>взаимодействовать с детьми и преобразовывать их. Любое педагогическое преобразование обязательно включает в себя творческое начало, ибо сама преобразуемая личность всегда уникальна и неповторима и требует индивидуального подхода. Творчество – непременное условие педагогического процесса, объективная профессиональная необходимость в деятельности педагога.</w:t>
      </w:r>
    </w:p>
    <w:p w:rsidR="001C5560" w:rsidRPr="007461DB" w:rsidRDefault="001C5560" w:rsidP="001C5560">
      <w:pPr>
        <w:shd w:val="clear" w:color="auto" w:fill="FFFFFF"/>
        <w:spacing w:after="0" w:line="240" w:lineRule="auto"/>
        <w:jc w:val="both"/>
        <w:rPr>
          <w:rFonts w:ascii="Helvetica" w:eastAsia="Times New Roman" w:hAnsi="Helvetica" w:cs="Helvetica"/>
          <w:color w:val="000000"/>
          <w:sz w:val="27"/>
          <w:szCs w:val="27"/>
        </w:rPr>
      </w:pPr>
      <w:r w:rsidRPr="007461DB">
        <w:rPr>
          <w:rFonts w:ascii="Helvetica" w:eastAsia="Times New Roman" w:hAnsi="Helvetica" w:cs="Helvetica"/>
          <w:color w:val="000000"/>
          <w:sz w:val="27"/>
          <w:szCs w:val="27"/>
        </w:rPr>
        <w:t>После подробного знакомства с функциями профессиональной деятельности учителя музыки можно сделать </w:t>
      </w:r>
      <w:r w:rsidRPr="007461DB">
        <w:rPr>
          <w:rFonts w:ascii="Helvetica" w:eastAsia="Times New Roman" w:hAnsi="Helvetica" w:cs="Helvetica"/>
          <w:b/>
          <w:bCs/>
          <w:i/>
          <w:iCs/>
          <w:color w:val="000000"/>
          <w:sz w:val="27"/>
        </w:rPr>
        <w:t>вывод</w:t>
      </w:r>
      <w:r w:rsidRPr="007461DB">
        <w:rPr>
          <w:rFonts w:ascii="Helvetica" w:eastAsia="Times New Roman" w:hAnsi="Helvetica" w:cs="Helvetica"/>
          <w:color w:val="000000"/>
          <w:sz w:val="27"/>
          <w:szCs w:val="27"/>
        </w:rPr>
        <w:t>: </w:t>
      </w:r>
      <w:r w:rsidRPr="007461DB">
        <w:rPr>
          <w:rFonts w:ascii="Helvetica" w:eastAsia="Times New Roman" w:hAnsi="Helvetica" w:cs="Helvetica"/>
          <w:b/>
          <w:bCs/>
          <w:color w:val="000000"/>
          <w:sz w:val="27"/>
        </w:rPr>
        <w:t>только твердое, комплексное знание, интегрированное и обязательное использование всех рассмотренных функций даст необходимый эффе</w:t>
      </w:r>
      <w:proofErr w:type="gramStart"/>
      <w:r w:rsidRPr="007461DB">
        <w:rPr>
          <w:rFonts w:ascii="Helvetica" w:eastAsia="Times New Roman" w:hAnsi="Helvetica" w:cs="Helvetica"/>
          <w:b/>
          <w:bCs/>
          <w:color w:val="000000"/>
          <w:sz w:val="27"/>
        </w:rPr>
        <w:t>кт в пр</w:t>
      </w:r>
      <w:proofErr w:type="gramEnd"/>
      <w:r w:rsidRPr="007461DB">
        <w:rPr>
          <w:rFonts w:ascii="Helvetica" w:eastAsia="Times New Roman" w:hAnsi="Helvetica" w:cs="Helvetica"/>
          <w:b/>
          <w:bCs/>
          <w:color w:val="000000"/>
          <w:sz w:val="27"/>
        </w:rPr>
        <w:t>офессионально-педагогической деятельности учителя музыки.</w:t>
      </w:r>
    </w:p>
    <w:p w:rsidR="008A2355" w:rsidRDefault="008A2355" w:rsidP="0019084C">
      <w:pPr>
        <w:jc w:val="center"/>
      </w:pPr>
    </w:p>
    <w:p w:rsidR="00D749B9" w:rsidRPr="007461DB" w:rsidRDefault="00D749B9" w:rsidP="0019084C">
      <w:pPr>
        <w:shd w:val="clear" w:color="auto" w:fill="FFFFFF"/>
        <w:spacing w:after="300" w:line="240" w:lineRule="auto"/>
        <w:jc w:val="center"/>
        <w:rPr>
          <w:rFonts w:ascii="Helvetica" w:eastAsia="Times New Roman" w:hAnsi="Helvetica" w:cs="Helvetica"/>
          <w:color w:val="000000"/>
          <w:sz w:val="27"/>
          <w:szCs w:val="27"/>
        </w:rPr>
      </w:pPr>
      <w:r w:rsidRPr="007461DB">
        <w:rPr>
          <w:rFonts w:ascii="Helvetica" w:eastAsia="Times New Roman" w:hAnsi="Helvetica" w:cs="Helvetica"/>
          <w:b/>
          <w:bCs/>
          <w:color w:val="000000"/>
          <w:sz w:val="27"/>
        </w:rPr>
        <w:t>Список литературы:</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sidRPr="007461DB">
        <w:rPr>
          <w:rFonts w:ascii="Garamond" w:eastAsia="Times New Roman" w:hAnsi="Garamond" w:cs="Helvetica"/>
          <w:color w:val="000000"/>
          <w:sz w:val="27"/>
          <w:szCs w:val="27"/>
        </w:rPr>
        <w:t>1. Азаров Ю.П. Педагогическое искусство и его проблемы // Советская педагогика. 1969. № 11.</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sidRPr="007461DB">
        <w:rPr>
          <w:rFonts w:ascii="Garamond" w:eastAsia="Times New Roman" w:hAnsi="Garamond" w:cs="Helvetica"/>
          <w:color w:val="000000"/>
          <w:sz w:val="27"/>
          <w:szCs w:val="27"/>
        </w:rPr>
        <w:t>2. Апраксина О.А.Методика музыкального воспитания в школе. М., 1975.</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sidRPr="007461DB">
        <w:rPr>
          <w:rFonts w:ascii="Garamond" w:eastAsia="Times New Roman" w:hAnsi="Garamond" w:cs="Helvetica"/>
          <w:color w:val="000000"/>
          <w:sz w:val="27"/>
          <w:szCs w:val="27"/>
        </w:rPr>
        <w:t xml:space="preserve">3. </w:t>
      </w:r>
      <w:proofErr w:type="spellStart"/>
      <w:r w:rsidRPr="007461DB">
        <w:rPr>
          <w:rFonts w:ascii="Garamond" w:eastAsia="Times New Roman" w:hAnsi="Garamond" w:cs="Helvetica"/>
          <w:color w:val="000000"/>
          <w:sz w:val="27"/>
          <w:szCs w:val="27"/>
        </w:rPr>
        <w:t>Бондаревская</w:t>
      </w:r>
      <w:proofErr w:type="spellEnd"/>
      <w:r w:rsidRPr="007461DB">
        <w:rPr>
          <w:rFonts w:ascii="Garamond" w:eastAsia="Times New Roman" w:hAnsi="Garamond" w:cs="Helvetica"/>
          <w:color w:val="000000"/>
          <w:sz w:val="27"/>
          <w:szCs w:val="27"/>
        </w:rPr>
        <w:t xml:space="preserve"> Е.В. Введение в педагогическую культуру: Учеб</w:t>
      </w:r>
      <w:proofErr w:type="gramStart"/>
      <w:r w:rsidRPr="007461DB">
        <w:rPr>
          <w:rFonts w:ascii="Garamond" w:eastAsia="Times New Roman" w:hAnsi="Garamond" w:cs="Helvetica"/>
          <w:color w:val="000000"/>
          <w:sz w:val="27"/>
          <w:szCs w:val="27"/>
        </w:rPr>
        <w:t>.</w:t>
      </w:r>
      <w:proofErr w:type="gramEnd"/>
      <w:r w:rsidRPr="007461DB">
        <w:rPr>
          <w:rFonts w:ascii="Garamond" w:eastAsia="Times New Roman" w:hAnsi="Garamond" w:cs="Helvetica"/>
          <w:color w:val="000000"/>
          <w:sz w:val="27"/>
          <w:szCs w:val="27"/>
        </w:rPr>
        <w:t xml:space="preserve"> </w:t>
      </w:r>
      <w:proofErr w:type="gramStart"/>
      <w:r w:rsidRPr="007461DB">
        <w:rPr>
          <w:rFonts w:ascii="Garamond" w:eastAsia="Times New Roman" w:hAnsi="Garamond" w:cs="Helvetica"/>
          <w:color w:val="000000"/>
          <w:sz w:val="27"/>
          <w:szCs w:val="27"/>
        </w:rPr>
        <w:t>п</w:t>
      </w:r>
      <w:proofErr w:type="gramEnd"/>
      <w:r w:rsidRPr="007461DB">
        <w:rPr>
          <w:rFonts w:ascii="Garamond" w:eastAsia="Times New Roman" w:hAnsi="Garamond" w:cs="Helvetica"/>
          <w:color w:val="000000"/>
          <w:sz w:val="27"/>
          <w:szCs w:val="27"/>
        </w:rPr>
        <w:t xml:space="preserve">особие под ред. Е.В. </w:t>
      </w:r>
      <w:proofErr w:type="spellStart"/>
      <w:r w:rsidRPr="007461DB">
        <w:rPr>
          <w:rFonts w:ascii="Garamond" w:eastAsia="Times New Roman" w:hAnsi="Garamond" w:cs="Helvetica"/>
          <w:color w:val="000000"/>
          <w:sz w:val="27"/>
          <w:szCs w:val="27"/>
        </w:rPr>
        <w:t>Бондаревской</w:t>
      </w:r>
      <w:proofErr w:type="spellEnd"/>
      <w:r w:rsidRPr="007461DB">
        <w:rPr>
          <w:rFonts w:ascii="Garamond" w:eastAsia="Times New Roman" w:hAnsi="Garamond" w:cs="Helvetica"/>
          <w:color w:val="000000"/>
          <w:sz w:val="27"/>
          <w:szCs w:val="27"/>
        </w:rPr>
        <w:t xml:space="preserve">. Ростов </w:t>
      </w:r>
      <w:proofErr w:type="spellStart"/>
      <w:r w:rsidRPr="007461DB">
        <w:rPr>
          <w:rFonts w:ascii="Garamond" w:eastAsia="Times New Roman" w:hAnsi="Garamond" w:cs="Helvetica"/>
          <w:color w:val="000000"/>
          <w:sz w:val="27"/>
          <w:szCs w:val="27"/>
        </w:rPr>
        <w:t>н</w:t>
      </w:r>
      <w:proofErr w:type="spellEnd"/>
      <w:r w:rsidRPr="007461DB">
        <w:rPr>
          <w:rFonts w:ascii="Garamond" w:eastAsia="Times New Roman" w:hAnsi="Garamond" w:cs="Helvetica"/>
          <w:color w:val="000000"/>
          <w:sz w:val="27"/>
          <w:szCs w:val="27"/>
        </w:rPr>
        <w:t>/Д., 1995.</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4</w:t>
      </w:r>
      <w:r w:rsidRPr="007461DB">
        <w:rPr>
          <w:rFonts w:ascii="Garamond" w:eastAsia="Times New Roman" w:hAnsi="Garamond" w:cs="Helvetica"/>
          <w:color w:val="000000"/>
          <w:sz w:val="27"/>
          <w:szCs w:val="27"/>
        </w:rPr>
        <w:t xml:space="preserve">. Кузьмина Н.В., </w:t>
      </w:r>
      <w:proofErr w:type="spellStart"/>
      <w:r w:rsidRPr="007461DB">
        <w:rPr>
          <w:rFonts w:ascii="Garamond" w:eastAsia="Times New Roman" w:hAnsi="Garamond" w:cs="Helvetica"/>
          <w:color w:val="000000"/>
          <w:sz w:val="27"/>
          <w:szCs w:val="27"/>
        </w:rPr>
        <w:t>Кухарев</w:t>
      </w:r>
      <w:proofErr w:type="spellEnd"/>
      <w:r w:rsidRPr="007461DB">
        <w:rPr>
          <w:rFonts w:ascii="Garamond" w:eastAsia="Times New Roman" w:hAnsi="Garamond" w:cs="Helvetica"/>
          <w:color w:val="000000"/>
          <w:sz w:val="27"/>
          <w:szCs w:val="27"/>
        </w:rPr>
        <w:t xml:space="preserve"> Н.В. Психологическая структура деятельности учителя. Гомель, 1976.</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5</w:t>
      </w:r>
      <w:r w:rsidRPr="007461DB">
        <w:rPr>
          <w:rFonts w:ascii="Garamond" w:eastAsia="Times New Roman" w:hAnsi="Garamond" w:cs="Helvetica"/>
          <w:color w:val="000000"/>
          <w:sz w:val="27"/>
          <w:szCs w:val="27"/>
        </w:rPr>
        <w:t xml:space="preserve">. </w:t>
      </w:r>
      <w:proofErr w:type="spellStart"/>
      <w:r w:rsidRPr="007461DB">
        <w:rPr>
          <w:rFonts w:ascii="Garamond" w:eastAsia="Times New Roman" w:hAnsi="Garamond" w:cs="Helvetica"/>
          <w:color w:val="000000"/>
          <w:sz w:val="27"/>
          <w:szCs w:val="27"/>
        </w:rPr>
        <w:t>Культурно-досуговая</w:t>
      </w:r>
      <w:proofErr w:type="spellEnd"/>
      <w:r w:rsidRPr="007461DB">
        <w:rPr>
          <w:rFonts w:ascii="Garamond" w:eastAsia="Times New Roman" w:hAnsi="Garamond" w:cs="Helvetica"/>
          <w:color w:val="000000"/>
          <w:sz w:val="27"/>
          <w:szCs w:val="27"/>
        </w:rPr>
        <w:t xml:space="preserve"> деятельность. Культура. Творчество. Самара, 1991.</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6</w:t>
      </w:r>
      <w:r w:rsidRPr="007461DB">
        <w:rPr>
          <w:rFonts w:ascii="Garamond" w:eastAsia="Times New Roman" w:hAnsi="Garamond" w:cs="Helvetica"/>
          <w:color w:val="000000"/>
          <w:sz w:val="27"/>
          <w:szCs w:val="27"/>
        </w:rPr>
        <w:t>. Лихачев Б.Т. Педагогика. Курс лекций.: Учеб</w:t>
      </w:r>
      <w:proofErr w:type="gramStart"/>
      <w:r w:rsidRPr="007461DB">
        <w:rPr>
          <w:rFonts w:ascii="Garamond" w:eastAsia="Times New Roman" w:hAnsi="Garamond" w:cs="Helvetica"/>
          <w:color w:val="000000"/>
          <w:sz w:val="27"/>
          <w:szCs w:val="27"/>
        </w:rPr>
        <w:t>.</w:t>
      </w:r>
      <w:proofErr w:type="gramEnd"/>
      <w:r w:rsidRPr="007461DB">
        <w:rPr>
          <w:rFonts w:ascii="Garamond" w:eastAsia="Times New Roman" w:hAnsi="Garamond" w:cs="Helvetica"/>
          <w:color w:val="000000"/>
          <w:sz w:val="27"/>
          <w:szCs w:val="27"/>
        </w:rPr>
        <w:t xml:space="preserve"> </w:t>
      </w:r>
      <w:proofErr w:type="gramStart"/>
      <w:r w:rsidRPr="007461DB">
        <w:rPr>
          <w:rFonts w:ascii="Garamond" w:eastAsia="Times New Roman" w:hAnsi="Garamond" w:cs="Helvetica"/>
          <w:color w:val="000000"/>
          <w:sz w:val="27"/>
          <w:szCs w:val="27"/>
        </w:rPr>
        <w:t>п</w:t>
      </w:r>
      <w:proofErr w:type="gramEnd"/>
      <w:r w:rsidRPr="007461DB">
        <w:rPr>
          <w:rFonts w:ascii="Garamond" w:eastAsia="Times New Roman" w:hAnsi="Garamond" w:cs="Helvetica"/>
          <w:color w:val="000000"/>
          <w:sz w:val="27"/>
          <w:szCs w:val="27"/>
        </w:rPr>
        <w:t xml:space="preserve">особие для студентов </w:t>
      </w:r>
      <w:proofErr w:type="spellStart"/>
      <w:r w:rsidRPr="007461DB">
        <w:rPr>
          <w:rFonts w:ascii="Garamond" w:eastAsia="Times New Roman" w:hAnsi="Garamond" w:cs="Helvetica"/>
          <w:color w:val="000000"/>
          <w:sz w:val="27"/>
          <w:szCs w:val="27"/>
        </w:rPr>
        <w:t>пед</w:t>
      </w:r>
      <w:proofErr w:type="spellEnd"/>
      <w:r w:rsidRPr="007461DB">
        <w:rPr>
          <w:rFonts w:ascii="Garamond" w:eastAsia="Times New Roman" w:hAnsi="Garamond" w:cs="Helvetica"/>
          <w:color w:val="000000"/>
          <w:sz w:val="27"/>
          <w:szCs w:val="27"/>
        </w:rPr>
        <w:t>. учеб. заведений и слушателей ИПК и ФПК. М.: Прометей, 1992.</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7</w:t>
      </w:r>
      <w:r w:rsidRPr="007461DB">
        <w:rPr>
          <w:rFonts w:ascii="Garamond" w:eastAsia="Times New Roman" w:hAnsi="Garamond" w:cs="Helvetica"/>
          <w:color w:val="000000"/>
          <w:sz w:val="27"/>
          <w:szCs w:val="27"/>
        </w:rPr>
        <w:t>. Макаренко А.С. Педагогические сочинения: В 8 т. М.: Прогресс, 1983–1986.</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8</w:t>
      </w:r>
      <w:r w:rsidRPr="007461DB">
        <w:rPr>
          <w:rFonts w:ascii="Garamond" w:eastAsia="Times New Roman" w:hAnsi="Garamond" w:cs="Helvetica"/>
          <w:color w:val="000000"/>
          <w:sz w:val="27"/>
          <w:szCs w:val="27"/>
        </w:rPr>
        <w:t>. Миронов Н.П. Способности и одаренность в младшем школьном возрасте // Начальная школа. 2004. № 6.</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9</w:t>
      </w:r>
      <w:r w:rsidRPr="007461DB">
        <w:rPr>
          <w:rFonts w:ascii="Garamond" w:eastAsia="Times New Roman" w:hAnsi="Garamond" w:cs="Helvetica"/>
          <w:color w:val="000000"/>
          <w:sz w:val="27"/>
          <w:szCs w:val="27"/>
        </w:rPr>
        <w:t xml:space="preserve">. </w:t>
      </w:r>
      <w:proofErr w:type="spellStart"/>
      <w:r w:rsidRPr="007461DB">
        <w:rPr>
          <w:rFonts w:ascii="Garamond" w:eastAsia="Times New Roman" w:hAnsi="Garamond" w:cs="Helvetica"/>
          <w:color w:val="000000"/>
          <w:sz w:val="27"/>
          <w:szCs w:val="27"/>
        </w:rPr>
        <w:t>Моляко</w:t>
      </w:r>
      <w:proofErr w:type="spellEnd"/>
      <w:r w:rsidRPr="007461DB">
        <w:rPr>
          <w:rFonts w:ascii="Garamond" w:eastAsia="Times New Roman" w:hAnsi="Garamond" w:cs="Helvetica"/>
          <w:color w:val="000000"/>
          <w:sz w:val="27"/>
          <w:szCs w:val="27"/>
        </w:rPr>
        <w:t xml:space="preserve"> В.А. Проблемы психологии творчества и разработка подхода к изучению одаренности // Вопросы психологии. 1994. № 5.</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10</w:t>
      </w:r>
      <w:r w:rsidRPr="007461DB">
        <w:rPr>
          <w:rFonts w:ascii="Garamond" w:eastAsia="Times New Roman" w:hAnsi="Garamond" w:cs="Helvetica"/>
          <w:color w:val="000000"/>
          <w:sz w:val="27"/>
          <w:szCs w:val="27"/>
        </w:rPr>
        <w:t>. Народное искусство в воспитании детей. М., 2000.</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11</w:t>
      </w:r>
      <w:r w:rsidRPr="007461DB">
        <w:rPr>
          <w:rFonts w:ascii="Garamond" w:eastAsia="Times New Roman" w:hAnsi="Garamond" w:cs="Helvetica"/>
          <w:color w:val="000000"/>
          <w:sz w:val="27"/>
          <w:szCs w:val="27"/>
        </w:rPr>
        <w:t>. Основы педагогического мастерства / Учеб</w:t>
      </w:r>
      <w:proofErr w:type="gramStart"/>
      <w:r w:rsidRPr="007461DB">
        <w:rPr>
          <w:rFonts w:ascii="Garamond" w:eastAsia="Times New Roman" w:hAnsi="Garamond" w:cs="Helvetica"/>
          <w:color w:val="000000"/>
          <w:sz w:val="27"/>
          <w:szCs w:val="27"/>
        </w:rPr>
        <w:t>.</w:t>
      </w:r>
      <w:proofErr w:type="gramEnd"/>
      <w:r w:rsidRPr="007461DB">
        <w:rPr>
          <w:rFonts w:ascii="Garamond" w:eastAsia="Times New Roman" w:hAnsi="Garamond" w:cs="Helvetica"/>
          <w:color w:val="000000"/>
          <w:sz w:val="27"/>
          <w:szCs w:val="27"/>
        </w:rPr>
        <w:t xml:space="preserve"> </w:t>
      </w:r>
      <w:proofErr w:type="gramStart"/>
      <w:r w:rsidRPr="007461DB">
        <w:rPr>
          <w:rFonts w:ascii="Garamond" w:eastAsia="Times New Roman" w:hAnsi="Garamond" w:cs="Helvetica"/>
          <w:color w:val="000000"/>
          <w:sz w:val="27"/>
          <w:szCs w:val="27"/>
        </w:rPr>
        <w:t>п</w:t>
      </w:r>
      <w:proofErr w:type="gramEnd"/>
      <w:r w:rsidRPr="007461DB">
        <w:rPr>
          <w:rFonts w:ascii="Garamond" w:eastAsia="Times New Roman" w:hAnsi="Garamond" w:cs="Helvetica"/>
          <w:color w:val="000000"/>
          <w:sz w:val="27"/>
          <w:szCs w:val="27"/>
        </w:rPr>
        <w:t xml:space="preserve">особие для спец. </w:t>
      </w:r>
      <w:proofErr w:type="spellStart"/>
      <w:r w:rsidRPr="007461DB">
        <w:rPr>
          <w:rFonts w:ascii="Garamond" w:eastAsia="Times New Roman" w:hAnsi="Garamond" w:cs="Helvetica"/>
          <w:color w:val="000000"/>
          <w:sz w:val="27"/>
          <w:szCs w:val="27"/>
        </w:rPr>
        <w:t>высш</w:t>
      </w:r>
      <w:proofErr w:type="spellEnd"/>
      <w:r w:rsidRPr="007461DB">
        <w:rPr>
          <w:rFonts w:ascii="Garamond" w:eastAsia="Times New Roman" w:hAnsi="Garamond" w:cs="Helvetica"/>
          <w:color w:val="000000"/>
          <w:sz w:val="27"/>
          <w:szCs w:val="27"/>
        </w:rPr>
        <w:t xml:space="preserve">. учеб. заведений. И.А. </w:t>
      </w:r>
      <w:proofErr w:type="spellStart"/>
      <w:r w:rsidRPr="007461DB">
        <w:rPr>
          <w:rFonts w:ascii="Garamond" w:eastAsia="Times New Roman" w:hAnsi="Garamond" w:cs="Helvetica"/>
          <w:color w:val="000000"/>
          <w:sz w:val="27"/>
          <w:szCs w:val="27"/>
        </w:rPr>
        <w:t>Зязюн</w:t>
      </w:r>
      <w:proofErr w:type="spellEnd"/>
      <w:r w:rsidRPr="007461DB">
        <w:rPr>
          <w:rFonts w:ascii="Garamond" w:eastAsia="Times New Roman" w:hAnsi="Garamond" w:cs="Helvetica"/>
          <w:color w:val="000000"/>
          <w:sz w:val="27"/>
          <w:szCs w:val="27"/>
        </w:rPr>
        <w:t xml:space="preserve">, И.Ф. Кривонос, Н.Н. </w:t>
      </w:r>
      <w:proofErr w:type="spellStart"/>
      <w:r w:rsidRPr="007461DB">
        <w:rPr>
          <w:rFonts w:ascii="Garamond" w:eastAsia="Times New Roman" w:hAnsi="Garamond" w:cs="Helvetica"/>
          <w:color w:val="000000"/>
          <w:sz w:val="27"/>
          <w:szCs w:val="27"/>
        </w:rPr>
        <w:t>Тарасевич</w:t>
      </w:r>
      <w:proofErr w:type="spellEnd"/>
      <w:r w:rsidRPr="007461DB">
        <w:rPr>
          <w:rFonts w:ascii="Garamond" w:eastAsia="Times New Roman" w:hAnsi="Garamond" w:cs="Helvetica"/>
          <w:color w:val="000000"/>
          <w:sz w:val="27"/>
          <w:szCs w:val="27"/>
        </w:rPr>
        <w:t xml:space="preserve"> и др./ Под ред. И.А. </w:t>
      </w:r>
      <w:proofErr w:type="spellStart"/>
      <w:r w:rsidRPr="007461DB">
        <w:rPr>
          <w:rFonts w:ascii="Garamond" w:eastAsia="Times New Roman" w:hAnsi="Garamond" w:cs="Helvetica"/>
          <w:color w:val="000000"/>
          <w:sz w:val="27"/>
          <w:szCs w:val="27"/>
        </w:rPr>
        <w:t>Зязюна</w:t>
      </w:r>
      <w:proofErr w:type="spellEnd"/>
      <w:r w:rsidRPr="007461DB">
        <w:rPr>
          <w:rFonts w:ascii="Garamond" w:eastAsia="Times New Roman" w:hAnsi="Garamond" w:cs="Helvetica"/>
          <w:color w:val="000000"/>
          <w:sz w:val="27"/>
          <w:szCs w:val="27"/>
        </w:rPr>
        <w:t>. М.: Просвещение, 1989.</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12</w:t>
      </w:r>
      <w:r w:rsidRPr="007461DB">
        <w:rPr>
          <w:rFonts w:ascii="Garamond" w:eastAsia="Times New Roman" w:hAnsi="Garamond" w:cs="Helvetica"/>
          <w:color w:val="000000"/>
          <w:sz w:val="27"/>
          <w:szCs w:val="27"/>
        </w:rPr>
        <w:t xml:space="preserve">. Педагогика. Учебник. Под ред. Л.П. </w:t>
      </w:r>
      <w:proofErr w:type="spellStart"/>
      <w:r w:rsidRPr="007461DB">
        <w:rPr>
          <w:rFonts w:ascii="Garamond" w:eastAsia="Times New Roman" w:hAnsi="Garamond" w:cs="Helvetica"/>
          <w:color w:val="000000"/>
          <w:sz w:val="27"/>
          <w:szCs w:val="27"/>
        </w:rPr>
        <w:t>Крившенко</w:t>
      </w:r>
      <w:proofErr w:type="spellEnd"/>
      <w:r w:rsidRPr="007461DB">
        <w:rPr>
          <w:rFonts w:ascii="Garamond" w:eastAsia="Times New Roman" w:hAnsi="Garamond" w:cs="Helvetica"/>
          <w:color w:val="000000"/>
          <w:sz w:val="27"/>
          <w:szCs w:val="27"/>
        </w:rPr>
        <w:t>. М.: Проспект, 2004.</w:t>
      </w:r>
    </w:p>
    <w:p w:rsidR="00D749B9" w:rsidRPr="007461DB" w:rsidRDefault="00D749B9" w:rsidP="00D749B9">
      <w:pPr>
        <w:shd w:val="clear" w:color="auto" w:fill="FFFFFF"/>
        <w:spacing w:line="240" w:lineRule="auto"/>
        <w:jc w:val="both"/>
        <w:rPr>
          <w:rFonts w:ascii="Garamond" w:eastAsia="Times New Roman" w:hAnsi="Garamond" w:cs="Helvetica"/>
          <w:color w:val="000000"/>
          <w:sz w:val="27"/>
          <w:szCs w:val="27"/>
        </w:rPr>
      </w:pPr>
      <w:r>
        <w:rPr>
          <w:rFonts w:ascii="Garamond" w:eastAsia="Times New Roman" w:hAnsi="Garamond" w:cs="Helvetica"/>
          <w:color w:val="000000"/>
          <w:sz w:val="27"/>
          <w:szCs w:val="27"/>
        </w:rPr>
        <w:t>13</w:t>
      </w:r>
      <w:r w:rsidRPr="007461DB">
        <w:rPr>
          <w:rFonts w:ascii="Garamond" w:eastAsia="Times New Roman" w:hAnsi="Garamond" w:cs="Helvetica"/>
          <w:color w:val="000000"/>
          <w:sz w:val="27"/>
          <w:szCs w:val="27"/>
        </w:rPr>
        <w:t>. Педагогическая энциклопедия. М.: Прогресс, 1965, 1966. Т. 1, Т. 2.</w:t>
      </w:r>
    </w:p>
    <w:p w:rsidR="00D749B9" w:rsidRDefault="00D749B9" w:rsidP="00D749B9">
      <w:r w:rsidRPr="007461DB">
        <w:rPr>
          <w:rFonts w:ascii="Garamond" w:eastAsia="Times New Roman" w:hAnsi="Garamond" w:cs="Helvetica"/>
          <w:color w:val="000000"/>
          <w:sz w:val="27"/>
          <w:szCs w:val="27"/>
        </w:rPr>
        <w:t>1</w:t>
      </w:r>
      <w:r>
        <w:rPr>
          <w:rFonts w:ascii="Garamond" w:eastAsia="Times New Roman" w:hAnsi="Garamond" w:cs="Helvetica"/>
          <w:color w:val="000000"/>
          <w:sz w:val="27"/>
          <w:szCs w:val="27"/>
        </w:rPr>
        <w:t>4</w:t>
      </w:r>
      <w:r w:rsidRPr="007461DB">
        <w:rPr>
          <w:rFonts w:ascii="Garamond" w:eastAsia="Times New Roman" w:hAnsi="Garamond" w:cs="Helvetica"/>
          <w:color w:val="000000"/>
          <w:sz w:val="27"/>
          <w:szCs w:val="27"/>
        </w:rPr>
        <w:t>. Пчелкина Т.В. Диагностика и развитие музыкальных способностей. М., 2005</w:t>
      </w:r>
    </w:p>
    <w:sectPr w:rsidR="00D749B9" w:rsidSect="00D829D0">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560"/>
    <w:rsid w:val="0019084C"/>
    <w:rsid w:val="001C5560"/>
    <w:rsid w:val="001E0F9C"/>
    <w:rsid w:val="008A2355"/>
    <w:rsid w:val="00A8608F"/>
    <w:rsid w:val="00D749B9"/>
    <w:rsid w:val="00D829D0"/>
    <w:rsid w:val="00FE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1840</Words>
  <Characters>10489</Characters>
  <Application>Microsoft Office Word</Application>
  <DocSecurity>0</DocSecurity>
  <Lines>87</Lines>
  <Paragraphs>24</Paragraphs>
  <ScaleCrop>false</ScaleCrop>
  <Company>SPecialiST RePack</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2021-11-21T16:39:00Z</dcterms:created>
  <dcterms:modified xsi:type="dcterms:W3CDTF">2021-11-21T17:05:00Z</dcterms:modified>
</cp:coreProperties>
</file>