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27" w:rsidRPr="00641627" w:rsidRDefault="00641627" w:rsidP="00641627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10"/>
          <w:rFonts w:eastAsiaTheme="minorEastAsia"/>
          <w:bCs w:val="0"/>
          <w:sz w:val="28"/>
          <w:szCs w:val="28"/>
        </w:rPr>
        <w:t>Профессиональная адаптация, ее основные этапы и сущность.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 xml:space="preserve">Решающим периодом в профессиональной ориентации студентов является период постепенного вхождения его в избранную им профессию. От того, насколько легко или трудно, быстро или медленно человек будет осваиваться в лечебном учреждении, с окружающими его людьми, с его новой ролью уже не студента, а медицинского работника, будет зависеть, как сложится его трудовой путь и отношение к своей работе. Все это определяется в значительной степени правильной организацией процесса </w:t>
      </w:r>
      <w:proofErr w:type="spellStart"/>
      <w:r w:rsidRPr="00641627">
        <w:rPr>
          <w:rStyle w:val="2"/>
          <w:rFonts w:eastAsiaTheme="minorEastAsia"/>
          <w:sz w:val="28"/>
          <w:szCs w:val="28"/>
        </w:rPr>
        <w:t>профадаптации</w:t>
      </w:r>
      <w:proofErr w:type="spellEnd"/>
      <w:r w:rsidRPr="00641627">
        <w:rPr>
          <w:rStyle w:val="2"/>
          <w:rFonts w:eastAsiaTheme="minorEastAsia"/>
          <w:sz w:val="28"/>
          <w:szCs w:val="28"/>
        </w:rPr>
        <w:t xml:space="preserve">. Учет требований </w:t>
      </w:r>
      <w:proofErr w:type="spellStart"/>
      <w:r w:rsidRPr="00641627">
        <w:rPr>
          <w:rStyle w:val="2"/>
          <w:rFonts w:eastAsiaTheme="minorEastAsia"/>
          <w:sz w:val="28"/>
          <w:szCs w:val="28"/>
        </w:rPr>
        <w:t>профадаптации</w:t>
      </w:r>
      <w:proofErr w:type="spellEnd"/>
      <w:r w:rsidRPr="00641627">
        <w:rPr>
          <w:rStyle w:val="2"/>
          <w:rFonts w:eastAsiaTheme="minorEastAsia"/>
          <w:sz w:val="28"/>
          <w:szCs w:val="28"/>
        </w:rPr>
        <w:t xml:space="preserve"> в системе профориентации </w:t>
      </w:r>
      <w:proofErr w:type="gramStart"/>
      <w:r w:rsidRPr="00641627">
        <w:rPr>
          <w:rStyle w:val="2"/>
          <w:rFonts w:eastAsiaTheme="minorEastAsia"/>
          <w:sz w:val="28"/>
          <w:szCs w:val="28"/>
        </w:rPr>
        <w:t>определяет</w:t>
      </w:r>
      <w:proofErr w:type="gramEnd"/>
      <w:r w:rsidRPr="00641627">
        <w:rPr>
          <w:rStyle w:val="2"/>
          <w:rFonts w:eastAsiaTheme="minorEastAsia"/>
          <w:sz w:val="28"/>
          <w:szCs w:val="28"/>
        </w:rPr>
        <w:t xml:space="preserve"> в конечном счете и устойчивость выбора профессии.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Профессиональная адаптация — это постепенное вхождение молодого человека в условия профессионального труда, период превращения студента в квалифицированного специалиста.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 xml:space="preserve">Под термином «адаптация молодого специалиста» понимают его деятельность в соответствии с новыми для него, резко изменившимися условиями и социальным статусом. Возникают новые потребности и профессиональные задачи, которые требуют преобразования самого человека, а также необходимость усвоения новых знаний, норм и ценностей, которые могут противоречить уже </w:t>
      </w:r>
      <w:proofErr w:type="gramStart"/>
      <w:r w:rsidRPr="00641627">
        <w:rPr>
          <w:rStyle w:val="2"/>
          <w:rFonts w:eastAsiaTheme="minorEastAsia"/>
          <w:sz w:val="28"/>
          <w:szCs w:val="28"/>
        </w:rPr>
        <w:t>сложившимся</w:t>
      </w:r>
      <w:proofErr w:type="gramEnd"/>
      <w:r w:rsidRPr="00641627">
        <w:rPr>
          <w:rStyle w:val="2"/>
          <w:rFonts w:eastAsiaTheme="minorEastAsia"/>
          <w:sz w:val="28"/>
          <w:szCs w:val="28"/>
        </w:rPr>
        <w:t>. При этом выявляется готовность или неготовность выпускника к вступлению на путь самостоятельной профессиональной деятельности. Для возникновения адаптационных барьеров есть причины объективные (обретение нового статуса, новые условия и формы работы, новые виды общения) и субъективные (психологическая неготовность к переменам, отсутствие психологической гибкости, несоответствие требованиям профессиональной деятельности).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Причина возникновения данной проблемы кроет</w:t>
      </w:r>
      <w:r>
        <w:rPr>
          <w:rStyle w:val="2"/>
          <w:rFonts w:eastAsiaTheme="minorEastAsia"/>
          <w:sz w:val="28"/>
          <w:szCs w:val="28"/>
        </w:rPr>
        <w:t>ся в несовершенстве учебно</w:t>
      </w:r>
      <w:r w:rsidRPr="00641627">
        <w:rPr>
          <w:rStyle w:val="2"/>
          <w:rFonts w:eastAsiaTheme="minorEastAsia"/>
          <w:sz w:val="28"/>
          <w:szCs w:val="28"/>
        </w:rPr>
        <w:t xml:space="preserve">-воспитательного процесса. При подготовке специалиста следует </w:t>
      </w:r>
      <w:r w:rsidRPr="00641627">
        <w:rPr>
          <w:rStyle w:val="2"/>
          <w:rFonts w:eastAsiaTheme="minorEastAsia"/>
          <w:sz w:val="28"/>
          <w:szCs w:val="28"/>
        </w:rPr>
        <w:lastRenderedPageBreak/>
        <w:t xml:space="preserve">использовать не только </w:t>
      </w:r>
      <w:proofErr w:type="spellStart"/>
      <w:r w:rsidRPr="00641627">
        <w:rPr>
          <w:rStyle w:val="2"/>
          <w:rFonts w:eastAsiaTheme="minorEastAsia"/>
          <w:sz w:val="28"/>
          <w:szCs w:val="28"/>
        </w:rPr>
        <w:t>деятельностный</w:t>
      </w:r>
      <w:proofErr w:type="spellEnd"/>
      <w:r w:rsidRPr="00641627">
        <w:rPr>
          <w:rStyle w:val="2"/>
          <w:rFonts w:eastAsiaTheme="minorEastAsia"/>
          <w:sz w:val="28"/>
          <w:szCs w:val="28"/>
        </w:rPr>
        <w:t>, но и творческий подход при решении профессиональных задач и проблем.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Второй аспект проблемы — в преодолении пассивности студента, формировании социально активной личности. Для этого целесообразно руководствоваться следующими принципами: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-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641627">
        <w:rPr>
          <w:rStyle w:val="2"/>
          <w:rFonts w:eastAsiaTheme="minorEastAsia"/>
          <w:sz w:val="28"/>
          <w:szCs w:val="28"/>
        </w:rPr>
        <w:t>индивидуальный подход, дающий свободу выбора и возможности личностного развития;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-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641627">
        <w:rPr>
          <w:rStyle w:val="2"/>
          <w:rFonts w:eastAsiaTheme="minorEastAsia"/>
          <w:sz w:val="28"/>
          <w:szCs w:val="28"/>
        </w:rPr>
        <w:t>самостоятельность, дающая свободу выбора на основе взаимного доверия между всеми участниками образовательного процесса;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-</w:t>
      </w:r>
      <w:r>
        <w:rPr>
          <w:rStyle w:val="2"/>
          <w:rFonts w:eastAsiaTheme="minorEastAsia"/>
          <w:sz w:val="28"/>
          <w:szCs w:val="28"/>
        </w:rPr>
        <w:t xml:space="preserve"> </w:t>
      </w:r>
      <w:proofErr w:type="gramStart"/>
      <w:r w:rsidRPr="00641627">
        <w:rPr>
          <w:rStyle w:val="2"/>
          <w:rFonts w:eastAsiaTheme="minorEastAsia"/>
          <w:sz w:val="28"/>
          <w:szCs w:val="28"/>
        </w:rPr>
        <w:t>внедрении</w:t>
      </w:r>
      <w:proofErr w:type="gramEnd"/>
      <w:r w:rsidRPr="00641627">
        <w:rPr>
          <w:rStyle w:val="2"/>
          <w:rFonts w:eastAsiaTheme="minorEastAsia"/>
          <w:sz w:val="28"/>
          <w:szCs w:val="28"/>
        </w:rPr>
        <w:t xml:space="preserve"> принципов развивающего обучения, которое должно обеспечить раскрытие и реализацию потенциала каждой личности.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Следующая проблема, которая встает перед молодым специалистом, - это непрерывное образование, самообразование и повышение квалификации.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 xml:space="preserve">Самообразование - это сознательная деятельность человека, направленная на самостоятельное познание, повышение своего образования и личностное самосовершенствование. Даже выпускника школы необходимо научить </w:t>
      </w:r>
      <w:proofErr w:type="gramStart"/>
      <w:r w:rsidRPr="00641627">
        <w:rPr>
          <w:rStyle w:val="2"/>
          <w:rFonts w:eastAsiaTheme="minorEastAsia"/>
          <w:sz w:val="28"/>
          <w:szCs w:val="28"/>
        </w:rPr>
        <w:t>правильно</w:t>
      </w:r>
      <w:proofErr w:type="gramEnd"/>
      <w:r w:rsidRPr="00641627">
        <w:rPr>
          <w:rStyle w:val="2"/>
          <w:rFonts w:eastAsiaTheme="minorEastAsia"/>
          <w:sz w:val="28"/>
          <w:szCs w:val="28"/>
        </w:rPr>
        <w:t xml:space="preserve"> организовать режим дня, поставить цели, подобрать средства для их реализации и получить желаемый результат учебы. Для этого необходима культура умственного труда, умение разумно распределить свое время, физические и духовные силы.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Есть и у взрослых трудности с обучением. Прежде всего, часто мешает внутренний барьер, неуверенность в способностях к обучению. Считают, что с возрастом снижаются способности к восприятию, запоминанию и воспроизводству учебной информации. Однако ученые доказали, что успешно можно обучаться в любом возрасте, особенно если ставка будет на деятельность, а не воспроизводство информации по памяти.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 xml:space="preserve">Следующая трудность - социально-психологические барьеры. Высокий социальный статус человека часто вызывает дискомфорт и страх </w:t>
      </w:r>
      <w:r w:rsidRPr="00641627">
        <w:rPr>
          <w:rStyle w:val="2"/>
          <w:rFonts w:eastAsiaTheme="minorEastAsia"/>
          <w:sz w:val="28"/>
          <w:szCs w:val="28"/>
        </w:rPr>
        <w:lastRenderedPageBreak/>
        <w:t xml:space="preserve">оказаться в положении учащегося. Здесь необходимы педагогический такт и уважительное отношение к </w:t>
      </w:r>
      <w:proofErr w:type="gramStart"/>
      <w:r w:rsidRPr="00641627">
        <w:rPr>
          <w:rStyle w:val="2"/>
          <w:rFonts w:eastAsiaTheme="minorEastAsia"/>
          <w:sz w:val="28"/>
          <w:szCs w:val="28"/>
        </w:rPr>
        <w:t>обучающимся</w:t>
      </w:r>
      <w:proofErr w:type="gramEnd"/>
      <w:r w:rsidRPr="00641627">
        <w:rPr>
          <w:rStyle w:val="2"/>
          <w:rFonts w:eastAsiaTheme="minorEastAsia"/>
          <w:sz w:val="28"/>
          <w:szCs w:val="28"/>
        </w:rPr>
        <w:t>, независимо от статуса, чтобы они не испытывали чувства унижения.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2"/>
          <w:rFonts w:eastAsiaTheme="minorEastAsia"/>
          <w:sz w:val="28"/>
          <w:szCs w:val="28"/>
        </w:rPr>
        <w:t>Профессиональная адаптация имеет два этапа: подготовительный и непосредственный. Подготовительный этап осуществляется в процессе профессионального обучения (в частности, производственной практики). В течение этого этапа освоения профессии студент изучает общеобразовательные и специальные предметы, овладевает конкретными знаниями и умениями в рамках учебного учреждения и ЛПУ. Освоение теоретических основ и профессиональных умений осуществляется в учебной группе, в общении с преподавателями, постовой, процедурной медицинской сестрой, старшей медицинской сестрой и т.д. Т.о., профессиональная адаптация на данном этапе включает в себя элементы биологической адаптации как приспособления организма к производственной среде и режиму труда, так и социально</w:t>
      </w:r>
      <w:r w:rsidRPr="00641627">
        <w:rPr>
          <w:rStyle w:val="2"/>
          <w:rFonts w:eastAsiaTheme="minorEastAsia"/>
          <w:sz w:val="28"/>
          <w:szCs w:val="28"/>
        </w:rPr>
        <w:softHyphen/>
      </w:r>
      <w:r>
        <w:rPr>
          <w:rStyle w:val="2"/>
          <w:rFonts w:eastAsiaTheme="minorEastAsia"/>
          <w:sz w:val="28"/>
          <w:szCs w:val="28"/>
        </w:rPr>
        <w:t>-</w:t>
      </w:r>
      <w:r w:rsidRPr="00641627">
        <w:rPr>
          <w:rStyle w:val="2"/>
          <w:rFonts w:eastAsiaTheme="minorEastAsia"/>
          <w:sz w:val="28"/>
          <w:szCs w:val="28"/>
        </w:rPr>
        <w:t>психологической — включение новичка в систему взаимоотношений в учебной группе. От успехов и неудач студента, от того, как сложатся его взаимоотношения с другими членами группы, с преподавателями, медицинским персоналом, пациентами, зависит усиление или потеря интереса к учебным</w:t>
      </w:r>
      <w:r>
        <w:rPr>
          <w:rStyle w:val="2"/>
          <w:rFonts w:eastAsiaTheme="minorEastAsia"/>
          <w:sz w:val="28"/>
          <w:szCs w:val="28"/>
        </w:rPr>
        <w:t xml:space="preserve"> </w:t>
      </w:r>
      <w:r w:rsidRPr="00641627">
        <w:rPr>
          <w:rStyle w:val="3"/>
          <w:rFonts w:eastAsiaTheme="minorEastAsia"/>
          <w:sz w:val="28"/>
          <w:szCs w:val="28"/>
        </w:rPr>
        <w:t>дисциплинам и практическим манипуляциям. И все это зависит главным образом от педагогов и медицинского персонала ЛПУ, от того, насколько внимательны они к успехам и неудачам студентов, к их психическим состояниям и насколько умело будут управлять ими.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3"/>
          <w:rFonts w:eastAsiaTheme="minorEastAsia"/>
          <w:sz w:val="28"/>
          <w:szCs w:val="28"/>
        </w:rPr>
        <w:t xml:space="preserve">Основной этап профессиональной адаптации осуществляется уже непосредственно на будущем рабочем месте, в ЛПУ. Он начинается в период учебы, производственной практики на штатном рабочем месте, когда студент почувствует себя таким же сотрудником, как и окружающие его члены коллектива, но еще не достигшим такого же, как у них, уровня квалификации, не дающим должных знаний и практических навыков, </w:t>
      </w:r>
      <w:r w:rsidRPr="00641627">
        <w:rPr>
          <w:rStyle w:val="3"/>
          <w:rFonts w:eastAsiaTheme="minorEastAsia"/>
          <w:sz w:val="28"/>
          <w:szCs w:val="28"/>
        </w:rPr>
        <w:lastRenderedPageBreak/>
        <w:t>иногда допускающим оплошности и ошибки. Осознание своего равенства в положении и неравенства в профессиональной квалификации с окружающими и их отношения к нему как «неоперившемуся птенцу» чрезвычайно осложняют процесс профессиональной адаптации на этом этапе.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3"/>
          <w:rFonts w:eastAsiaTheme="minorEastAsia"/>
          <w:sz w:val="28"/>
          <w:szCs w:val="28"/>
        </w:rPr>
        <w:t>Для понимания того, как протекает процесс социально-психологической адаптации, методическому руководителю необходимо знать, что представляет собой этот процесс и что может быть показателем его развития.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3"/>
          <w:rFonts w:eastAsiaTheme="minorEastAsia"/>
          <w:sz w:val="28"/>
          <w:szCs w:val="28"/>
        </w:rPr>
        <w:t>В процессе социально-психологической адаптации новичка в ЛПУ выделяют познавательный, эмоциональный и практический аспекты.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627">
        <w:rPr>
          <w:rStyle w:val="3"/>
          <w:rFonts w:eastAsiaTheme="minorEastAsia"/>
          <w:sz w:val="28"/>
          <w:szCs w:val="28"/>
        </w:rPr>
        <w:t>Познавательный аспект социально-психологической адаптации заключается в том, что в процессе трудовой деятельности, в процессе общения и взаимодействия с коллегами, новичок постепенно получает разнообразную информацию о своем трудовом коллективе; 1) морали и ценностях трудового коллектива 2) о системе деловых и личных взаимоотношений в группе; 3) о социально-психологической позиции отдельных членов коллектива в структуре взаимоотношений;</w:t>
      </w:r>
      <w:proofErr w:type="gramEnd"/>
      <w:r w:rsidRPr="00641627">
        <w:rPr>
          <w:rStyle w:val="3"/>
          <w:rFonts w:eastAsiaTheme="minorEastAsia"/>
          <w:sz w:val="28"/>
          <w:szCs w:val="28"/>
        </w:rPr>
        <w:t xml:space="preserve"> 4) о групповых лидерах, их ценностных ориентациях и отношении к ним группы; </w:t>
      </w:r>
      <w:proofErr w:type="gramStart"/>
      <w:r w:rsidRPr="00641627">
        <w:rPr>
          <w:rStyle w:val="3"/>
          <w:rFonts w:eastAsiaTheme="minorEastAsia"/>
          <w:sz w:val="28"/>
          <w:szCs w:val="28"/>
        </w:rPr>
        <w:t>5) о статусе официального руководителя в коллективе и отношении сотрудников к нему и т. д. Эта информация о коллективе не усваивается новичком пассивно, а соотносится с его прошлым социальным опытом, с имеющейся в данный момент системой ценностных ориентации и установок и определенным образом оценивается им. Если получаемая новичком информация о коллективе ЛПУ соответствует прошлому социальному опыту и системе его ценностных</w:t>
      </w:r>
      <w:proofErr w:type="gramEnd"/>
      <w:r w:rsidRPr="00641627">
        <w:rPr>
          <w:rStyle w:val="3"/>
          <w:rFonts w:eastAsiaTheme="minorEastAsia"/>
          <w:sz w:val="28"/>
          <w:szCs w:val="28"/>
        </w:rPr>
        <w:t xml:space="preserve"> ориентации, положительно оценивается им, то новичок начинает принимать групповые нормы и постепенно происходит процесс идентификации (отождествления) личности с группой.</w:t>
      </w:r>
    </w:p>
    <w:p w:rsidR="00641627" w:rsidRPr="00641627" w:rsidRDefault="00641627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27">
        <w:rPr>
          <w:rStyle w:val="3"/>
          <w:rFonts w:eastAsiaTheme="minorEastAsia"/>
          <w:sz w:val="28"/>
          <w:szCs w:val="28"/>
        </w:rPr>
        <w:lastRenderedPageBreak/>
        <w:t>Параллельно с познавательным аспектом социально-психологической адаптации развивается ее практический аспект. Новичку с первых же дней его жизни в новом коллективе приходится вступать в реальную социальную жизнь группы, в социальное взаимодействие с группой и отдельными ее членами, в систему объективных взаимоотношений в группе.</w:t>
      </w:r>
    </w:p>
    <w:p w:rsidR="00C90B34" w:rsidRPr="00641627" w:rsidRDefault="00C90B34" w:rsidP="00641627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0B34" w:rsidRPr="00641627" w:rsidSect="00641627">
      <w:footerReference w:type="even" r:id="rId4"/>
      <w:footerReference w:type="default" r:id="rId5"/>
      <w:pgSz w:w="11909" w:h="16838"/>
      <w:pgMar w:top="1135" w:right="1136" w:bottom="993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3C" w:rsidRDefault="00C90B3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3C" w:rsidRDefault="00C90B34">
    <w:pPr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627"/>
    <w:rsid w:val="00641627"/>
    <w:rsid w:val="00C9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4162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rsid w:val="006416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2"/>
    <w:basedOn w:val="a3"/>
    <w:rsid w:val="006416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"/>
    <w:basedOn w:val="1"/>
    <w:rsid w:val="0064162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64162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41627"/>
    <w:pPr>
      <w:widowControl w:val="0"/>
      <w:shd w:val="clear" w:color="auto" w:fill="FFFFFF"/>
      <w:spacing w:after="18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6416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1098</Words>
  <Characters>6262</Characters>
  <Application>Microsoft Office Word</Application>
  <DocSecurity>0</DocSecurity>
  <Lines>52</Lines>
  <Paragraphs>14</Paragraphs>
  <ScaleCrop>false</ScaleCrop>
  <Company>Microsoft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Психология</cp:lastModifiedBy>
  <cp:revision>2</cp:revision>
  <dcterms:created xsi:type="dcterms:W3CDTF">2016-11-05T15:18:00Z</dcterms:created>
  <dcterms:modified xsi:type="dcterms:W3CDTF">2016-11-05T15:34:00Z</dcterms:modified>
</cp:coreProperties>
</file>