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24" w:rsidRDefault="00E61D24" w:rsidP="00E61D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Pr="00D6357A">
        <w:rPr>
          <w:rFonts w:ascii="Times New Roman" w:hAnsi="Times New Roman" w:cs="Times New Roman"/>
          <w:b/>
          <w:sz w:val="28"/>
        </w:rPr>
        <w:t>Использование возможностей инновационн</w:t>
      </w:r>
      <w:r>
        <w:rPr>
          <w:rFonts w:ascii="Times New Roman" w:hAnsi="Times New Roman" w:cs="Times New Roman"/>
          <w:b/>
          <w:sz w:val="28"/>
        </w:rPr>
        <w:t>ых</w:t>
      </w:r>
      <w:r w:rsidRPr="00D6357A">
        <w:rPr>
          <w:rFonts w:ascii="Times New Roman" w:hAnsi="Times New Roman" w:cs="Times New Roman"/>
          <w:b/>
          <w:sz w:val="28"/>
        </w:rPr>
        <w:t xml:space="preserve"> цифров</w:t>
      </w:r>
      <w:r>
        <w:rPr>
          <w:rFonts w:ascii="Times New Roman" w:hAnsi="Times New Roman" w:cs="Times New Roman"/>
          <w:b/>
          <w:sz w:val="28"/>
        </w:rPr>
        <w:t xml:space="preserve">ых </w:t>
      </w:r>
      <w:r w:rsidRPr="00D6357A">
        <w:rPr>
          <w:rFonts w:ascii="Times New Roman" w:hAnsi="Times New Roman" w:cs="Times New Roman"/>
          <w:b/>
          <w:sz w:val="28"/>
        </w:rPr>
        <w:t>ресурс</w:t>
      </w:r>
      <w:r>
        <w:rPr>
          <w:rFonts w:ascii="Times New Roman" w:hAnsi="Times New Roman" w:cs="Times New Roman"/>
          <w:b/>
          <w:sz w:val="28"/>
        </w:rPr>
        <w:t xml:space="preserve">ов </w:t>
      </w:r>
      <w:r w:rsidRPr="00D6357A">
        <w:rPr>
          <w:rFonts w:ascii="Times New Roman" w:hAnsi="Times New Roman" w:cs="Times New Roman"/>
          <w:b/>
          <w:sz w:val="28"/>
        </w:rPr>
        <w:t>в условиях дистанционного обучения</w:t>
      </w:r>
      <w:bookmarkEnd w:id="0"/>
      <w:r>
        <w:rPr>
          <w:rFonts w:ascii="Times New Roman" w:hAnsi="Times New Roman" w:cs="Times New Roman"/>
          <w:b/>
          <w:sz w:val="28"/>
        </w:rPr>
        <w:t>»</w:t>
      </w:r>
    </w:p>
    <w:p w:rsidR="00E61D24" w:rsidRDefault="00E61D24" w:rsidP="00E61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654">
        <w:rPr>
          <w:rFonts w:ascii="Times New Roman" w:hAnsi="Times New Roman" w:cs="Times New Roman"/>
          <w:sz w:val="24"/>
          <w:szCs w:val="24"/>
        </w:rPr>
        <w:t>Н.И.</w:t>
      </w:r>
      <w:r w:rsidRPr="00E66654">
        <w:rPr>
          <w:sz w:val="24"/>
          <w:szCs w:val="24"/>
        </w:rPr>
        <w:t xml:space="preserve"> </w:t>
      </w:r>
      <w:r w:rsidRPr="00E66654">
        <w:rPr>
          <w:rFonts w:ascii="Times New Roman" w:hAnsi="Times New Roman" w:cs="Times New Roman"/>
          <w:sz w:val="24"/>
          <w:szCs w:val="24"/>
        </w:rPr>
        <w:t>Писаренко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6654">
        <w:rPr>
          <w:rFonts w:ascii="Times New Roman" w:hAnsi="Times New Roman" w:cs="Times New Roman"/>
          <w:sz w:val="24"/>
          <w:szCs w:val="24"/>
        </w:rPr>
        <w:t xml:space="preserve"> </w:t>
      </w:r>
      <w:r w:rsidRPr="00D75B84">
        <w:rPr>
          <w:rFonts w:ascii="Times New Roman" w:hAnsi="Times New Roman" w:cs="Times New Roman"/>
          <w:sz w:val="24"/>
          <w:szCs w:val="24"/>
        </w:rPr>
        <w:t xml:space="preserve">МБОУ СОШ №23 </w:t>
      </w:r>
      <w:r w:rsidRPr="00D75B84">
        <w:rPr>
          <w:rFonts w:ascii="Times New Roman" w:hAnsi="Times New Roman"/>
          <w:sz w:val="24"/>
          <w:szCs w:val="24"/>
        </w:rPr>
        <w:t>с. Новозаведенное Ставропольский край</w:t>
      </w:r>
    </w:p>
    <w:p w:rsidR="00E61D24" w:rsidRPr="00D6357A" w:rsidRDefault="00E61D24" w:rsidP="00E61D24">
      <w:pPr>
        <w:jc w:val="center"/>
        <w:rPr>
          <w:rFonts w:ascii="Times New Roman" w:hAnsi="Times New Roman" w:cs="Times New Roman"/>
          <w:b/>
          <w:sz w:val="28"/>
        </w:rPr>
      </w:pPr>
    </w:p>
    <w:p w:rsidR="00E61D24" w:rsidRDefault="00E61D24" w:rsidP="00E61D2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Style w:val="c1"/>
          <w:sz w:val="28"/>
          <w:szCs w:val="28"/>
          <w:shd w:val="clear" w:color="auto" w:fill="FFFFFF"/>
        </w:rPr>
      </w:pPr>
      <w:r w:rsidRPr="00C20F9D">
        <w:rPr>
          <w:sz w:val="28"/>
        </w:rPr>
        <w:t xml:space="preserve"> </w:t>
      </w:r>
      <w:r w:rsidRPr="00D6357A">
        <w:rPr>
          <w:sz w:val="28"/>
          <w:szCs w:val="28"/>
        </w:rPr>
        <w:t>В марте 2020года, при переходе на дистанционное обучение,</w:t>
      </w:r>
      <w:r w:rsidRPr="00D6357A">
        <w:rPr>
          <w:sz w:val="28"/>
          <w:szCs w:val="28"/>
          <w:shd w:val="clear" w:color="auto" w:fill="FFFFFF"/>
        </w:rPr>
        <w:t xml:space="preserve"> я</w:t>
      </w:r>
      <w:r w:rsidRPr="00D6357A">
        <w:rPr>
          <w:rStyle w:val="c1"/>
          <w:sz w:val="28"/>
          <w:szCs w:val="28"/>
          <w:shd w:val="clear" w:color="auto" w:fill="FFFFFF"/>
        </w:rPr>
        <w:t xml:space="preserve"> была участником эксперимента по применению инновационного образовательного ресурса и автоматизированной системы контроля знаний в рамках апробации электронных образовательных технологий «</w:t>
      </w:r>
      <w:proofErr w:type="spellStart"/>
      <w:r w:rsidRPr="00D6357A">
        <w:rPr>
          <w:rStyle w:val="c1"/>
          <w:sz w:val="28"/>
          <w:szCs w:val="28"/>
          <w:shd w:val="clear" w:color="auto" w:fill="FFFFFF"/>
        </w:rPr>
        <w:t>ЯКласс</w:t>
      </w:r>
      <w:proofErr w:type="spellEnd"/>
      <w:r w:rsidRPr="00D6357A">
        <w:rPr>
          <w:rStyle w:val="c1"/>
          <w:sz w:val="28"/>
          <w:szCs w:val="28"/>
          <w:shd w:val="clear" w:color="auto" w:fill="FFFFFF"/>
        </w:rPr>
        <w:t xml:space="preserve">». </w:t>
      </w:r>
    </w:p>
    <w:p w:rsidR="00E61D24" w:rsidRPr="00D6357A" w:rsidRDefault="00E61D24" w:rsidP="00E61D2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Style w:val="c1"/>
          <w:sz w:val="28"/>
          <w:szCs w:val="28"/>
          <w:shd w:val="clear" w:color="auto" w:fill="FFFFFF"/>
        </w:rPr>
      </w:pPr>
      <w:r w:rsidRPr="00D6357A">
        <w:rPr>
          <w:rStyle w:val="c1"/>
          <w:sz w:val="28"/>
          <w:szCs w:val="28"/>
          <w:shd w:val="clear" w:color="auto" w:fill="FFFFFF"/>
        </w:rPr>
        <w:t xml:space="preserve"> </w:t>
      </w:r>
      <w:r w:rsidRPr="00D6357A">
        <w:rPr>
          <w:sz w:val="28"/>
          <w:szCs w:val="28"/>
        </w:rPr>
        <w:t>О</w:t>
      </w:r>
      <w:r w:rsidRPr="00BC6C1F">
        <w:rPr>
          <w:sz w:val="28"/>
          <w:szCs w:val="28"/>
        </w:rPr>
        <w:t xml:space="preserve">бразовательные возможности </w:t>
      </w:r>
      <w:r w:rsidRPr="00D6357A">
        <w:rPr>
          <w:sz w:val="28"/>
          <w:szCs w:val="28"/>
        </w:rPr>
        <w:t>«</w:t>
      </w:r>
      <w:proofErr w:type="spellStart"/>
      <w:r w:rsidRPr="00BC6C1F">
        <w:rPr>
          <w:sz w:val="28"/>
          <w:szCs w:val="28"/>
        </w:rPr>
        <w:t>ЯКласс</w:t>
      </w:r>
      <w:proofErr w:type="spellEnd"/>
      <w:r w:rsidRPr="00D6357A">
        <w:rPr>
          <w:sz w:val="28"/>
          <w:szCs w:val="28"/>
        </w:rPr>
        <w:t>»</w:t>
      </w:r>
      <w:r w:rsidRPr="00BC6C1F">
        <w:rPr>
          <w:sz w:val="28"/>
          <w:szCs w:val="28"/>
        </w:rPr>
        <w:t xml:space="preserve"> при дистанционном обучении</w:t>
      </w:r>
      <w:r w:rsidRPr="00D6357A">
        <w:rPr>
          <w:sz w:val="28"/>
          <w:szCs w:val="28"/>
        </w:rPr>
        <w:t xml:space="preserve"> позволили мне успешно реализовать личностно-ориентированный подход в обучении биологии, использовать индивидуальный и дифференцированный подход с учётом способностей детей.</w:t>
      </w:r>
    </w:p>
    <w:p w:rsidR="00E61D24" w:rsidRPr="00BC6C1F" w:rsidRDefault="00E61D24" w:rsidP="00E6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обучать школьника дистанционно с помощью </w:t>
      </w:r>
      <w:proofErr w:type="spellStart"/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необходимо:</w:t>
      </w:r>
    </w:p>
    <w:p w:rsidR="00E61D24" w:rsidRPr="00BC6C1F" w:rsidRDefault="00E61D24" w:rsidP="00E61D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интернет-подключение;</w:t>
      </w:r>
    </w:p>
    <w:p w:rsidR="00E61D24" w:rsidRPr="00BC6C1F" w:rsidRDefault="00E61D24" w:rsidP="00E61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регистрация ученика на образовательном портале </w:t>
      </w:r>
      <w:proofErr w:type="spellStart"/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D24" w:rsidRPr="00BC6C1F" w:rsidRDefault="00E61D24" w:rsidP="00E61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средства: планшет/смартфон/компьютер/ноутбук/моноблок и др.;</w:t>
      </w:r>
    </w:p>
    <w:p w:rsidR="00E61D24" w:rsidRPr="00BC6C1F" w:rsidRDefault="00E61D24" w:rsidP="00E61D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мгновенной связи, 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которого учащийся имеет возможность видеть происходящее на уроке, общаться с учителем и одноклассниками, видеть интерактивную доску через функцию «захват экрана».</w:t>
      </w:r>
    </w:p>
    <w:p w:rsidR="00E61D24" w:rsidRPr="00D6357A" w:rsidRDefault="00E61D24" w:rsidP="00E61D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357A">
        <w:rPr>
          <w:sz w:val="28"/>
          <w:szCs w:val="28"/>
        </w:rPr>
        <w:t>Я подключила к ресурсу все классы, в которых работаю. После чего начала использовать теоретический и практический материал сайта на разных этапах урока, давать задания на дом.</w:t>
      </w:r>
    </w:p>
    <w:p w:rsidR="00E61D24" w:rsidRPr="00D6357A" w:rsidRDefault="00E61D24" w:rsidP="00E61D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357A">
        <w:rPr>
          <w:sz w:val="28"/>
          <w:szCs w:val="28"/>
        </w:rPr>
        <w:t xml:space="preserve"> Считаю очень удобным, что по каждой теме «</w:t>
      </w:r>
      <w:proofErr w:type="spellStart"/>
      <w:r w:rsidRPr="00D6357A">
        <w:rPr>
          <w:sz w:val="28"/>
          <w:szCs w:val="28"/>
        </w:rPr>
        <w:t>ЯКласс</w:t>
      </w:r>
      <w:proofErr w:type="spellEnd"/>
      <w:r w:rsidRPr="00D6357A">
        <w:rPr>
          <w:sz w:val="28"/>
          <w:szCs w:val="28"/>
        </w:rPr>
        <w:t>» содержит теоретический блок, тренировочные, домашние, проверочные работы. Есть множество открытых заданий, на которых ученик может потренироваться, отработать умения, проверить усвоение материала.</w:t>
      </w:r>
    </w:p>
    <w:p w:rsidR="00E61D24" w:rsidRPr="00BC6C1F" w:rsidRDefault="00E61D24" w:rsidP="00E61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современных средств связи, учащийся может в онлайн-режиме присутствовать на уроке: видеть и слышать учителя и одноклассников, выполнять те же задания, что и весь класс.</w:t>
      </w:r>
    </w:p>
    <w:p w:rsidR="00E61D24" w:rsidRPr="00BC6C1F" w:rsidRDefault="00E61D24" w:rsidP="00E6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Выведите тему урока на экран компьютера, связанного с интерактивной доской.</w:t>
      </w:r>
    </w:p>
    <w:p w:rsidR="00E61D24" w:rsidRPr="00BC6C1F" w:rsidRDefault="00E61D24" w:rsidP="00E61D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функцию «захват экрана» в той программе, которую используете для связи с отсутствующим учеником.</w:t>
      </w:r>
    </w:p>
    <w:p w:rsidR="00E61D24" w:rsidRPr="00BC6C1F" w:rsidRDefault="00E61D24" w:rsidP="00E61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тему всем классом.</w:t>
      </w:r>
    </w:p>
    <w:p w:rsidR="00E61D24" w:rsidRPr="00BC6C1F" w:rsidRDefault="00E61D24" w:rsidP="00E61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несколько заданий вместе с учащимися на интерактивной доске.</w:t>
      </w:r>
    </w:p>
    <w:p w:rsidR="00E61D24" w:rsidRPr="00BC6C1F" w:rsidRDefault="00E61D24" w:rsidP="00E61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шаги решения к заданию.</w:t>
      </w:r>
    </w:p>
    <w:p w:rsidR="00E61D24" w:rsidRPr="00BC6C1F" w:rsidRDefault="00E61D24" w:rsidP="00E61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Разберите по шагам ход решения.</w:t>
      </w:r>
    </w:p>
    <w:p w:rsidR="00E61D24" w:rsidRPr="00BC6C1F" w:rsidRDefault="00E61D24" w:rsidP="00E61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решить задание учащегося, находящегося на дистанционном обучении: учащийся может решить задание и продиктовать Вам решение.</w:t>
      </w:r>
    </w:p>
    <w:p w:rsidR="00E61D24" w:rsidRPr="00BC6C1F" w:rsidRDefault="00E61D24" w:rsidP="00E61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Задайте всему классу решить задания по пройденной теме, варьируя степени сложности.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учащегося будет свой вариант, который он должен будет решить на своём техническом устройстве.</w:t>
      </w:r>
    </w:p>
    <w:p w:rsidR="00E61D24" w:rsidRPr="00BC6C1F" w:rsidRDefault="00E61D24" w:rsidP="00E61D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учащимся задания по пройденной теме на дом.</w:t>
      </w:r>
    </w:p>
    <w:p w:rsidR="00E61D24" w:rsidRPr="00AB363A" w:rsidRDefault="00E61D24" w:rsidP="00E6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создаю проверочные работы для отдельно взятого класса, а также 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проверочные работы для отдельных учащихся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работа вызывает определённый интерес у обучающихся, особенно 5-7 классов.</w:t>
      </w:r>
    </w:p>
    <w:p w:rsidR="00E61D24" w:rsidRPr="00BC6C1F" w:rsidRDefault="00E61D24" w:rsidP="00E6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омашние работы по своему усмотрению разрабатываю различного объема и сложности. </w:t>
      </w:r>
      <w:r w:rsidRPr="00BC6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индивидуальных особенностей учащегося, находящегося на дистанционном обучении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задание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степени сложности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предыдущей темы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повторение (из любой ранее пройденной темы).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домашнюю работу на портале </w:t>
      </w:r>
      <w:proofErr w:type="spellStart"/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собрав несколько разных заданий или тестов.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можно 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пригласить всех учеников решать домашнее задание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ходом выполнения учащимися заданий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экономить время на проверку домашнего задания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 и распечатывать отчёты о выполненном домашнем задани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BC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оценки в электронный журнал.</w:t>
      </w:r>
    </w:p>
    <w:p w:rsidR="00E61D24" w:rsidRPr="00AB363A" w:rsidRDefault="00E61D24" w:rsidP="00E6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Остановлюсь подробнее на некоторых направлениях своей работы. «</w:t>
      </w:r>
      <w:proofErr w:type="spellStart"/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"https://infourok.ru/go.html?href=http%3A%2F%2Finfourok.ru%2Fsite%2Fgo%3Fhref%3Dhttp%253A%252F%252Fwww.yaklass.ru%252F" \t "_blank" </w:instrTex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B3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ЯКласс</w:t>
      </w:r>
      <w:proofErr w:type="spellEnd"/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мне использовать теоретический материал на уроке при изучении новой темы, проводить проверочные и контрольные работы в компьютерном классе, задавать домашние задания в электронном виде, организовать индивидуальную работу с одаренными и отстающими, часто болеющими детьми, проводить конкурсы, олимпиады, подготовку к ОГЭ и ЕГЭ, а также к всероссийским проверочным работам по биологии. Недавно на сайте появился раздел, позволяющий школьникам решать тренировочные тесты ВПР по биологии. Разделы включает в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посвящённые определённому типу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варианты: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учащегося и один вариант проверочной работы для учителя (скрытый от учеников), которые нацелены на всестороннюю оценку знаний.</w:t>
      </w:r>
    </w:p>
    <w:p w:rsidR="00E61D24" w:rsidRPr="00AB363A" w:rsidRDefault="00E61D24" w:rsidP="00E61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задание содержит генерации.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учащимся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варианты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диагностической работы,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автоматически. В тренировочных вариантах содержится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 которые соотносятся по содержанию и объёму требований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-ю заданиями де</w:t>
      </w:r>
      <w:r w:rsidRPr="006E16DC">
        <w:rPr>
          <w:rFonts w:ascii="Times New Roman" w:hAnsi="Times New Roman" w:cs="Times New Roman"/>
          <w:sz w:val="28"/>
          <w:szCs w:val="24"/>
        </w:rPr>
        <w:t>м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онстрационной версии ВПР</w:t>
      </w:r>
    </w:p>
    <w:p w:rsidR="00E61D24" w:rsidRPr="00D6357A" w:rsidRDefault="00E61D24" w:rsidP="00E61D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57A">
        <w:rPr>
          <w:sz w:val="28"/>
          <w:szCs w:val="28"/>
        </w:rPr>
        <w:t>При назначении тестов, по договоренности с ребятами, всегда определяю три попытки, в зачёт идёт лучшая попытка. Задания на «</w:t>
      </w:r>
      <w:proofErr w:type="spellStart"/>
      <w:r w:rsidRPr="00D6357A">
        <w:rPr>
          <w:sz w:val="28"/>
          <w:szCs w:val="28"/>
        </w:rPr>
        <w:t>ЯКласс</w:t>
      </w:r>
      <w:proofErr w:type="spellEnd"/>
      <w:r w:rsidRPr="00D6357A">
        <w:rPr>
          <w:sz w:val="28"/>
          <w:szCs w:val="28"/>
        </w:rPr>
        <w:t xml:space="preserve">» генерируются - каждый раз новые. Это снимает проблему списывания, так как у нескольких учеников, выполняющих одну и ту же работу, будут разные варианты. </w:t>
      </w:r>
      <w:r>
        <w:rPr>
          <w:sz w:val="28"/>
          <w:szCs w:val="28"/>
        </w:rPr>
        <w:t xml:space="preserve">Во время дистанционного обучения </w:t>
      </w:r>
      <w:r w:rsidRPr="00D6357A">
        <w:rPr>
          <w:sz w:val="28"/>
          <w:szCs w:val="28"/>
        </w:rPr>
        <w:t>педагогическая нагрузк</w:t>
      </w:r>
      <w:r>
        <w:rPr>
          <w:sz w:val="28"/>
          <w:szCs w:val="28"/>
        </w:rPr>
        <w:t>а увеличивается</w:t>
      </w:r>
      <w:r w:rsidRPr="00D6357A">
        <w:rPr>
          <w:sz w:val="28"/>
          <w:szCs w:val="28"/>
        </w:rPr>
        <w:t>,</w:t>
      </w:r>
      <w:r>
        <w:rPr>
          <w:sz w:val="28"/>
          <w:szCs w:val="28"/>
        </w:rPr>
        <w:t xml:space="preserve"> а вот </w:t>
      </w:r>
      <w:r w:rsidRPr="00D6357A">
        <w:rPr>
          <w:sz w:val="28"/>
          <w:szCs w:val="28"/>
        </w:rPr>
        <w:t>с помощью электронного образовательного ресурса «</w:t>
      </w:r>
      <w:proofErr w:type="spellStart"/>
      <w:r w:rsidRPr="00D6357A">
        <w:rPr>
          <w:sz w:val="28"/>
          <w:szCs w:val="28"/>
        </w:rPr>
        <w:t>ЯКласс</w:t>
      </w:r>
      <w:proofErr w:type="spellEnd"/>
      <w:r w:rsidRPr="00D6357A">
        <w:rPr>
          <w:sz w:val="28"/>
          <w:szCs w:val="28"/>
        </w:rPr>
        <w:t>» я экономлю много времени в работе со следующими учащимися:</w:t>
      </w:r>
    </w:p>
    <w:p w:rsidR="00E61D24" w:rsidRPr="00D6357A" w:rsidRDefault="00E61D24" w:rsidP="00E61D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57A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D6357A">
        <w:rPr>
          <w:sz w:val="28"/>
          <w:szCs w:val="28"/>
        </w:rPr>
        <w:t>Неуспевающие ученики. знают, что двойки по биологии исправляются на платформе «</w:t>
      </w:r>
      <w:proofErr w:type="spellStart"/>
      <w:r w:rsidRPr="00D6357A">
        <w:rPr>
          <w:sz w:val="28"/>
          <w:szCs w:val="28"/>
        </w:rPr>
        <w:t>ЯКласс</w:t>
      </w:r>
      <w:proofErr w:type="spellEnd"/>
      <w:r w:rsidRPr="00D6357A">
        <w:rPr>
          <w:sz w:val="28"/>
          <w:szCs w:val="28"/>
        </w:rPr>
        <w:t>».</w:t>
      </w:r>
    </w:p>
    <w:p w:rsidR="00E61D24" w:rsidRPr="00D6357A" w:rsidRDefault="00E61D24" w:rsidP="00E61D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57A">
        <w:rPr>
          <w:sz w:val="28"/>
          <w:szCs w:val="28"/>
        </w:rPr>
        <w:lastRenderedPageBreak/>
        <w:t>·</w:t>
      </w:r>
      <w:r>
        <w:rPr>
          <w:sz w:val="28"/>
          <w:szCs w:val="28"/>
        </w:rPr>
        <w:t xml:space="preserve"> </w:t>
      </w:r>
      <w:r w:rsidRPr="00D6357A">
        <w:rPr>
          <w:sz w:val="28"/>
          <w:szCs w:val="28"/>
        </w:rPr>
        <w:t>Ученики, которые желают улучшить оценку, например, четвертную. Такому ученику всегда иду навстречу: создаю на «</w:t>
      </w:r>
      <w:proofErr w:type="spellStart"/>
      <w:r w:rsidRPr="00D6357A">
        <w:rPr>
          <w:sz w:val="28"/>
          <w:szCs w:val="28"/>
        </w:rPr>
        <w:t>ЯКласс</w:t>
      </w:r>
      <w:proofErr w:type="spellEnd"/>
      <w:r w:rsidRPr="00D6357A">
        <w:rPr>
          <w:sz w:val="28"/>
          <w:szCs w:val="28"/>
        </w:rPr>
        <w:t>» индивидуальное задание.</w:t>
      </w:r>
    </w:p>
    <w:p w:rsidR="00E61D24" w:rsidRPr="00D6357A" w:rsidRDefault="00E61D24" w:rsidP="00E61D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357A">
        <w:rPr>
          <w:sz w:val="28"/>
          <w:szCs w:val="28"/>
        </w:rPr>
        <w:t xml:space="preserve">Работая с ресурсом, я решила проблему наполняемости отметок с помощью оценок за домашнее задание, </w:t>
      </w:r>
      <w:r>
        <w:rPr>
          <w:sz w:val="28"/>
          <w:szCs w:val="28"/>
        </w:rPr>
        <w:t>и</w:t>
      </w:r>
      <w:r w:rsidRPr="00D6357A">
        <w:rPr>
          <w:sz w:val="28"/>
          <w:szCs w:val="28"/>
        </w:rPr>
        <w:t xml:space="preserve"> такая работа обучающихся </w:t>
      </w:r>
      <w:r>
        <w:rPr>
          <w:sz w:val="28"/>
          <w:szCs w:val="28"/>
        </w:rPr>
        <w:t xml:space="preserve">в дальнейшем </w:t>
      </w:r>
      <w:r w:rsidRPr="00D6357A">
        <w:rPr>
          <w:sz w:val="28"/>
          <w:szCs w:val="28"/>
        </w:rPr>
        <w:t>переросла в активное использование материалов «</w:t>
      </w:r>
      <w:proofErr w:type="spellStart"/>
      <w:r w:rsidRPr="00D6357A">
        <w:rPr>
          <w:sz w:val="28"/>
          <w:szCs w:val="28"/>
        </w:rPr>
        <w:t>ЯКласс</w:t>
      </w:r>
      <w:proofErr w:type="spellEnd"/>
      <w:r w:rsidRPr="00D6357A">
        <w:rPr>
          <w:sz w:val="28"/>
          <w:szCs w:val="28"/>
        </w:rPr>
        <w:t>» на каждом уроке</w:t>
      </w:r>
      <w:r>
        <w:rPr>
          <w:sz w:val="28"/>
          <w:szCs w:val="28"/>
        </w:rPr>
        <w:t xml:space="preserve"> при очной форме обучения</w:t>
      </w:r>
      <w:r w:rsidRPr="00D6357A">
        <w:rPr>
          <w:sz w:val="28"/>
          <w:szCs w:val="28"/>
        </w:rPr>
        <w:t>.</w:t>
      </w:r>
    </w:p>
    <w:p w:rsidR="00E61D24" w:rsidRPr="00AB363A" w:rsidRDefault="00E61D24" w:rsidP="00E61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образовательный ресурс «</w:t>
      </w:r>
      <w:proofErr w:type="spellStart"/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позволяет ученикам с интересом изучать биологию, родителям - помогать детям и контролировать их в современном формате, а учителю - не только профессиональное развитие в области цифровых технологий, но и экономия времени и сил для дальнейшего творчества.</w:t>
      </w:r>
    </w:p>
    <w:p w:rsidR="00E61D24" w:rsidRPr="00AB363A" w:rsidRDefault="00E61D24" w:rsidP="00E61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электронного образовательного ресурса «</w:t>
      </w:r>
      <w:proofErr w:type="spellStart"/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дистанционном обучении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повысило эффективность урока биологии, более качественно стало проходить изучение и закрепление пройденного материала.</w:t>
      </w:r>
    </w:p>
    <w:p w:rsidR="00E61D24" w:rsidRPr="00AB363A" w:rsidRDefault="00E61D24" w:rsidP="00E61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универсальный инструмент для создания современных уроков, которые помогают развивать у школьников необходимые навыки и компетенции. </w:t>
      </w:r>
    </w:p>
    <w:p w:rsidR="00E61D24" w:rsidRPr="00AB363A" w:rsidRDefault="00E61D24" w:rsidP="00E61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дистанционное 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D6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ресурса</w:t>
      </w: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позволяет учителю качественно изменить контроль деятельности учащихся, обеспечивая при этом гибкость управления учебным процессом; помогает педагогу наглядно представить результат своих действий, решая при этом проблему дифференцированного, индивидуализированного, личностно-ориентированного подхода в обучении.</w:t>
      </w:r>
    </w:p>
    <w:p w:rsidR="00E61D24" w:rsidRPr="00AB363A" w:rsidRDefault="00E61D24" w:rsidP="00E61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D24" w:rsidRPr="00AB363A" w:rsidRDefault="00E61D24" w:rsidP="00E6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D24" w:rsidRPr="00AB363A" w:rsidRDefault="00E61D24" w:rsidP="00E6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E61D24" w:rsidRPr="00AB363A" w:rsidRDefault="00E61D24" w:rsidP="00E6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</w:t>
      </w:r>
      <w:r w:rsidRPr="00AB3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Андреев А.А. Компьютерные и телекоммуникационные технологии в сфере образования / А.А. Андреев // Школьные технологии: https://www.elibrary.ru/defaultx.asp. – 2001 – URL: https://www.elibrary.ru/item.asp?id=23924732 (дата обращения: 11.02.2021).</w:t>
      </w:r>
    </w:p>
    <w:p w:rsidR="00E61D24" w:rsidRPr="00AB363A" w:rsidRDefault="00E61D24" w:rsidP="00E6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</w:t>
      </w:r>
      <w:r w:rsidRPr="00AB3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Башмаков М.И. Процесс обучения в информационной среде / М.И. Башмаков, С.Н. Поздняков, А.Н. Резник; СВЕТ. – Санкт-Петербург: СВЕТ, 2000. – 400 с. – ISBM 5-88729-035-8.</w:t>
      </w:r>
    </w:p>
    <w:p w:rsidR="00E61D24" w:rsidRPr="00AB363A" w:rsidRDefault="00E61D24" w:rsidP="00E6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Булычева М. Б. Использование информационных и коммуникативных технологий на уроках биологии / М.Б. Булычева // Биология в школе: https://1sept.ru/. – 2008 – URL: https://bio.1sept.ru/view_article.php?ID=200801610 (дата обращения: 10.02.2021).</w:t>
      </w:r>
    </w:p>
    <w:p w:rsidR="00E61D24" w:rsidRPr="00AB363A" w:rsidRDefault="00E61D24" w:rsidP="00E6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</w:t>
      </w:r>
      <w:proofErr w:type="spellStart"/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</w:t>
      </w:r>
      <w:proofErr w:type="spellEnd"/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Образовательная технология XXI века: деятельность, ценности, успех / В.В. Газаев: Центр «Педагогический поиск». – Москва: Центр «Педагогический поиск», 2004. – 96 с. – ISBN 5-901030-63-Х</w:t>
      </w:r>
    </w:p>
    <w:p w:rsidR="00E61D24" w:rsidRPr="00AB363A" w:rsidRDefault="00E61D24" w:rsidP="00E6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3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Дмитриева Л.В. Дистанционное обучение: разработка нормативного и методического обеспечения /Л.В. Дмитриева // Открытая школа. – 2008. – № 6. – С. 75-77.</w:t>
      </w:r>
    </w:p>
    <w:p w:rsidR="002858AC" w:rsidRDefault="002858AC"/>
    <w:sectPr w:rsidR="0028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74A"/>
    <w:multiLevelType w:val="multilevel"/>
    <w:tmpl w:val="56F8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02448"/>
    <w:multiLevelType w:val="multilevel"/>
    <w:tmpl w:val="492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24"/>
    <w:rsid w:val="002858AC"/>
    <w:rsid w:val="00E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5B7F6-C89F-4413-8CF8-7A58A4D7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2021-11-20T11:48:00Z</dcterms:created>
  <dcterms:modified xsi:type="dcterms:W3CDTF">2021-11-20T11:48:00Z</dcterms:modified>
</cp:coreProperties>
</file>