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28" w:rsidRPr="00E60728" w:rsidRDefault="00E60728" w:rsidP="005B6A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E60728">
        <w:rPr>
          <w:rStyle w:val="c2"/>
          <w:b/>
          <w:bCs/>
          <w:color w:val="000000"/>
          <w:sz w:val="28"/>
          <w:szCs w:val="28"/>
        </w:rPr>
        <w:t xml:space="preserve">Выступление на педагогическом совете школы </w:t>
      </w:r>
    </w:p>
    <w:p w:rsidR="00E60728" w:rsidRPr="00E60728" w:rsidRDefault="00E60728" w:rsidP="005B6A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60728" w:rsidRDefault="00E60728" w:rsidP="005B6A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B6A92" w:rsidRDefault="005B6A92" w:rsidP="005B6A92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302A04">
        <w:rPr>
          <w:rStyle w:val="c2"/>
          <w:b/>
          <w:bCs/>
          <w:color w:val="000000"/>
        </w:rPr>
        <w:t>ИСПОЛЬЗОВАНИЕ ИННОВАЦИОННЫХ ТЕХНОЛОГИЙ</w:t>
      </w:r>
      <w:r w:rsidRPr="00302A04">
        <w:rPr>
          <w:b/>
          <w:bCs/>
          <w:color w:val="000000"/>
        </w:rPr>
        <w:br/>
      </w:r>
      <w:r w:rsidRPr="00302A04">
        <w:rPr>
          <w:rStyle w:val="c2"/>
          <w:b/>
          <w:bCs/>
          <w:color w:val="000000"/>
        </w:rPr>
        <w:t>НА УРОКАХ МАТЕМАТИКИ</w:t>
      </w:r>
    </w:p>
    <w:p w:rsidR="00302A04" w:rsidRPr="00302A04" w:rsidRDefault="00302A04" w:rsidP="005B6A9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17"/>
          <w:szCs w:val="17"/>
        </w:rPr>
      </w:pPr>
    </w:p>
    <w:p w:rsidR="004F24BA" w:rsidRDefault="005B6A92" w:rsidP="005B6A9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bookmarkStart w:id="0" w:name="h.gjdgxs"/>
      <w:bookmarkEnd w:id="0"/>
      <w:r w:rsidRPr="005B6A92">
        <w:rPr>
          <w:rStyle w:val="c2"/>
          <w:color w:val="000000"/>
          <w:sz w:val="28"/>
          <w:szCs w:val="28"/>
        </w:rPr>
        <w:t>Увеличение умственной нагрузки на уроках математики заставляет меня задуматься над тем, как поддержать у учащихся интерес к изучаемому предмету. Ведь не секрет, что многие дети пасуют перед трудностями, а иногда и не хотят приложить определённых усилий для приобретения знаний. Поэтому добиться прочных знаний по математике крайне проблематично</w:t>
      </w:r>
      <w:r>
        <w:rPr>
          <w:rStyle w:val="c2"/>
          <w:color w:val="000000"/>
          <w:sz w:val="28"/>
          <w:szCs w:val="28"/>
        </w:rPr>
        <w:t>.</w:t>
      </w:r>
      <w:r w:rsidRPr="005B6A92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   </w:t>
      </w:r>
      <w:r w:rsidRPr="005B6A92">
        <w:rPr>
          <w:rStyle w:val="c2"/>
          <w:color w:val="000000"/>
          <w:sz w:val="28"/>
          <w:szCs w:val="28"/>
        </w:rPr>
        <w:t>Сегодня время диктует, чтобы выпускники школы были в будущем конкурентоспособными на рынке труда. Для этого школе необходимо не просто вооружить выпускника набором знаний, но и сформировать такие качества личности как инициативность, способность творчески мыслить и находить нестандартные решения.</w:t>
      </w:r>
      <w:r w:rsidRPr="005B6A92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     </w:t>
      </w:r>
      <w:r w:rsidRPr="005B6A92">
        <w:rPr>
          <w:rStyle w:val="c2"/>
          <w:color w:val="000000"/>
          <w:sz w:val="28"/>
          <w:szCs w:val="28"/>
        </w:rPr>
        <w:t>Какие же практические знания должна давать математика? Совершенно очевидно, что математика не в состоянии обеспечить ученика отдельными знаниями на всю жизнь: как оформить кредит, как вычислить налоговые отчисления, выбрать телефонный тариф, рассчитать коммунальные платежи, но она должна и обязана вооружить его методами</w:t>
      </w:r>
      <w:r w:rsidR="00F641D3">
        <w:rPr>
          <w:rStyle w:val="c2"/>
          <w:color w:val="000000"/>
          <w:sz w:val="28"/>
          <w:szCs w:val="28"/>
        </w:rPr>
        <w:t xml:space="preserve"> познания.</w:t>
      </w:r>
      <w:r w:rsidRPr="005B6A92">
        <w:rPr>
          <w:rStyle w:val="c2"/>
          <w:color w:val="000000"/>
          <w:sz w:val="28"/>
          <w:szCs w:val="28"/>
        </w:rPr>
        <w:t xml:space="preserve"> Поэтому на уроках математики учащиеся учатся рассуждать, доказывать, находить рациональные пути выполнения заданий, делать соответствующие выводы, одним словом – думать.</w:t>
      </w:r>
      <w:r w:rsidR="004F24BA">
        <w:rPr>
          <w:rStyle w:val="c2"/>
          <w:color w:val="000000"/>
          <w:sz w:val="28"/>
          <w:szCs w:val="28"/>
        </w:rPr>
        <w:t xml:space="preserve">   </w:t>
      </w:r>
    </w:p>
    <w:p w:rsidR="005B6A92" w:rsidRPr="005B6A92" w:rsidRDefault="00525876" w:rsidP="005B6A9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П</w:t>
      </w:r>
      <w:r w:rsidR="005B6A92" w:rsidRPr="005B6A92">
        <w:rPr>
          <w:rStyle w:val="c2"/>
          <w:color w:val="000000"/>
          <w:sz w:val="28"/>
          <w:szCs w:val="28"/>
        </w:rPr>
        <w:t>оддержать у учащихся интерес к изучаемому материалу и активизировать их в течение всего урока, чтобы роль преподавателя состояла не в том, как яснее и красочнее, чем в учебнике сообщить необходимую информацию, а в том, чтобы стать организатором познавательной деятельности, где главное действующее лицо ученик. Учитель при этом организовывает и управляет учебной деятельностью. Все это побуж</w:t>
      </w:r>
      <w:r w:rsidR="005857C8">
        <w:rPr>
          <w:rStyle w:val="c2"/>
          <w:color w:val="000000"/>
          <w:sz w:val="28"/>
          <w:szCs w:val="28"/>
        </w:rPr>
        <w:t>дает меня к применению</w:t>
      </w:r>
      <w:r w:rsidR="005B6A92" w:rsidRPr="005B6A92">
        <w:rPr>
          <w:rStyle w:val="c2"/>
          <w:color w:val="000000"/>
          <w:sz w:val="28"/>
          <w:szCs w:val="28"/>
        </w:rPr>
        <w:t xml:space="preserve"> педагогических технологий </w:t>
      </w:r>
      <w:r w:rsidR="005857C8">
        <w:rPr>
          <w:rStyle w:val="c2"/>
          <w:color w:val="000000"/>
          <w:sz w:val="28"/>
          <w:szCs w:val="28"/>
        </w:rPr>
        <w:t>на своих уроках.</w:t>
      </w:r>
    </w:p>
    <w:p w:rsidR="005B6A92" w:rsidRPr="005B6A92" w:rsidRDefault="005B6A92" w:rsidP="005B6A92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u w:val="single"/>
        </w:rPr>
      </w:pPr>
      <w:r w:rsidRPr="005B6A92">
        <w:rPr>
          <w:color w:val="000000"/>
          <w:sz w:val="28"/>
          <w:szCs w:val="28"/>
        </w:rPr>
        <w:br/>
      </w:r>
      <w:r w:rsidR="005857C8">
        <w:rPr>
          <w:rStyle w:val="c2"/>
          <w:b/>
          <w:bCs/>
          <w:color w:val="000000"/>
          <w:sz w:val="28"/>
          <w:szCs w:val="28"/>
          <w:u w:val="single"/>
        </w:rPr>
        <w:t xml:space="preserve"> </w:t>
      </w:r>
      <w:bookmarkStart w:id="1" w:name="_GoBack"/>
      <w:r w:rsidR="005857C8">
        <w:rPr>
          <w:rStyle w:val="c2"/>
          <w:b/>
          <w:bCs/>
          <w:color w:val="000000"/>
          <w:sz w:val="28"/>
          <w:szCs w:val="28"/>
          <w:u w:val="single"/>
        </w:rPr>
        <w:t>Используемые мной п</w:t>
      </w:r>
      <w:r w:rsidRPr="005B6A92">
        <w:rPr>
          <w:rStyle w:val="c2"/>
          <w:b/>
          <w:bCs/>
          <w:color w:val="000000"/>
          <w:sz w:val="28"/>
          <w:szCs w:val="28"/>
          <w:u w:val="single"/>
        </w:rPr>
        <w:t>едагогические технологии и достигаемые результаты</w:t>
      </w:r>
      <w:bookmarkEnd w:id="1"/>
      <w:r w:rsidRPr="005B6A92">
        <w:rPr>
          <w:rStyle w:val="c2"/>
          <w:b/>
          <w:bCs/>
          <w:color w:val="000000"/>
          <w:sz w:val="28"/>
          <w:szCs w:val="28"/>
          <w:u w:val="single"/>
        </w:rPr>
        <w:t>:</w:t>
      </w:r>
      <w:r w:rsidRPr="005B6A92">
        <w:rPr>
          <w:color w:val="000000"/>
          <w:sz w:val="28"/>
          <w:szCs w:val="28"/>
          <w:u w:val="single"/>
        </w:rPr>
        <w:br/>
      </w:r>
      <w:r w:rsidRPr="005B6A92">
        <w:rPr>
          <w:color w:val="000000"/>
          <w:sz w:val="28"/>
          <w:szCs w:val="28"/>
          <w:u w:val="single"/>
        </w:rPr>
        <w:br/>
      </w:r>
      <w:r w:rsidRPr="005B6A92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Личностно-ориентированная технология обучения</w:t>
      </w:r>
      <w:r w:rsidRPr="005B6A92">
        <w:rPr>
          <w:rStyle w:val="c2"/>
          <w:color w:val="000000"/>
          <w:sz w:val="28"/>
          <w:szCs w:val="28"/>
          <w:u w:val="single"/>
        </w:rPr>
        <w:t> </w:t>
      </w:r>
    </w:p>
    <w:p w:rsidR="005B6A92" w:rsidRPr="005B6A92" w:rsidRDefault="005B6A92" w:rsidP="005B6A9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B6A92">
        <w:rPr>
          <w:rStyle w:val="c2"/>
          <w:color w:val="000000"/>
          <w:sz w:val="28"/>
          <w:szCs w:val="28"/>
        </w:rPr>
        <w:t>Помогает мне в создании творческой атмосферы на уроке, а так же создает необходимые условия для развития индивидуальных способностей детей.</w:t>
      </w:r>
    </w:p>
    <w:p w:rsidR="005B6A92" w:rsidRPr="005B6A92" w:rsidRDefault="005B6A92" w:rsidP="005B6A9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r w:rsidRPr="005B6A92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Технология уровневой дифференциации</w:t>
      </w:r>
      <w:r w:rsidRPr="005B6A92">
        <w:rPr>
          <w:rStyle w:val="c2"/>
          <w:color w:val="000000"/>
          <w:sz w:val="28"/>
          <w:szCs w:val="28"/>
          <w:u w:val="single"/>
        </w:rPr>
        <w:t> </w:t>
      </w:r>
    </w:p>
    <w:p w:rsidR="005B6A92" w:rsidRPr="005B6A92" w:rsidRDefault="005B6A92" w:rsidP="005B6A9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B6A92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B6A92">
        <w:rPr>
          <w:rStyle w:val="c2"/>
          <w:color w:val="000000"/>
          <w:sz w:val="28"/>
          <w:szCs w:val="28"/>
        </w:rPr>
        <w:t>Разноуровневые</w:t>
      </w:r>
      <w:proofErr w:type="spellEnd"/>
      <w:r w:rsidRPr="005B6A92">
        <w:rPr>
          <w:rStyle w:val="c2"/>
          <w:color w:val="000000"/>
          <w:sz w:val="28"/>
          <w:szCs w:val="28"/>
        </w:rPr>
        <w:t xml:space="preserve"> задания облегчают организацию занятия в классе, создают условия для продвижения учащихся в учебе в соответствии с их возможностями. Работая дифференцированно с учащимися, вижу, что их внимание не падает на уроке, так как каждому есть посильное задание, «сильные» ученики не скучают, так как всегда им дается задача, над которой надо думать. У меня как у учителя появляетс</w:t>
      </w:r>
      <w:r w:rsidR="00B62145">
        <w:rPr>
          <w:rStyle w:val="c2"/>
          <w:color w:val="000000"/>
          <w:sz w:val="28"/>
          <w:szCs w:val="28"/>
        </w:rPr>
        <w:t xml:space="preserve">я возможность помогать </w:t>
      </w:r>
      <w:proofErr w:type="gramStart"/>
      <w:r w:rsidR="00B62145">
        <w:rPr>
          <w:rStyle w:val="c2"/>
          <w:color w:val="000000"/>
          <w:sz w:val="28"/>
          <w:szCs w:val="28"/>
        </w:rPr>
        <w:lastRenderedPageBreak/>
        <w:t>слабому</w:t>
      </w:r>
      <w:proofErr w:type="gramEnd"/>
      <w:r w:rsidR="00B62145">
        <w:rPr>
          <w:rStyle w:val="c2"/>
          <w:color w:val="000000"/>
          <w:sz w:val="28"/>
          <w:szCs w:val="28"/>
        </w:rPr>
        <w:t xml:space="preserve">, </w:t>
      </w:r>
      <w:r w:rsidRPr="005B6A92">
        <w:rPr>
          <w:rStyle w:val="c2"/>
          <w:color w:val="000000"/>
          <w:sz w:val="28"/>
          <w:szCs w:val="28"/>
        </w:rPr>
        <w:t>Сильные учащиеся утверждаются в своих способностях, слабые получают возможность испытывать учебный успех, повышается уровень мотивации.</w:t>
      </w:r>
    </w:p>
    <w:p w:rsidR="005B6A92" w:rsidRPr="005B6A92" w:rsidRDefault="005B6A92" w:rsidP="005B6A9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r w:rsidRPr="005B6A92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Проблемное обучение</w:t>
      </w:r>
      <w:r w:rsidRPr="005B6A92">
        <w:rPr>
          <w:rStyle w:val="c2"/>
          <w:color w:val="000000"/>
          <w:sz w:val="28"/>
          <w:szCs w:val="28"/>
          <w:u w:val="single"/>
        </w:rPr>
        <w:t> </w:t>
      </w:r>
    </w:p>
    <w:p w:rsidR="005B6A92" w:rsidRPr="005B6A92" w:rsidRDefault="005B6A92" w:rsidP="005B6A9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B6A92">
        <w:rPr>
          <w:rStyle w:val="c2"/>
          <w:color w:val="000000"/>
          <w:sz w:val="28"/>
          <w:szCs w:val="28"/>
        </w:rPr>
        <w:t>Использование методов, основанных на создании проблемных ситуаций и активной познавательной деятельности учащихся, позволяет мне нацелить ребят на поиск и решение сложных вопросов, требующих актуализации зн</w:t>
      </w:r>
      <w:r w:rsidR="00F641D3">
        <w:rPr>
          <w:rStyle w:val="c2"/>
          <w:color w:val="000000"/>
          <w:sz w:val="28"/>
          <w:szCs w:val="28"/>
        </w:rPr>
        <w:t>аний.</w:t>
      </w:r>
      <w:r w:rsidRPr="005B6A92">
        <w:rPr>
          <w:rStyle w:val="c2"/>
          <w:color w:val="000000"/>
          <w:sz w:val="28"/>
          <w:szCs w:val="28"/>
        </w:rPr>
        <w:t xml:space="preserve"> Проблемные ситуации могу использовать на различных этапах урока: при объяснении, закреплении, контроле.</w:t>
      </w:r>
      <w:r w:rsidRPr="005B6A92">
        <w:rPr>
          <w:rStyle w:val="apple-converted-space"/>
          <w:color w:val="000000"/>
          <w:sz w:val="28"/>
          <w:szCs w:val="28"/>
        </w:rPr>
        <w:t> </w:t>
      </w:r>
      <w:r w:rsidRPr="005B6A92">
        <w:rPr>
          <w:color w:val="000000"/>
          <w:sz w:val="28"/>
          <w:szCs w:val="28"/>
        </w:rPr>
        <w:br/>
      </w:r>
    </w:p>
    <w:p w:rsidR="005B6A92" w:rsidRPr="005B6A92" w:rsidRDefault="005B6A92" w:rsidP="005B6A9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r w:rsidRPr="005B6A92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Исследовательские методы в обучении</w:t>
      </w:r>
      <w:r w:rsidRPr="005B6A92">
        <w:rPr>
          <w:rStyle w:val="c2"/>
          <w:color w:val="000000"/>
          <w:sz w:val="28"/>
          <w:szCs w:val="28"/>
          <w:u w:val="single"/>
        </w:rPr>
        <w:t> </w:t>
      </w:r>
    </w:p>
    <w:p w:rsidR="005B6A92" w:rsidRPr="005B6A92" w:rsidRDefault="005B6A92" w:rsidP="005B6A9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B6A92">
        <w:rPr>
          <w:rStyle w:val="c2"/>
          <w:color w:val="000000"/>
          <w:sz w:val="28"/>
          <w:szCs w:val="28"/>
        </w:rPr>
        <w:t>Дают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учащегося.</w:t>
      </w:r>
    </w:p>
    <w:p w:rsidR="005B6A92" w:rsidRPr="005B6A92" w:rsidRDefault="005B6A92" w:rsidP="005B6A9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r w:rsidRPr="005B6A92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Игровые технологии</w:t>
      </w:r>
      <w:r w:rsidRPr="005B6A92">
        <w:rPr>
          <w:rStyle w:val="c2"/>
          <w:color w:val="000000"/>
          <w:sz w:val="28"/>
          <w:szCs w:val="28"/>
          <w:u w:val="single"/>
        </w:rPr>
        <w:t> </w:t>
      </w:r>
    </w:p>
    <w:p w:rsidR="005B6A92" w:rsidRDefault="00B62145" w:rsidP="005B6A9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В</w:t>
      </w:r>
      <w:r w:rsidR="005B6A92" w:rsidRPr="005B6A92">
        <w:rPr>
          <w:rStyle w:val="c2"/>
          <w:color w:val="000000"/>
          <w:sz w:val="28"/>
          <w:szCs w:val="28"/>
        </w:rPr>
        <w:t>ключение в урок игровых моментов делает процесс обучения более интересным, создает у учащихся хорошее настроение, облегчает преодолевать трудности в обучении. Я использую их на разных этапах урока. Так в начале урока включаю игровой момент «Отгадай тему урока», при закреплении изученного материала – «Найди ошибку», кодированные упражнения</w:t>
      </w:r>
      <w:r w:rsidR="007475DF">
        <w:rPr>
          <w:rStyle w:val="c2"/>
          <w:color w:val="000000"/>
          <w:sz w:val="28"/>
          <w:szCs w:val="28"/>
        </w:rPr>
        <w:t xml:space="preserve">  и т.д.</w:t>
      </w:r>
    </w:p>
    <w:p w:rsidR="005B6A92" w:rsidRPr="005B6A92" w:rsidRDefault="005B6A92" w:rsidP="005B6A9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r w:rsidRPr="005B6A92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Тестовые технологии</w:t>
      </w:r>
      <w:r w:rsidRPr="005B6A92">
        <w:rPr>
          <w:rStyle w:val="c2"/>
          <w:color w:val="000000"/>
          <w:sz w:val="28"/>
          <w:szCs w:val="28"/>
          <w:u w:val="single"/>
        </w:rPr>
        <w:t> </w:t>
      </w:r>
    </w:p>
    <w:p w:rsidR="005B6A92" w:rsidRPr="005B6A92" w:rsidRDefault="005B6A92" w:rsidP="005B6A9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B6A92">
        <w:rPr>
          <w:rStyle w:val="c2"/>
          <w:color w:val="000000"/>
          <w:sz w:val="28"/>
          <w:szCs w:val="28"/>
        </w:rPr>
        <w:t xml:space="preserve"> Я их использую на различных этапах урока, при проведении занятий разных типов, в ходе индивидуальной, групповой и фронтальной работы, в сочетании с другими средствами и приемами обучения. Сегодня существуют разнообразные варианты тестов. На мой взгляд, тесты, созданные самим учителем, позволяют наиболее эффективно выявлять качество знаний</w:t>
      </w:r>
      <w:r w:rsidR="00B62145">
        <w:rPr>
          <w:rStyle w:val="c2"/>
          <w:color w:val="000000"/>
          <w:sz w:val="28"/>
          <w:szCs w:val="28"/>
        </w:rPr>
        <w:t>.</w:t>
      </w:r>
    </w:p>
    <w:p w:rsidR="005B6A92" w:rsidRPr="005B6A92" w:rsidRDefault="005B6A92" w:rsidP="005B6A9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r w:rsidRPr="005B6A92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Зачетная система</w:t>
      </w:r>
      <w:r w:rsidRPr="005B6A92">
        <w:rPr>
          <w:rStyle w:val="c2"/>
          <w:color w:val="000000"/>
          <w:sz w:val="28"/>
          <w:szCs w:val="28"/>
          <w:u w:val="single"/>
        </w:rPr>
        <w:t> </w:t>
      </w:r>
    </w:p>
    <w:p w:rsidR="005B6A92" w:rsidRPr="005B6A92" w:rsidRDefault="001127BD" w:rsidP="005B6A9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П</w:t>
      </w:r>
      <w:r w:rsidR="005B6A92" w:rsidRPr="005B6A92">
        <w:rPr>
          <w:rStyle w:val="c2"/>
          <w:color w:val="000000"/>
          <w:sz w:val="28"/>
          <w:szCs w:val="28"/>
        </w:rPr>
        <w:t>омогает учащимся подготовиться к обучению в образовательных учреждениях. Дает возможность сконцентрировать материал в блоки и преподносить его как единое целое, а контроль проводить по предварительной подготовке учащихся.</w:t>
      </w:r>
    </w:p>
    <w:p w:rsidR="001127BD" w:rsidRDefault="005B6A92" w:rsidP="005B6A9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r w:rsidRPr="005B6A92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Групповая технология</w:t>
      </w:r>
      <w:r w:rsidRPr="005B6A92">
        <w:rPr>
          <w:rStyle w:val="c2"/>
          <w:color w:val="000000"/>
          <w:sz w:val="28"/>
          <w:szCs w:val="28"/>
          <w:u w:val="single"/>
        </w:rPr>
        <w:t> </w:t>
      </w:r>
    </w:p>
    <w:p w:rsidR="005B6A92" w:rsidRPr="001127BD" w:rsidRDefault="001127BD" w:rsidP="005B6A9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</w:rPr>
        <w:t xml:space="preserve"> П</w:t>
      </w:r>
      <w:r w:rsidR="005B6A92" w:rsidRPr="005B6A92">
        <w:rPr>
          <w:rStyle w:val="c2"/>
          <w:color w:val="000000"/>
          <w:sz w:val="28"/>
          <w:szCs w:val="28"/>
        </w:rPr>
        <w:t>озволяет организовать активную самостоятельн</w:t>
      </w:r>
      <w:r w:rsidR="002B2577">
        <w:rPr>
          <w:rStyle w:val="c2"/>
          <w:color w:val="000000"/>
          <w:sz w:val="28"/>
          <w:szCs w:val="28"/>
        </w:rPr>
        <w:t xml:space="preserve">ую работу на уроке. Это работа </w:t>
      </w:r>
      <w:r w:rsidR="005B6A92" w:rsidRPr="005B6A92">
        <w:rPr>
          <w:rStyle w:val="c2"/>
          <w:color w:val="000000"/>
          <w:sz w:val="28"/>
          <w:szCs w:val="28"/>
        </w:rPr>
        <w:t>при повторении изученного материала, позволяет в короткий срок опросить всю группу, при этом ученик может побывать в роли учителя и в роли отвечающего, что само создает благоприятную обстановку на уроке. Так же применяю взаимопроверку и самопроверку после выполнения самостоятельной работы. Учащийся при этом чувствует себя раскованно, развивается ответственность, формируется адекватная оценка своих возможностей, каждый имеет возможность проверить, оценить, подсказать, исправить, что создает комфортную обстановку.</w:t>
      </w:r>
    </w:p>
    <w:p w:rsidR="00F641D3" w:rsidRDefault="005B6A92" w:rsidP="005B6A9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  <w:r w:rsidRPr="005B6A92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Информационно-коммуникационные технологии</w:t>
      </w:r>
      <w:r w:rsidR="00F641D3">
        <w:rPr>
          <w:rStyle w:val="c2"/>
          <w:color w:val="000000"/>
          <w:sz w:val="28"/>
          <w:szCs w:val="28"/>
          <w:u w:val="single"/>
        </w:rPr>
        <w:t>.</w:t>
      </w:r>
    </w:p>
    <w:p w:rsidR="005B6A92" w:rsidRPr="00F641D3" w:rsidRDefault="005B6A92" w:rsidP="005B6A9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 w:cs="Calibri"/>
          <w:color w:val="000000"/>
          <w:sz w:val="28"/>
          <w:szCs w:val="28"/>
          <w:u w:val="single"/>
        </w:rPr>
      </w:pPr>
      <w:r w:rsidRPr="005B6A92">
        <w:rPr>
          <w:rStyle w:val="c2"/>
          <w:color w:val="000000"/>
          <w:sz w:val="28"/>
          <w:szCs w:val="28"/>
        </w:rPr>
        <w:lastRenderedPageBreak/>
        <w:t>Использование ИКТ на уроках математики мне позволяет: сделать процесс обучения более интересным, ярким, увлекательным за счёт богатства мультимедийных возможностей; эффективно решать проблему наглядности обучения; расширить возможности визуализации учебного материала, делая его более понятным и доступным для учащихся.</w:t>
      </w:r>
      <w:r w:rsidRPr="005B6A92">
        <w:rPr>
          <w:color w:val="000000"/>
          <w:sz w:val="28"/>
          <w:szCs w:val="28"/>
        </w:rPr>
        <w:br/>
      </w:r>
      <w:r w:rsidRPr="005B6A92">
        <w:rPr>
          <w:rStyle w:val="c2"/>
          <w:color w:val="000000"/>
          <w:sz w:val="28"/>
          <w:szCs w:val="28"/>
        </w:rPr>
        <w:t xml:space="preserve">Замечено, что учащиеся проявляют большой интерес к теме, когда при объяснении нового материала применяются презентации. Даже пассивные учащиеся с огромным желанием включаются в работу. </w:t>
      </w:r>
    </w:p>
    <w:p w:rsidR="005B6A92" w:rsidRPr="005B6A92" w:rsidRDefault="005B6A92" w:rsidP="005B6A9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proofErr w:type="spellStart"/>
      <w:r w:rsidRPr="005B6A92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Здоровьесберегающие</w:t>
      </w:r>
      <w:proofErr w:type="spellEnd"/>
      <w:r w:rsidRPr="005B6A92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 xml:space="preserve"> технологии</w:t>
      </w:r>
      <w:r w:rsidRPr="005B6A92">
        <w:rPr>
          <w:rStyle w:val="c2"/>
          <w:color w:val="000000"/>
          <w:sz w:val="28"/>
          <w:szCs w:val="28"/>
          <w:u w:val="single"/>
        </w:rPr>
        <w:t> </w:t>
      </w:r>
    </w:p>
    <w:p w:rsidR="005B6A92" w:rsidRDefault="005B6A92" w:rsidP="005B6A9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B6A92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5B6A92">
        <w:rPr>
          <w:rStyle w:val="c2"/>
          <w:color w:val="000000"/>
          <w:sz w:val="28"/>
          <w:szCs w:val="28"/>
        </w:rPr>
        <w:t>При подготовке и проведении урока учитываю: дозировку учебной нагрузки; построение урока с учетом динамичности учащихся, их работоспособности; соблюдение гигиенических требований (свежий воздух, хорошая освещенность, чистота); благоприятный эмоциональный настрой; профилактика стрессов (работа в парах, группах, стимулирование учащихся); оздоровительные моменты и смена видов деятельности на уроке, помогающие преодолеть усталость, уныние, неудовлетворительность;</w:t>
      </w:r>
      <w:proofErr w:type="gramEnd"/>
      <w:r w:rsidRPr="005B6A92">
        <w:rPr>
          <w:rStyle w:val="c2"/>
          <w:color w:val="000000"/>
          <w:sz w:val="28"/>
          <w:szCs w:val="28"/>
        </w:rPr>
        <w:t xml:space="preserve"> соблюдаю организацию учебного труда (подготовка доски, четкие записи на доске, применение ИКТ).</w:t>
      </w:r>
    </w:p>
    <w:p w:rsidR="007475DF" w:rsidRPr="005B6A92" w:rsidRDefault="007475DF" w:rsidP="005B6A9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525876" w:rsidRPr="005B6A92" w:rsidRDefault="005B6A92" w:rsidP="0052587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5B6A92">
        <w:rPr>
          <w:rStyle w:val="c2"/>
          <w:i/>
          <w:iCs/>
          <w:color w:val="000000"/>
          <w:sz w:val="28"/>
          <w:szCs w:val="28"/>
        </w:rPr>
        <w:t>Использование вышеперечисленных современных образовательных технологий позволяет мне повысить эффективность учебного процесса, помогают достигать лучшего результата в обучении математике, повышают познавательный интерес к предмету</w:t>
      </w:r>
      <w:r w:rsidR="00525876">
        <w:rPr>
          <w:rStyle w:val="c2"/>
          <w:color w:val="000000"/>
          <w:sz w:val="28"/>
          <w:szCs w:val="28"/>
        </w:rPr>
        <w:t xml:space="preserve">, как следствие </w:t>
      </w:r>
      <w:r w:rsidR="00525876" w:rsidRPr="005B6A92">
        <w:rPr>
          <w:rStyle w:val="c2"/>
          <w:i/>
          <w:iCs/>
          <w:color w:val="000000"/>
          <w:sz w:val="28"/>
          <w:szCs w:val="28"/>
        </w:rPr>
        <w:t xml:space="preserve"> успеваемост</w:t>
      </w:r>
      <w:r w:rsidR="00525876">
        <w:rPr>
          <w:rStyle w:val="c2"/>
          <w:i/>
          <w:iCs/>
          <w:color w:val="000000"/>
          <w:sz w:val="28"/>
          <w:szCs w:val="28"/>
        </w:rPr>
        <w:t>ь по математике в классах,  где я работаю до</w:t>
      </w:r>
      <w:r w:rsidR="00525876" w:rsidRPr="005B6A92">
        <w:rPr>
          <w:rStyle w:val="c2"/>
          <w:i/>
          <w:iCs/>
          <w:color w:val="000000"/>
          <w:sz w:val="28"/>
          <w:szCs w:val="28"/>
        </w:rPr>
        <w:t xml:space="preserve"> 100%, учащиеся принимают активное участие в предметных неделях, учас</w:t>
      </w:r>
      <w:r w:rsidR="00525876">
        <w:rPr>
          <w:rStyle w:val="c2"/>
          <w:i/>
          <w:iCs/>
          <w:color w:val="000000"/>
          <w:sz w:val="28"/>
          <w:szCs w:val="28"/>
        </w:rPr>
        <w:t>твуют в олимпиадах и конкурсах</w:t>
      </w:r>
      <w:r w:rsidR="00525876" w:rsidRPr="005B6A92">
        <w:rPr>
          <w:rStyle w:val="c2"/>
          <w:i/>
          <w:iCs/>
          <w:color w:val="000000"/>
          <w:sz w:val="28"/>
          <w:szCs w:val="28"/>
        </w:rPr>
        <w:t>, у слабых учащихся снижается порог тревожности.</w:t>
      </w:r>
      <w:proofErr w:type="gramEnd"/>
    </w:p>
    <w:p w:rsidR="00525876" w:rsidRPr="005B6A92" w:rsidRDefault="00525876" w:rsidP="00525876">
      <w:pPr>
        <w:rPr>
          <w:sz w:val="28"/>
          <w:szCs w:val="28"/>
        </w:rPr>
      </w:pPr>
    </w:p>
    <w:p w:rsidR="005B6A92" w:rsidRPr="005B6A92" w:rsidRDefault="005B6A92" w:rsidP="005B6A9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9013AF" w:rsidRPr="009013AF" w:rsidRDefault="009013AF" w:rsidP="009013AF">
      <w:pPr>
        <w:rPr>
          <w:rFonts w:ascii="Monotype Corsiva" w:hAnsi="Monotype Corsiva"/>
          <w:b/>
          <w:sz w:val="36"/>
          <w:szCs w:val="36"/>
        </w:rPr>
      </w:pPr>
      <w:r w:rsidRPr="009013AF">
        <w:rPr>
          <w:rFonts w:ascii="Monotype Corsiva" w:hAnsi="Monotype Corsiva" w:cs="Helvetica"/>
          <w:b/>
          <w:color w:val="333333"/>
          <w:sz w:val="36"/>
          <w:szCs w:val="36"/>
          <w:shd w:val="clear" w:color="auto" w:fill="FFFFFF"/>
        </w:rPr>
        <w:t>С началом учебного года поздравляю вас, коллеги,</w:t>
      </w:r>
      <w:r w:rsidRPr="009013AF">
        <w:rPr>
          <w:rFonts w:ascii="Monotype Corsiva" w:hAnsi="Monotype Corsiva" w:cs="Helvetica"/>
          <w:b/>
          <w:color w:val="333333"/>
          <w:sz w:val="36"/>
          <w:szCs w:val="36"/>
        </w:rPr>
        <w:br/>
      </w:r>
      <w:r w:rsidRPr="009013AF">
        <w:rPr>
          <w:rFonts w:ascii="Monotype Corsiva" w:hAnsi="Monotype Corsiva" w:cs="Helvetica"/>
          <w:b/>
          <w:color w:val="333333"/>
          <w:sz w:val="36"/>
          <w:szCs w:val="36"/>
          <w:shd w:val="clear" w:color="auto" w:fill="FFFFFF"/>
        </w:rPr>
        <w:t>В списки лучших педагогов все вы вписаны навеки,</w:t>
      </w:r>
      <w:r w:rsidRPr="009013AF">
        <w:rPr>
          <w:rFonts w:ascii="Monotype Corsiva" w:hAnsi="Monotype Corsiva" w:cs="Helvetica"/>
          <w:b/>
          <w:color w:val="333333"/>
          <w:sz w:val="36"/>
          <w:szCs w:val="36"/>
        </w:rPr>
        <w:br/>
      </w:r>
      <w:r w:rsidRPr="009013AF">
        <w:rPr>
          <w:rFonts w:ascii="Monotype Corsiva" w:hAnsi="Monotype Corsiva" w:cs="Helvetica"/>
          <w:b/>
          <w:color w:val="333333"/>
          <w:sz w:val="36"/>
          <w:szCs w:val="36"/>
          <w:shd w:val="clear" w:color="auto" w:fill="FFFFFF"/>
        </w:rPr>
        <w:t>Так же как и остальные вышли мы из школы все,</w:t>
      </w:r>
      <w:r w:rsidRPr="009013AF">
        <w:rPr>
          <w:rFonts w:ascii="Monotype Corsiva" w:hAnsi="Monotype Corsiva" w:cs="Helvetica"/>
          <w:b/>
          <w:color w:val="333333"/>
          <w:sz w:val="36"/>
          <w:szCs w:val="36"/>
        </w:rPr>
        <w:br/>
      </w:r>
      <w:r w:rsidRPr="009013AF">
        <w:rPr>
          <w:rFonts w:ascii="Monotype Corsiva" w:hAnsi="Monotype Corsiva" w:cs="Helvetica"/>
          <w:b/>
          <w:color w:val="333333"/>
          <w:sz w:val="36"/>
          <w:szCs w:val="36"/>
          <w:shd w:val="clear" w:color="auto" w:fill="FFFFFF"/>
        </w:rPr>
        <w:t>Благородней не бывает из профессий на Земле.</w:t>
      </w:r>
      <w:r w:rsidRPr="009013AF">
        <w:rPr>
          <w:rFonts w:ascii="Monotype Corsiva" w:hAnsi="Monotype Corsiva" w:cs="Helvetica"/>
          <w:b/>
          <w:color w:val="333333"/>
          <w:sz w:val="36"/>
          <w:szCs w:val="36"/>
        </w:rPr>
        <w:br/>
      </w:r>
      <w:r w:rsidRPr="009013AF">
        <w:rPr>
          <w:rFonts w:ascii="Monotype Corsiva" w:hAnsi="Monotype Corsiva" w:cs="Helvetica"/>
          <w:b/>
          <w:color w:val="333333"/>
          <w:sz w:val="36"/>
          <w:szCs w:val="36"/>
          <w:shd w:val="clear" w:color="auto" w:fill="FFFFFF"/>
        </w:rPr>
        <w:t>Я желаю вам здоровья, плодотворного труда,</w:t>
      </w:r>
      <w:r w:rsidRPr="009013AF">
        <w:rPr>
          <w:rFonts w:ascii="Monotype Corsiva" w:hAnsi="Monotype Corsiva" w:cs="Helvetica"/>
          <w:b/>
          <w:color w:val="333333"/>
          <w:sz w:val="36"/>
          <w:szCs w:val="36"/>
        </w:rPr>
        <w:br/>
      </w:r>
      <w:r w:rsidRPr="009013AF">
        <w:rPr>
          <w:rFonts w:ascii="Monotype Corsiva" w:hAnsi="Monotype Corsiva" w:cs="Helvetica"/>
          <w:b/>
          <w:color w:val="333333"/>
          <w:sz w:val="36"/>
          <w:szCs w:val="36"/>
          <w:shd w:val="clear" w:color="auto" w:fill="FFFFFF"/>
        </w:rPr>
        <w:t>Пусть же интерес к работе не иссякнет никогда,</w:t>
      </w:r>
      <w:r w:rsidRPr="009013AF">
        <w:rPr>
          <w:rFonts w:ascii="Monotype Corsiva" w:hAnsi="Monotype Corsiva" w:cs="Helvetica"/>
          <w:b/>
          <w:color w:val="333333"/>
          <w:sz w:val="36"/>
          <w:szCs w:val="36"/>
        </w:rPr>
        <w:br/>
      </w:r>
      <w:r w:rsidRPr="009013AF">
        <w:rPr>
          <w:rFonts w:ascii="Monotype Corsiva" w:hAnsi="Monotype Corsiva" w:cs="Helvetica"/>
          <w:b/>
          <w:color w:val="333333"/>
          <w:sz w:val="36"/>
          <w:szCs w:val="36"/>
          <w:shd w:val="clear" w:color="auto" w:fill="FFFFFF"/>
        </w:rPr>
        <w:t>Воспитать людей хороших, умных, преданных стране,</w:t>
      </w:r>
      <w:r w:rsidRPr="009013AF">
        <w:rPr>
          <w:rFonts w:ascii="Monotype Corsiva" w:hAnsi="Monotype Corsiva" w:cs="Helvetica"/>
          <w:b/>
          <w:color w:val="333333"/>
          <w:sz w:val="36"/>
          <w:szCs w:val="36"/>
        </w:rPr>
        <w:br/>
      </w:r>
      <w:r w:rsidRPr="009013AF">
        <w:rPr>
          <w:rFonts w:ascii="Monotype Corsiva" w:hAnsi="Monotype Corsiva" w:cs="Helvetica"/>
          <w:b/>
          <w:color w:val="333333"/>
          <w:sz w:val="36"/>
          <w:szCs w:val="36"/>
          <w:shd w:val="clear" w:color="auto" w:fill="FFFFFF"/>
        </w:rPr>
        <w:t>Всем вам личностного роста, счастья и любви в семье.</w:t>
      </w:r>
    </w:p>
    <w:p w:rsidR="00EB42C5" w:rsidRPr="009013AF" w:rsidRDefault="00EB42C5">
      <w:pPr>
        <w:rPr>
          <w:sz w:val="36"/>
          <w:szCs w:val="36"/>
        </w:rPr>
      </w:pPr>
    </w:p>
    <w:sectPr w:rsidR="00EB42C5" w:rsidRPr="009013AF" w:rsidSect="00EB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A92"/>
    <w:rsid w:val="001127BD"/>
    <w:rsid w:val="002B2577"/>
    <w:rsid w:val="00302A04"/>
    <w:rsid w:val="003663C6"/>
    <w:rsid w:val="004E70D3"/>
    <w:rsid w:val="004F24BA"/>
    <w:rsid w:val="00525876"/>
    <w:rsid w:val="005857C8"/>
    <w:rsid w:val="005B6A92"/>
    <w:rsid w:val="007475DF"/>
    <w:rsid w:val="009013AF"/>
    <w:rsid w:val="00B62145"/>
    <w:rsid w:val="00E60728"/>
    <w:rsid w:val="00EB42C5"/>
    <w:rsid w:val="00F6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B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6A92"/>
  </w:style>
  <w:style w:type="paragraph" w:customStyle="1" w:styleId="c0">
    <w:name w:val="c0"/>
    <w:basedOn w:val="a"/>
    <w:rsid w:val="005B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6A92"/>
  </w:style>
  <w:style w:type="paragraph" w:customStyle="1" w:styleId="c9">
    <w:name w:val="c9"/>
    <w:basedOn w:val="a"/>
    <w:rsid w:val="005B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6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E4D6-20B7-499C-87E3-540BA7CF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Павел</cp:lastModifiedBy>
  <cp:revision>8</cp:revision>
  <dcterms:created xsi:type="dcterms:W3CDTF">2016-08-28T07:47:00Z</dcterms:created>
  <dcterms:modified xsi:type="dcterms:W3CDTF">2021-11-06T13:24:00Z</dcterms:modified>
</cp:coreProperties>
</file>