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C3C3" w14:textId="3BA1CA75" w:rsidR="00B93BB3" w:rsidRDefault="00B93BB3" w:rsidP="002D5080">
      <w:pPr>
        <w:shd w:val="clear" w:color="auto" w:fill="FFFFFF"/>
        <w:spacing w:after="0" w:line="360" w:lineRule="auto"/>
        <w:ind w:firstLine="567"/>
        <w:contextualSpacing/>
        <w:jc w:val="both"/>
        <w:rPr>
          <w:rFonts w:ascii="Times New Roman" w:eastAsia="Times New Roman" w:hAnsi="Times New Roman" w:cs="Times New Roman"/>
          <w:b/>
          <w:bCs/>
          <w:color w:val="000000"/>
          <w:sz w:val="24"/>
          <w:szCs w:val="24"/>
          <w:lang w:eastAsia="ru-RU"/>
        </w:rPr>
      </w:pPr>
      <w:r w:rsidRPr="00B97D8D">
        <w:rPr>
          <w:rFonts w:ascii="Times New Roman" w:eastAsia="Times New Roman" w:hAnsi="Times New Roman" w:cs="Times New Roman"/>
          <w:b/>
          <w:bCs/>
          <w:color w:val="000000"/>
          <w:sz w:val="24"/>
          <w:szCs w:val="24"/>
          <w:lang w:eastAsia="ru-RU"/>
        </w:rPr>
        <w:t>Развитие коммуникативных способностей детей дошкольного возраста через игровую деятельность.</w:t>
      </w:r>
    </w:p>
    <w:p w14:paraId="59D4F930"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Задачи:</w:t>
      </w:r>
    </w:p>
    <w:p w14:paraId="5A688F43"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Способствовать самопознанию ребенка, помогать ему осознавать свои характерные особенности и предпочтения</w:t>
      </w:r>
    </w:p>
    <w:p w14:paraId="784CDB99"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Развивать навыки социального поведения, чувство принадлежности к группе</w:t>
      </w:r>
    </w:p>
    <w:p w14:paraId="379169C1"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Помогать ребенку прожить определенное эмоциональное состояние; объяснить, что оно означает, и дать ему словесное обозначение</w:t>
      </w:r>
    </w:p>
    <w:p w14:paraId="6092DD9D"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Учить ребенка выражать свои эмоции</w:t>
      </w:r>
    </w:p>
    <w:p w14:paraId="7D4CBB54"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характера и поведения.</w:t>
      </w:r>
    </w:p>
    <w:p w14:paraId="03BB89EB" w14:textId="77777777" w:rsidR="008E6429"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Развивать творческие способности и воображение в процессе игрового общения.</w:t>
      </w:r>
    </w:p>
    <w:p w14:paraId="4CA6AE59"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 Основные направления деятельности:</w:t>
      </w:r>
    </w:p>
    <w:p w14:paraId="317B6C17"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Анкетирование родителей, мониторинг</w:t>
      </w:r>
    </w:p>
    <w:p w14:paraId="66EE8D70"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*Составление перспективного плана работы по развитию коммуникативных умений и навыков детей 6-7 лет на ос</w:t>
      </w:r>
      <w:r>
        <w:rPr>
          <w:rFonts w:ascii="Times New Roman" w:eastAsia="Times New Roman" w:hAnsi="Times New Roman" w:cs="Times New Roman"/>
          <w:color w:val="000000"/>
          <w:sz w:val="24"/>
          <w:szCs w:val="24"/>
          <w:lang w:eastAsia="ru-RU"/>
        </w:rPr>
        <w:t xml:space="preserve">новании полученных данных </w:t>
      </w:r>
    </w:p>
    <w:p w14:paraId="68B4EEC8"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*Разработка примерных конспектов НОД</w:t>
      </w:r>
    </w:p>
    <w:p w14:paraId="00395A7B"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*Разработка методических рекомендаций для родителей по совершенствованию различных форм общения.</w:t>
      </w:r>
    </w:p>
    <w:p w14:paraId="3350E2C5"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*Активизация родителей для проведения игровых вечеров</w:t>
      </w:r>
    </w:p>
    <w:p w14:paraId="41188159" w14:textId="77777777" w:rsidR="008E6429" w:rsidRPr="00B97D8D" w:rsidRDefault="008E6429" w:rsidP="008E6429">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xml:space="preserve">*Организация акций </w:t>
      </w:r>
      <w:proofErr w:type="spellStart"/>
      <w:r w:rsidRPr="00B97D8D">
        <w:rPr>
          <w:rFonts w:ascii="Times New Roman" w:eastAsia="Times New Roman" w:hAnsi="Times New Roman" w:cs="Times New Roman"/>
          <w:color w:val="000000"/>
          <w:sz w:val="24"/>
          <w:szCs w:val="24"/>
          <w:lang w:eastAsia="ru-RU"/>
        </w:rPr>
        <w:t>детско</w:t>
      </w:r>
      <w:proofErr w:type="spellEnd"/>
      <w:r w:rsidRPr="00B97D8D">
        <w:rPr>
          <w:rFonts w:ascii="Times New Roman" w:eastAsia="Times New Roman" w:hAnsi="Times New Roman" w:cs="Times New Roman"/>
          <w:color w:val="000000"/>
          <w:sz w:val="24"/>
          <w:szCs w:val="24"/>
          <w:lang w:eastAsia="ru-RU"/>
        </w:rPr>
        <w:t>–родительского взаимодействия “Подарок другу”, “Я - общительный”, “Играем вместе”</w:t>
      </w:r>
      <w:r>
        <w:rPr>
          <w:rFonts w:ascii="Times New Roman" w:eastAsia="Times New Roman" w:hAnsi="Times New Roman" w:cs="Times New Roman"/>
          <w:color w:val="000000"/>
          <w:sz w:val="24"/>
          <w:szCs w:val="24"/>
          <w:lang w:eastAsia="ru-RU"/>
        </w:rPr>
        <w:t xml:space="preserve">.      </w:t>
      </w:r>
    </w:p>
    <w:p w14:paraId="64271D21"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                                  Актуальность</w:t>
      </w:r>
    </w:p>
    <w:p w14:paraId="4B95671C"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Общение является одним из основных условий развития ребёнка, важнейшим компонентом формирования его личности, ведущим видом человеческой деятельности, направленным на познание и оценку самого себя через посредство других людей.</w:t>
      </w:r>
    </w:p>
    <w:p w14:paraId="3DA17B22"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Современные дети стали меньше общаться не только с взрослыми, но и друг с другом. У ребенка лучший друг — это телевизор или компьютер, а любимое занятие — просмотр мультиков или компьютерные игры. Для многих детей все труднее становится нормально взаимодействовать с другими.</w:t>
      </w:r>
    </w:p>
    <w:p w14:paraId="76FD98A5"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xml:space="preserve">У большинства детей старшего дошкольного возраста отмечаются трудности в коммуникативной сфере. Дети  этой категории имеют нарушение эмоционально-волевой сферы: проявляется тревожность, повышенная обидчивость, увеличивается количество страхов, отмечается повышенная возбудимость, чрезмерная чувствительность к внешним </w:t>
      </w:r>
      <w:r w:rsidRPr="00B97D8D">
        <w:rPr>
          <w:rFonts w:ascii="Times New Roman" w:eastAsia="Times New Roman" w:hAnsi="Times New Roman" w:cs="Times New Roman"/>
          <w:color w:val="000000"/>
          <w:sz w:val="24"/>
          <w:szCs w:val="24"/>
          <w:lang w:eastAsia="ru-RU"/>
        </w:rPr>
        <w:lastRenderedPageBreak/>
        <w:t>раздражителям или напротив вялость, пассивность, двигательная расторможенность. Для многих характерен низкий уровень развития познавательных процессов.</w:t>
      </w:r>
    </w:p>
    <w:p w14:paraId="79D5F536"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Наблюдения за повседневной деятельностью детей, за их общением показывают, что в детских коллективах присутствует достаточно высокая напряженность и  конфликтность. Ребята, не имеющие навыков конструктивного общения с ровесниками, часто становятся причиной ссор, конфликтов в детском коллективе. Все это позволяет говорить о необходимости выстраивания специально организованной работы по формированию коммуникативных навыков и развитию социальных умений общения.</w:t>
      </w:r>
    </w:p>
    <w:p w14:paraId="202D21D0"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Опыт социального поведения ребенок может накопить и усвоить, не только получая теоретические знания, которые ему дают родители и педагоги, а, скорее всего, в практической деятельности. Большое значение для усвоения норм в дошкольном возрасте имеет игра. В игре у детей закрепляются навыки социального поведения, они учатся самостоятельно выходить из конфликтных ситуаций, формируются морально — нравственные навыки, такие как отзывчивость, терпимость, дружелюбие, взаимопомощи и др., а также игра является и действенным средством формирования у дошкольников навыков общения.</w:t>
      </w:r>
    </w:p>
    <w:p w14:paraId="7E76F283"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                        Этапы реализации:</w:t>
      </w:r>
    </w:p>
    <w:p w14:paraId="34429682" w14:textId="77777777" w:rsidR="00B93BB3" w:rsidRPr="002D5080" w:rsidRDefault="00B93BB3" w:rsidP="002D5080">
      <w:pPr>
        <w:pStyle w:val="a6"/>
        <w:numPr>
          <w:ilvl w:val="0"/>
          <w:numId w:val="5"/>
        </w:numPr>
        <w:shd w:val="clear" w:color="auto" w:fill="FFFFFF"/>
        <w:spacing w:after="0" w:line="360" w:lineRule="auto"/>
        <w:rPr>
          <w:rFonts w:ascii="Times New Roman" w:eastAsia="Times New Roman" w:hAnsi="Times New Roman" w:cs="Times New Roman"/>
          <w:color w:val="000000"/>
          <w:sz w:val="24"/>
          <w:szCs w:val="24"/>
          <w:lang w:eastAsia="ru-RU"/>
        </w:rPr>
      </w:pPr>
      <w:r w:rsidRPr="002D5080">
        <w:rPr>
          <w:rFonts w:ascii="Times New Roman" w:eastAsia="Times New Roman" w:hAnsi="Times New Roman" w:cs="Times New Roman"/>
          <w:b/>
          <w:bCs/>
          <w:color w:val="000000"/>
          <w:sz w:val="24"/>
          <w:szCs w:val="24"/>
          <w:lang w:eastAsia="ru-RU"/>
        </w:rPr>
        <w:t>Организационно-диагностический.</w:t>
      </w:r>
    </w:p>
    <w:p w14:paraId="7994CA12" w14:textId="77777777" w:rsidR="00B93BB3" w:rsidRPr="00B97D8D" w:rsidRDefault="00B93BB3" w:rsidP="002D5080">
      <w:pPr>
        <w:numPr>
          <w:ilvl w:val="0"/>
          <w:numId w:val="1"/>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мониторинг коммуникативных навыков детей;</w:t>
      </w:r>
    </w:p>
    <w:p w14:paraId="5C19145E" w14:textId="77777777" w:rsidR="00B93BB3" w:rsidRPr="00B97D8D" w:rsidRDefault="00B93BB3" w:rsidP="002D5080">
      <w:pPr>
        <w:numPr>
          <w:ilvl w:val="0"/>
          <w:numId w:val="1"/>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планирование и прогнозирование результатов;</w:t>
      </w:r>
    </w:p>
    <w:p w14:paraId="492F2F7E" w14:textId="77777777" w:rsidR="00B93BB3" w:rsidRPr="00B97D8D" w:rsidRDefault="00B93BB3" w:rsidP="002D5080">
      <w:pPr>
        <w:numPr>
          <w:ilvl w:val="0"/>
          <w:numId w:val="1"/>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определение тактики взаимодействия с родителями;</w:t>
      </w:r>
    </w:p>
    <w:p w14:paraId="323DCA58" w14:textId="77777777" w:rsidR="00B93BB3" w:rsidRPr="00B97D8D" w:rsidRDefault="00B93BB3" w:rsidP="002D5080">
      <w:pPr>
        <w:numPr>
          <w:ilvl w:val="0"/>
          <w:numId w:val="1"/>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изучение методической литературы;</w:t>
      </w:r>
    </w:p>
    <w:p w14:paraId="07885615" w14:textId="77777777" w:rsidR="00B93BB3" w:rsidRPr="00B97D8D" w:rsidRDefault="00B93BB3" w:rsidP="002D5080">
      <w:pPr>
        <w:numPr>
          <w:ilvl w:val="0"/>
          <w:numId w:val="1"/>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совершенствование развивающей предметной среды, подготовка дидактического материала;</w:t>
      </w:r>
    </w:p>
    <w:p w14:paraId="145B1B61" w14:textId="77777777" w:rsidR="00B93BB3" w:rsidRPr="00B97D8D" w:rsidRDefault="00B93BB3" w:rsidP="002D5080">
      <w:pPr>
        <w:numPr>
          <w:ilvl w:val="0"/>
          <w:numId w:val="1"/>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планирование работы.</w:t>
      </w:r>
    </w:p>
    <w:p w14:paraId="0636111D" w14:textId="77777777" w:rsidR="00B93BB3" w:rsidRPr="00B97D8D" w:rsidRDefault="00B93BB3" w:rsidP="002D5080">
      <w:pPr>
        <w:numPr>
          <w:ilvl w:val="0"/>
          <w:numId w:val="2"/>
        </w:numPr>
        <w:shd w:val="clear" w:color="auto" w:fill="FFFFFF"/>
        <w:spacing w:before="100" w:beforeAutospacing="1" w:after="100" w:afterAutospacing="1"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Практический.</w:t>
      </w:r>
    </w:p>
    <w:p w14:paraId="633B33D7" w14:textId="77777777" w:rsidR="00B93BB3" w:rsidRPr="00B97D8D" w:rsidRDefault="00B93BB3" w:rsidP="002D5080">
      <w:pPr>
        <w:numPr>
          <w:ilvl w:val="0"/>
          <w:numId w:val="3"/>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xml:space="preserve">организация цикла </w:t>
      </w:r>
      <w:proofErr w:type="spellStart"/>
      <w:r w:rsidRPr="00B97D8D">
        <w:rPr>
          <w:rFonts w:ascii="Times New Roman" w:eastAsia="Times New Roman" w:hAnsi="Times New Roman" w:cs="Times New Roman"/>
          <w:color w:val="000000"/>
          <w:sz w:val="24"/>
          <w:szCs w:val="24"/>
          <w:lang w:eastAsia="ru-RU"/>
        </w:rPr>
        <w:t>коррекционно</w:t>
      </w:r>
      <w:proofErr w:type="spellEnd"/>
      <w:r w:rsidRPr="00B97D8D">
        <w:rPr>
          <w:rFonts w:ascii="Times New Roman" w:eastAsia="Times New Roman" w:hAnsi="Times New Roman" w:cs="Times New Roman"/>
          <w:color w:val="000000"/>
          <w:sz w:val="24"/>
          <w:szCs w:val="24"/>
          <w:lang w:eastAsia="ru-RU"/>
        </w:rPr>
        <w:t xml:space="preserve"> - развивающих занятий,  игр, развлечений;</w:t>
      </w:r>
    </w:p>
    <w:p w14:paraId="7140A2AF" w14:textId="77777777" w:rsidR="00B93BB3" w:rsidRPr="00B97D8D" w:rsidRDefault="00B93BB3" w:rsidP="002D5080">
      <w:pPr>
        <w:numPr>
          <w:ilvl w:val="0"/>
          <w:numId w:val="3"/>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внедрение современных технологий развития коммуникативных навыков;</w:t>
      </w:r>
    </w:p>
    <w:p w14:paraId="57ADFCC6" w14:textId="77777777" w:rsidR="00B93BB3" w:rsidRPr="00B97D8D" w:rsidRDefault="00B93BB3" w:rsidP="002D5080">
      <w:pPr>
        <w:numPr>
          <w:ilvl w:val="0"/>
          <w:numId w:val="3"/>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взаимодействие с семьями воспитанников;</w:t>
      </w:r>
    </w:p>
    <w:p w14:paraId="48C712AB"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3. Аналитический.</w:t>
      </w:r>
    </w:p>
    <w:p w14:paraId="182402B0" w14:textId="77777777" w:rsidR="00B93BB3" w:rsidRPr="00B97D8D" w:rsidRDefault="00B93BB3" w:rsidP="002D5080">
      <w:pPr>
        <w:numPr>
          <w:ilvl w:val="0"/>
          <w:numId w:val="4"/>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анкетирование родителей</w:t>
      </w:r>
    </w:p>
    <w:p w14:paraId="3887E83D" w14:textId="77777777" w:rsidR="00B93BB3" w:rsidRPr="00B97D8D" w:rsidRDefault="00B93BB3" w:rsidP="002D5080">
      <w:pPr>
        <w:numPr>
          <w:ilvl w:val="0"/>
          <w:numId w:val="4"/>
        </w:numPr>
        <w:shd w:val="clear" w:color="auto" w:fill="FFFFFF"/>
        <w:spacing w:before="28" w:after="28" w:line="360" w:lineRule="auto"/>
        <w:ind w:left="0"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самоанализ педагогической деятельности;</w:t>
      </w:r>
    </w:p>
    <w:p w14:paraId="50E53EE1" w14:textId="77777777" w:rsidR="00B93BB3" w:rsidRPr="002D5080" w:rsidRDefault="00B93BB3" w:rsidP="002D5080">
      <w:pPr>
        <w:numPr>
          <w:ilvl w:val="0"/>
          <w:numId w:val="4"/>
        </w:numPr>
        <w:shd w:val="clear" w:color="auto" w:fill="FFFFFF"/>
        <w:spacing w:before="28" w:after="0" w:line="360" w:lineRule="auto"/>
        <w:ind w:left="0" w:firstLine="567"/>
        <w:contextualSpacing/>
        <w:jc w:val="both"/>
        <w:rPr>
          <w:rFonts w:ascii="Times New Roman" w:eastAsia="Times New Roman" w:hAnsi="Times New Roman" w:cs="Times New Roman"/>
          <w:color w:val="000000"/>
          <w:sz w:val="24"/>
          <w:szCs w:val="24"/>
          <w:lang w:eastAsia="ru-RU"/>
        </w:rPr>
      </w:pPr>
      <w:r w:rsidRPr="002D5080">
        <w:rPr>
          <w:rFonts w:ascii="Times New Roman" w:eastAsia="Times New Roman" w:hAnsi="Times New Roman" w:cs="Times New Roman"/>
          <w:color w:val="000000"/>
          <w:sz w:val="24"/>
          <w:szCs w:val="24"/>
          <w:lang w:eastAsia="ru-RU"/>
        </w:rPr>
        <w:t>прогнозирование.</w:t>
      </w:r>
      <w:r w:rsidRPr="002D5080">
        <w:rPr>
          <w:rFonts w:ascii="Times New Roman" w:eastAsia="Times New Roman" w:hAnsi="Times New Roman" w:cs="Times New Roman"/>
          <w:b/>
          <w:bCs/>
          <w:color w:val="000000"/>
          <w:sz w:val="24"/>
          <w:szCs w:val="24"/>
          <w:lang w:eastAsia="ru-RU"/>
        </w:rPr>
        <w:t>                           </w:t>
      </w:r>
    </w:p>
    <w:p w14:paraId="05AA2BF6"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                      Диагностический этап</w:t>
      </w:r>
      <w:r w:rsidR="002D5080">
        <w:rPr>
          <w:rFonts w:ascii="Times New Roman" w:eastAsia="Times New Roman" w:hAnsi="Times New Roman" w:cs="Times New Roman"/>
          <w:b/>
          <w:bCs/>
          <w:color w:val="000000"/>
          <w:sz w:val="24"/>
          <w:szCs w:val="24"/>
          <w:lang w:eastAsia="ru-RU"/>
        </w:rPr>
        <w:t xml:space="preserve">:              </w:t>
      </w:r>
      <w:r w:rsidRPr="00B97D8D">
        <w:rPr>
          <w:rFonts w:ascii="Times New Roman" w:eastAsia="Times New Roman" w:hAnsi="Times New Roman" w:cs="Times New Roman"/>
          <w:b/>
          <w:bCs/>
          <w:color w:val="000000"/>
          <w:sz w:val="24"/>
          <w:szCs w:val="24"/>
          <w:lang w:eastAsia="ru-RU"/>
        </w:rPr>
        <w:t>               </w:t>
      </w:r>
    </w:p>
    <w:p w14:paraId="6C653742"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lastRenderedPageBreak/>
        <w:t>Для определения уровня развития коммуникативной деятельности детей 6-7 лет были рассмотрены следующие критерии:</w:t>
      </w:r>
    </w:p>
    <w:p w14:paraId="0205D657"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333333"/>
          <w:sz w:val="24"/>
          <w:szCs w:val="24"/>
          <w:lang w:eastAsia="ru-RU"/>
        </w:rPr>
        <w:t>1. </w:t>
      </w:r>
      <w:r w:rsidRPr="00B97D8D">
        <w:rPr>
          <w:rFonts w:ascii="Times New Roman" w:eastAsia="Times New Roman" w:hAnsi="Times New Roman" w:cs="Times New Roman"/>
          <w:b/>
          <w:bCs/>
          <w:color w:val="000000"/>
          <w:sz w:val="24"/>
          <w:szCs w:val="24"/>
          <w:lang w:eastAsia="ru-RU"/>
        </w:rPr>
        <w:t>Уровень развития сотрудничества</w:t>
      </w:r>
    </w:p>
    <w:p w14:paraId="34FC88B8"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–способность видеть действия партнера;</w:t>
      </w:r>
    </w:p>
    <w:p w14:paraId="5715CEC4"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–согласованность действий партнеров;</w:t>
      </w:r>
    </w:p>
    <w:p w14:paraId="7AAA1076"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–осуществление взаимного контроля;</w:t>
      </w:r>
    </w:p>
    <w:p w14:paraId="69468835"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–взаимопомощь;</w:t>
      </w:r>
    </w:p>
    <w:p w14:paraId="51E45782"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отношение к результату деятельности.</w:t>
      </w:r>
    </w:p>
    <w:p w14:paraId="3FFDF28A"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Экспериментальная методика «Лабиринт» (Л. А. Венгер)</w:t>
      </w:r>
    </w:p>
    <w:p w14:paraId="0C4E6995"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2. Уровень развития партнерского диалога</w:t>
      </w:r>
    </w:p>
    <w:p w14:paraId="37353D9D"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способность слушать партнера;</w:t>
      </w:r>
    </w:p>
    <w:p w14:paraId="10898AA0"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способность договариваться с партнером;</w:t>
      </w:r>
    </w:p>
    <w:p w14:paraId="0797E6C2"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способность к эмпатии;</w:t>
      </w:r>
    </w:p>
    <w:p w14:paraId="697C50A7"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Наблюдение детей в совместной игровой, трудовой и учебной деятельности.  </w:t>
      </w:r>
      <w:r w:rsidRPr="00B97D8D">
        <w:rPr>
          <w:rFonts w:ascii="Times New Roman" w:eastAsia="Times New Roman" w:hAnsi="Times New Roman" w:cs="Times New Roman"/>
          <w:b/>
          <w:bCs/>
          <w:color w:val="000000"/>
          <w:sz w:val="24"/>
          <w:szCs w:val="24"/>
          <w:lang w:eastAsia="ru-RU"/>
        </w:rPr>
        <w:t>(Диагностика способности детей к партнерскому диалогу  А. М. Щетининой)</w:t>
      </w:r>
    </w:p>
    <w:p w14:paraId="612F0F00"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3. Отношение к себе и к другим детям</w:t>
      </w:r>
    </w:p>
    <w:p w14:paraId="655F6843"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отношение к себе как к члену группы;</w:t>
      </w:r>
    </w:p>
    <w:p w14:paraId="182FB672"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отношение к другим детям группы.</w:t>
      </w:r>
    </w:p>
    <w:p w14:paraId="797700A9"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Проективная визуально </w:t>
      </w:r>
      <w:r w:rsidRPr="00B97D8D">
        <w:rPr>
          <w:rFonts w:ascii="Cambria Math" w:eastAsia="Times New Roman" w:hAnsi="Cambria Math" w:cs="Times New Roman"/>
          <w:b/>
          <w:bCs/>
          <w:color w:val="000000"/>
          <w:sz w:val="24"/>
          <w:szCs w:val="24"/>
          <w:lang w:eastAsia="ru-RU"/>
        </w:rPr>
        <w:t>‐</w:t>
      </w:r>
      <w:r w:rsidRPr="00B97D8D">
        <w:rPr>
          <w:rFonts w:ascii="Times New Roman" w:eastAsia="Times New Roman" w:hAnsi="Times New Roman" w:cs="Times New Roman"/>
          <w:b/>
          <w:bCs/>
          <w:color w:val="000000"/>
          <w:sz w:val="24"/>
          <w:szCs w:val="24"/>
          <w:lang w:eastAsia="ru-RU"/>
        </w:rPr>
        <w:t> вербальная методика «Два домика»</w:t>
      </w:r>
    </w:p>
    <w:p w14:paraId="65615E03" w14:textId="77777777" w:rsidR="002D5080"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На основе выраженности показателей</w:t>
      </w:r>
      <w:r w:rsidR="002D5080">
        <w:rPr>
          <w:rFonts w:ascii="Times New Roman" w:eastAsia="Times New Roman" w:hAnsi="Times New Roman" w:cs="Times New Roman"/>
          <w:color w:val="000000"/>
          <w:sz w:val="24"/>
          <w:szCs w:val="24"/>
          <w:lang w:eastAsia="ru-RU"/>
        </w:rPr>
        <w:t> были разработаны уровни развития </w:t>
      </w:r>
    </w:p>
    <w:p w14:paraId="6360746D" w14:textId="77777777" w:rsidR="00B93BB3" w:rsidRPr="00B97D8D" w:rsidRDefault="002D5080" w:rsidP="002D508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коммуникативной</w:t>
      </w:r>
      <w:r w:rsidR="00B93BB3" w:rsidRPr="00B97D8D">
        <w:rPr>
          <w:rFonts w:ascii="Times New Roman" w:eastAsia="Times New Roman" w:hAnsi="Times New Roman" w:cs="Times New Roman"/>
          <w:color w:val="000000"/>
          <w:sz w:val="24"/>
          <w:szCs w:val="24"/>
          <w:lang w:eastAsia="ru-RU"/>
        </w:rPr>
        <w:t> деятельности у детей 5–7 лет. Были  выделены  три  уровня:  высокий,  средний и низкий.</w:t>
      </w:r>
    </w:p>
    <w:p w14:paraId="065F638D"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Высокий уровень:</w:t>
      </w:r>
    </w:p>
    <w:p w14:paraId="147AC58F"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Характеризуется высокой степенью сотрудничества в детском коллективе, способностью замечать и предугадывать действия партнёра, согласовывать свои действия с действиями других членов группы, осуществлять взаимопомощь. Способность к партнёрскому диалогу: умению внимательно слушать партнёра, договариваться с ним, эмоционально настраиваться на чувства партнёра.  </w:t>
      </w:r>
    </w:p>
    <w:p w14:paraId="44F9AE4E" w14:textId="77777777" w:rsidR="00B93BB3" w:rsidRPr="00B97D8D" w:rsidRDefault="00B93BB3" w:rsidP="002D5080">
      <w:pPr>
        <w:shd w:val="clear" w:color="auto" w:fill="FFFFFF"/>
        <w:spacing w:after="0" w:line="360" w:lineRule="auto"/>
        <w:ind w:firstLine="567"/>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Средний уровень:  </w:t>
      </w:r>
    </w:p>
    <w:p w14:paraId="39A0B862"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xml:space="preserve">Сотрудничество и взаимодействие носит ситуативный и импульсивно непосредственный характер, то есть дети замечают действие партнёра только в каждой конкретной ситуации. Дети не способны предугадывать действия партнёра, и вырабатывать общий способ решения задачи. Дети умеют слушать и договариваться, но не обнаруживают способности эмоционально пристраиваться к партнёру; или в некоторых </w:t>
      </w:r>
      <w:r w:rsidRPr="00B97D8D">
        <w:rPr>
          <w:rFonts w:ascii="Times New Roman" w:eastAsia="Times New Roman" w:hAnsi="Times New Roman" w:cs="Times New Roman"/>
          <w:color w:val="000000"/>
          <w:sz w:val="24"/>
          <w:szCs w:val="24"/>
          <w:lang w:eastAsia="ru-RU"/>
        </w:rPr>
        <w:lastRenderedPageBreak/>
        <w:t>ситуациях проявляют недостаточно терпения при слушании партнёра, не вполне адекватно понимают его экспрессию и затрудняются договориться с ним. В результате у ребёнка сформировано положительное отношение к себе и избирательное отношение к другим детям.</w:t>
      </w:r>
    </w:p>
    <w:p w14:paraId="65CE5D78"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Низкий уровень</w:t>
      </w:r>
      <w:r w:rsidRPr="00B97D8D">
        <w:rPr>
          <w:rFonts w:ascii="Times New Roman" w:eastAsia="Times New Roman" w:hAnsi="Times New Roman" w:cs="Times New Roman"/>
          <w:color w:val="000000"/>
          <w:sz w:val="24"/>
          <w:szCs w:val="24"/>
          <w:lang w:eastAsia="ru-RU"/>
        </w:rPr>
        <w:t> характеризуется практически полным отсутствием сотрудничества. Дети не видят действий партнёра, или действия партнёра воспринимаются как образец для некритичного слепого подражания. Нет ни предвосхищения своих действий, ни поисков общих способов решений  поставленной задачи. Дети никак не общаются между собой, либо эпизодически обращаются к партнёру.</w:t>
      </w:r>
      <w:r w:rsidRPr="00B97D8D">
        <w:rPr>
          <w:rFonts w:ascii="Times New Roman" w:eastAsia="Times New Roman" w:hAnsi="Times New Roman" w:cs="Times New Roman"/>
          <w:b/>
          <w:bCs/>
          <w:color w:val="000000"/>
          <w:sz w:val="24"/>
          <w:szCs w:val="24"/>
          <w:lang w:eastAsia="ru-RU"/>
        </w:rPr>
        <w:t> </w:t>
      </w:r>
      <w:r w:rsidRPr="00B97D8D">
        <w:rPr>
          <w:rFonts w:ascii="Times New Roman" w:eastAsia="Times New Roman" w:hAnsi="Times New Roman" w:cs="Times New Roman"/>
          <w:color w:val="000000"/>
          <w:sz w:val="24"/>
          <w:szCs w:val="24"/>
          <w:lang w:eastAsia="ru-RU"/>
        </w:rPr>
        <w:t>Дети  не  способны  к  партнерскому  диалогу, не умеют  слушать и  сопереживать друг другу, а также затрудняются договариваться между собой. У  ребенка  низкая  самооценка  и  негативное  отношение  к  другим  детям, либо высокая самооценка, но плохое отношение к окружающим, либо негативное отношение к себе, но при этом положительное отношение к другим детям.</w:t>
      </w:r>
    </w:p>
    <w:p w14:paraId="38E4A494"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По данным диагностики были выявлены следующие результаты:</w:t>
      </w:r>
    </w:p>
    <w:p w14:paraId="368A8F64" w14:textId="77777777" w:rsidR="00B93BB3" w:rsidRPr="00B97D8D" w:rsidRDefault="00605C81"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Диагностировались 8</w:t>
      </w:r>
      <w:r w:rsidR="00B93BB3" w:rsidRPr="00B97D8D">
        <w:rPr>
          <w:rFonts w:ascii="Times New Roman" w:eastAsia="Times New Roman" w:hAnsi="Times New Roman" w:cs="Times New Roman"/>
          <w:color w:val="000000"/>
          <w:sz w:val="24"/>
          <w:szCs w:val="24"/>
          <w:lang w:eastAsia="ru-RU"/>
        </w:rPr>
        <w:t xml:space="preserve"> воспитанников подготовительной группы.</w:t>
      </w:r>
      <w:r w:rsidR="00B93BB3" w:rsidRPr="00B97D8D">
        <w:rPr>
          <w:rFonts w:ascii="Times New Roman" w:eastAsia="Times New Roman" w:hAnsi="Times New Roman" w:cs="Times New Roman"/>
          <w:b/>
          <w:bCs/>
          <w:color w:val="000000"/>
          <w:sz w:val="24"/>
          <w:szCs w:val="24"/>
          <w:lang w:eastAsia="ru-RU"/>
        </w:rPr>
        <w:t> Из них 5 человек показали</w:t>
      </w:r>
      <w:r>
        <w:rPr>
          <w:rFonts w:ascii="Times New Roman" w:eastAsia="Times New Roman" w:hAnsi="Times New Roman" w:cs="Times New Roman"/>
          <w:b/>
          <w:bCs/>
          <w:color w:val="000000"/>
          <w:sz w:val="24"/>
          <w:szCs w:val="24"/>
          <w:lang w:eastAsia="ru-RU"/>
        </w:rPr>
        <w:t xml:space="preserve"> средний</w:t>
      </w:r>
      <w:r w:rsidR="00B93BB3" w:rsidRPr="00B97D8D">
        <w:rPr>
          <w:rFonts w:ascii="Times New Roman" w:eastAsia="Times New Roman" w:hAnsi="Times New Roman" w:cs="Times New Roman"/>
          <w:b/>
          <w:bCs/>
          <w:color w:val="000000"/>
          <w:sz w:val="24"/>
          <w:szCs w:val="24"/>
          <w:lang w:eastAsia="ru-RU"/>
        </w:rPr>
        <w:t xml:space="preserve"> уровень</w:t>
      </w:r>
      <w:r>
        <w:rPr>
          <w:rFonts w:ascii="Times New Roman" w:eastAsia="Times New Roman" w:hAnsi="Times New Roman" w:cs="Times New Roman"/>
          <w:b/>
          <w:bCs/>
          <w:color w:val="000000"/>
          <w:sz w:val="24"/>
          <w:szCs w:val="24"/>
          <w:lang w:eastAsia="ru-RU"/>
        </w:rPr>
        <w:t xml:space="preserve"> коммуникативной деятельности, 3 низкий.</w:t>
      </w:r>
      <w:r w:rsidR="00B93BB3" w:rsidRPr="00B97D8D">
        <w:rPr>
          <w:rFonts w:ascii="Times New Roman" w:eastAsia="Times New Roman" w:hAnsi="Times New Roman" w:cs="Times New Roman"/>
          <w:b/>
          <w:bCs/>
          <w:color w:val="000000"/>
          <w:sz w:val="24"/>
          <w:szCs w:val="24"/>
          <w:lang w:eastAsia="ru-RU"/>
        </w:rPr>
        <w:t> </w:t>
      </w:r>
    </w:p>
    <w:p w14:paraId="7CABD00F" w14:textId="77777777" w:rsidR="00B93BB3" w:rsidRPr="00B97D8D" w:rsidRDefault="00B93BB3" w:rsidP="002D5080">
      <w:pPr>
        <w:shd w:val="clear" w:color="auto" w:fill="FFFFFF"/>
        <w:spacing w:after="0" w:line="360" w:lineRule="auto"/>
        <w:ind w:firstLine="567"/>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Перспективный план работы по формированию коммуникативных умений и навыков у  старших дошкольников.</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4250"/>
        <w:gridCol w:w="3262"/>
        <w:gridCol w:w="1524"/>
      </w:tblGrid>
      <w:tr w:rsidR="00B93BB3" w:rsidRPr="00B97D8D" w14:paraId="21B371B0"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59BC6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9D4CB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Содержание работы с детьми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9553D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Задачи</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BE1189"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Дата</w:t>
            </w:r>
          </w:p>
        </w:tc>
      </w:tr>
      <w:tr w:rsidR="00B93BB3" w:rsidRPr="00B97D8D" w14:paraId="2F494A10"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1D3A4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1.</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1079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Методика "Два дома"</w:t>
            </w:r>
          </w:p>
          <w:p w14:paraId="279BF67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Т.Д. Марцинковская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4AA37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Определение статуса ребёнка в группе</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6F136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Сентябрь</w:t>
            </w:r>
          </w:p>
        </w:tc>
      </w:tr>
      <w:tr w:rsidR="00B93BB3" w:rsidRPr="00B97D8D" w14:paraId="573A63AE"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AB1F4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2.</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DAD97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Методика "Рукавичка"</w:t>
            </w:r>
          </w:p>
          <w:p w14:paraId="7AD6077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Г.А.</w:t>
            </w:r>
            <w:r w:rsidR="001B7151">
              <w:rPr>
                <w:rFonts w:ascii="Times New Roman" w:eastAsia="Times New Roman" w:hAnsi="Times New Roman" w:cs="Times New Roman"/>
                <w:color w:val="000000"/>
                <w:sz w:val="24"/>
                <w:szCs w:val="24"/>
                <w:lang w:eastAsia="ru-RU"/>
              </w:rPr>
              <w:t xml:space="preserve"> </w:t>
            </w:r>
            <w:proofErr w:type="spellStart"/>
            <w:r w:rsidRPr="00B97D8D">
              <w:rPr>
                <w:rFonts w:ascii="Times New Roman" w:eastAsia="Times New Roman" w:hAnsi="Times New Roman" w:cs="Times New Roman"/>
                <w:color w:val="000000"/>
                <w:sz w:val="24"/>
                <w:szCs w:val="24"/>
                <w:lang w:eastAsia="ru-RU"/>
              </w:rPr>
              <w:t>Урунтаева</w:t>
            </w:r>
            <w:proofErr w:type="spellEnd"/>
            <w:r w:rsidRPr="00B97D8D">
              <w:rPr>
                <w:rFonts w:ascii="Times New Roman" w:eastAsia="Times New Roman" w:hAnsi="Times New Roman" w:cs="Times New Roman"/>
                <w:color w:val="000000"/>
                <w:sz w:val="24"/>
                <w:szCs w:val="24"/>
                <w:lang w:eastAsia="ru-RU"/>
              </w:rPr>
              <w:t>; Ю.А.</w:t>
            </w:r>
            <w:r w:rsidR="001B7151">
              <w:rPr>
                <w:rFonts w:ascii="Times New Roman" w:eastAsia="Times New Roman" w:hAnsi="Times New Roman" w:cs="Times New Roman"/>
                <w:color w:val="000000"/>
                <w:sz w:val="24"/>
                <w:szCs w:val="24"/>
                <w:lang w:eastAsia="ru-RU"/>
              </w:rPr>
              <w:t xml:space="preserve"> </w:t>
            </w:r>
            <w:r w:rsidRPr="00B97D8D">
              <w:rPr>
                <w:rFonts w:ascii="Times New Roman" w:eastAsia="Times New Roman" w:hAnsi="Times New Roman" w:cs="Times New Roman"/>
                <w:color w:val="000000"/>
                <w:sz w:val="24"/>
                <w:szCs w:val="24"/>
                <w:lang w:eastAsia="ru-RU"/>
              </w:rPr>
              <w:t>Афонькина</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EA555F" w14:textId="77777777" w:rsidR="00B93BB3" w:rsidRPr="00B97D8D" w:rsidRDefault="00605C81" w:rsidP="00B97D8D">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w:t>
            </w:r>
            <w:r w:rsidR="00B93BB3" w:rsidRPr="00B97D8D">
              <w:rPr>
                <w:rFonts w:ascii="Times New Roman" w:eastAsia="Times New Roman" w:hAnsi="Times New Roman" w:cs="Times New Roman"/>
                <w:color w:val="000000"/>
                <w:sz w:val="24"/>
                <w:szCs w:val="24"/>
                <w:lang w:eastAsia="ru-RU"/>
              </w:rPr>
              <w:t xml:space="preserve"> договариваться, достичь общий результат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DA0D3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Сентябрь</w:t>
            </w:r>
          </w:p>
        </w:tc>
      </w:tr>
      <w:tr w:rsidR="00B93BB3" w:rsidRPr="00B97D8D" w14:paraId="3F09F37F"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0EDC7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3.</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2D457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Коррекционно-развивающая продуктивная деятельность</w:t>
            </w:r>
          </w:p>
          <w:p w14:paraId="6ACE6D32"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w:t>
            </w:r>
            <w:proofErr w:type="spellStart"/>
            <w:r w:rsidRPr="00B97D8D">
              <w:rPr>
                <w:rFonts w:ascii="Times New Roman" w:eastAsia="Times New Roman" w:hAnsi="Times New Roman" w:cs="Times New Roman"/>
                <w:color w:val="000000"/>
                <w:sz w:val="24"/>
                <w:szCs w:val="24"/>
                <w:lang w:eastAsia="ru-RU"/>
              </w:rPr>
              <w:t>Смешарики</w:t>
            </w:r>
            <w:proofErr w:type="spellEnd"/>
            <w:r w:rsidRPr="00B97D8D">
              <w:rPr>
                <w:rFonts w:ascii="Times New Roman" w:eastAsia="Times New Roman" w:hAnsi="Times New Roman" w:cs="Times New Roman"/>
                <w:color w:val="000000"/>
                <w:sz w:val="24"/>
                <w:szCs w:val="24"/>
                <w:lang w:eastAsia="ru-RU"/>
              </w:rPr>
              <w:t>"</w:t>
            </w:r>
          </w:p>
          <w:p w14:paraId="0C401340"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"Ребята давайте жить дружно!"</w:t>
            </w:r>
          </w:p>
          <w:p w14:paraId="112F29F0"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"Смайлики эмоций"</w:t>
            </w:r>
          </w:p>
          <w:p w14:paraId="59688BB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"Наши портреты"</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C3E549"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Совершенствование навыков общения в  продуктивной деятельности.</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3FEF2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Октябрь</w:t>
            </w:r>
          </w:p>
          <w:p w14:paraId="77C63F2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Ноябрь</w:t>
            </w:r>
          </w:p>
          <w:p w14:paraId="0B7267E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Декабрь</w:t>
            </w:r>
          </w:p>
        </w:tc>
      </w:tr>
      <w:tr w:rsidR="00B93BB3" w:rsidRPr="00B97D8D" w14:paraId="7D4617F0"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CF2766"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4.</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27733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"Мы играем вместе"</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B9B8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Совершенствование вербальной и невербальной форм общения</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0AA41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1 раз в неделю в течение уч. года</w:t>
            </w:r>
          </w:p>
        </w:tc>
      </w:tr>
      <w:tr w:rsidR="00B93BB3" w:rsidRPr="00B97D8D" w14:paraId="2B784E18"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14F9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lastRenderedPageBreak/>
              <w:t>5.</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283CF0"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НОД с гиперактивными детьми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B6832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w:t>
            </w:r>
            <w:r w:rsidR="00605C81">
              <w:rPr>
                <w:rFonts w:ascii="Times New Roman" w:eastAsia="Times New Roman" w:hAnsi="Times New Roman" w:cs="Times New Roman"/>
                <w:color w:val="000000"/>
                <w:sz w:val="24"/>
                <w:szCs w:val="24"/>
                <w:lang w:eastAsia="ru-RU"/>
              </w:rPr>
              <w:t>твование навыков общения; снятие</w:t>
            </w:r>
            <w:r w:rsidRPr="00B97D8D">
              <w:rPr>
                <w:rFonts w:ascii="Times New Roman" w:eastAsia="Times New Roman" w:hAnsi="Times New Roman" w:cs="Times New Roman"/>
                <w:color w:val="000000"/>
                <w:sz w:val="24"/>
                <w:szCs w:val="24"/>
                <w:lang w:eastAsia="ru-RU"/>
              </w:rPr>
              <w:t xml:space="preserve"> эмоционального напряжения</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D333D4"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Декабрь-апрель</w:t>
            </w:r>
          </w:p>
        </w:tc>
      </w:tr>
      <w:tr w:rsidR="00B93BB3" w:rsidRPr="00B97D8D" w14:paraId="0BC04497"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58AEC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36141D"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Содержание работы с родителями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AE4DC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Задачи</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EA18A6"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Дата</w:t>
            </w:r>
          </w:p>
        </w:tc>
      </w:tr>
      <w:tr w:rsidR="00B93BB3" w:rsidRPr="00B97D8D" w14:paraId="199FE625"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1415B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1.</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92FF67"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Анкетирование "Социализация и коммуникация"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5CE30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Выявить уровень коммуникативных умений детей и понимание родителями роли игры в развитии навыков общения детей.</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7EE18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Сентябрь</w:t>
            </w:r>
          </w:p>
        </w:tc>
      </w:tr>
      <w:tr w:rsidR="00B93BB3" w:rsidRPr="00B97D8D" w14:paraId="1911D989"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4CDFF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2.</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38443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Консультации:</w:t>
            </w:r>
          </w:p>
          <w:p w14:paraId="7F9D009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1.Роль игры в коммуникативном развитии детей</w:t>
            </w:r>
          </w:p>
          <w:p w14:paraId="452D67C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2.Игротерапия для детей</w:t>
            </w:r>
          </w:p>
          <w:p w14:paraId="79F2B73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3.Чему способствуют игры детей</w:t>
            </w:r>
          </w:p>
          <w:p w14:paraId="6F6BEA8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4.История детской агрессивности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25CA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Познакомить с играми для развития навыков общения, повысить уровень знаний родителей по теме проекта.</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79FB8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Октябрь, ноябрь, декабрь,</w:t>
            </w:r>
          </w:p>
          <w:p w14:paraId="5BB3BAC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январь.</w:t>
            </w:r>
          </w:p>
        </w:tc>
      </w:tr>
      <w:tr w:rsidR="00B93BB3" w:rsidRPr="00B97D8D" w14:paraId="25897E71"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D323CD"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3.</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1150C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Изготовление поделок "Подарок другу"</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55C6CD" w14:textId="77777777" w:rsidR="00B93BB3" w:rsidRPr="00B97D8D" w:rsidRDefault="00B93BB3" w:rsidP="002D5080">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Оптимизация детско-родительских отношений через совместную деятельность</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B889C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Январь</w:t>
            </w:r>
          </w:p>
        </w:tc>
      </w:tr>
      <w:tr w:rsidR="00B93BB3" w:rsidRPr="00B97D8D" w14:paraId="4ADF2385"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C479E9"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4.</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85B6B6"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Фотовыставка "Я-общительный"</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BF408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Оценка</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1A6D4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Январь</w:t>
            </w:r>
          </w:p>
        </w:tc>
      </w:tr>
      <w:tr w:rsidR="00B93BB3" w:rsidRPr="00B97D8D" w14:paraId="1FDAE303"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628047"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5.</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E02843" w14:textId="77777777" w:rsidR="00B93BB3" w:rsidRPr="00B97D8D" w:rsidRDefault="00B93BB3" w:rsidP="00B97D8D">
            <w:pPr>
              <w:spacing w:after="0" w:line="360" w:lineRule="auto"/>
              <w:contextualSpacing/>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Вечер совместных коммуникативных игр</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7597F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xml:space="preserve">Оптимизация </w:t>
            </w:r>
            <w:proofErr w:type="spellStart"/>
            <w:r w:rsidRPr="00B97D8D">
              <w:rPr>
                <w:rFonts w:ascii="Times New Roman" w:eastAsia="Times New Roman" w:hAnsi="Times New Roman" w:cs="Times New Roman"/>
                <w:color w:val="000000"/>
                <w:sz w:val="24"/>
                <w:szCs w:val="24"/>
                <w:lang w:eastAsia="ru-RU"/>
              </w:rPr>
              <w:t>детско</w:t>
            </w:r>
            <w:proofErr w:type="spellEnd"/>
            <w:r w:rsidRPr="00B97D8D">
              <w:rPr>
                <w:rFonts w:ascii="Times New Roman" w:eastAsia="Times New Roman" w:hAnsi="Times New Roman" w:cs="Times New Roman"/>
                <w:color w:val="000000"/>
                <w:sz w:val="24"/>
                <w:szCs w:val="24"/>
                <w:lang w:eastAsia="ru-RU"/>
              </w:rPr>
              <w:t xml:space="preserve"> - родительских отношений через игровую деятельность</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52A6E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Февраль</w:t>
            </w:r>
          </w:p>
        </w:tc>
      </w:tr>
      <w:tr w:rsidR="00B93BB3" w:rsidRPr="00B97D8D" w14:paraId="1BCB7A6E"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43A8C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6.</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AFC1F2"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Библиотека</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B05C52"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Повышение родительской компетентности в сфере развития детского общения</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295D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Март</w:t>
            </w:r>
          </w:p>
        </w:tc>
      </w:tr>
      <w:tr w:rsidR="00B93BB3" w:rsidRPr="00B97D8D" w14:paraId="2A2459E6"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24843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7.</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F0D29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Анкеты для родителей:</w:t>
            </w:r>
          </w:p>
          <w:p w14:paraId="40CB2BC4"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"Критерии гиперактивности"</w:t>
            </w:r>
          </w:p>
          <w:p w14:paraId="4D5ADA4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"Признаки агрессии"</w:t>
            </w:r>
          </w:p>
          <w:p w14:paraId="31752BC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"Темперамент ребёнка"</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1DB53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Умение адекватно оценивать состояние своего ребёнка</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BE71E6"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Апрель</w:t>
            </w:r>
          </w:p>
        </w:tc>
      </w:tr>
      <w:tr w:rsidR="00B93BB3" w:rsidRPr="00B97D8D" w14:paraId="6C07D61F"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99A21F" w14:textId="77777777" w:rsidR="00B93BB3" w:rsidRPr="00B97D8D" w:rsidRDefault="00B93BB3" w:rsidP="00B97D8D">
            <w:pPr>
              <w:spacing w:after="0" w:line="360" w:lineRule="auto"/>
              <w:contextualSpacing/>
              <w:rPr>
                <w:rFonts w:ascii="Times New Roman" w:eastAsia="Times New Roman" w:hAnsi="Times New Roman" w:cs="Times New Roman"/>
                <w:color w:val="666666"/>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ED69B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Содержание работы с педагогами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E2F6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Задача</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6D880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Дата</w:t>
            </w:r>
          </w:p>
        </w:tc>
      </w:tr>
      <w:tr w:rsidR="00B93BB3" w:rsidRPr="00B97D8D" w14:paraId="26C74F27" w14:textId="77777777" w:rsidTr="00B93BB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AE46D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1.</w:t>
            </w:r>
          </w:p>
        </w:tc>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E08F6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Компьютерная презентация:</w:t>
            </w:r>
          </w:p>
          <w:p w14:paraId="74E95DF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xml:space="preserve">"Влияние игры на развитие ребёнка </w:t>
            </w:r>
            <w:r w:rsidRPr="00B97D8D">
              <w:rPr>
                <w:rFonts w:ascii="Times New Roman" w:eastAsia="Times New Roman" w:hAnsi="Times New Roman" w:cs="Times New Roman"/>
                <w:color w:val="000000"/>
                <w:sz w:val="24"/>
                <w:szCs w:val="24"/>
                <w:lang w:eastAsia="ru-RU"/>
              </w:rPr>
              <w:lastRenderedPageBreak/>
              <w:t>дошкольника"</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C5E15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lastRenderedPageBreak/>
              <w:t xml:space="preserve">Повышение педагогической компетентности в сфере </w:t>
            </w:r>
            <w:r w:rsidRPr="00B97D8D">
              <w:rPr>
                <w:rFonts w:ascii="Times New Roman" w:eastAsia="Times New Roman" w:hAnsi="Times New Roman" w:cs="Times New Roman"/>
                <w:color w:val="000000"/>
                <w:sz w:val="24"/>
                <w:szCs w:val="24"/>
                <w:lang w:eastAsia="ru-RU"/>
              </w:rPr>
              <w:lastRenderedPageBreak/>
              <w:t>развития детского общения</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63552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lastRenderedPageBreak/>
              <w:t>Март</w:t>
            </w:r>
          </w:p>
        </w:tc>
      </w:tr>
    </w:tbl>
    <w:p w14:paraId="473460A9" w14:textId="77777777" w:rsidR="002D5080" w:rsidRDefault="002D5080" w:rsidP="00B97D8D">
      <w:pPr>
        <w:shd w:val="clear" w:color="auto" w:fill="FFFFFF"/>
        <w:spacing w:after="0" w:line="360" w:lineRule="auto"/>
        <w:contextualSpacing/>
        <w:jc w:val="both"/>
        <w:rPr>
          <w:rFonts w:ascii="Times New Roman" w:eastAsia="Times New Roman" w:hAnsi="Times New Roman" w:cs="Times New Roman"/>
          <w:b/>
          <w:bCs/>
          <w:color w:val="000000"/>
          <w:sz w:val="24"/>
          <w:szCs w:val="24"/>
          <w:lang w:eastAsia="ru-RU"/>
        </w:rPr>
      </w:pPr>
    </w:p>
    <w:p w14:paraId="3F6D16E6" w14:textId="77777777" w:rsidR="00B93BB3" w:rsidRPr="00B97D8D" w:rsidRDefault="00B93BB3" w:rsidP="002D5080">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Перспективный план коррекционно-развивающих игр на развитие коммуникативных умений с детьми старшего дошкольного возраста.</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40"/>
        <w:gridCol w:w="3022"/>
        <w:gridCol w:w="5208"/>
      </w:tblGrid>
      <w:tr w:rsidR="00B93BB3" w:rsidRPr="00B97D8D" w14:paraId="053BC749"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1457C9"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Месяц</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7898E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Деятельность/Игра</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DC7E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Задачи</w:t>
            </w:r>
          </w:p>
        </w:tc>
      </w:tr>
      <w:tr w:rsidR="00B93BB3" w:rsidRPr="00B97D8D" w14:paraId="58C68AD2"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58FC7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Сентябрь</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DAE70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"Зеркало"</w:t>
            </w:r>
          </w:p>
          <w:p w14:paraId="41DDEA69"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"Мишка - бурый"</w:t>
            </w:r>
          </w:p>
          <w:p w14:paraId="7976831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«Кого не хватает?»</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8F744D"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Совершенствование навыков общения; Воспитание доброжелательного отношения к окружающим.</w:t>
            </w:r>
          </w:p>
          <w:p w14:paraId="646D8650"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Совершенствование навыков работы внутри группы, профилактика страхов.</w:t>
            </w:r>
          </w:p>
        </w:tc>
      </w:tr>
      <w:tr w:rsidR="00B93BB3" w:rsidRPr="00B97D8D" w14:paraId="2A4F4878"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8795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Октябрь</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E51E9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"Что изменилось"</w:t>
            </w:r>
          </w:p>
          <w:p w14:paraId="0CD40C22"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"Рыбаки»</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E23670"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Умение контролировать свои эмоции.</w:t>
            </w:r>
          </w:p>
        </w:tc>
      </w:tr>
      <w:tr w:rsidR="00B93BB3" w:rsidRPr="00B97D8D" w14:paraId="447621C2"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9BFF02"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Ноябрь</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2BA49"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"Найди пару"</w:t>
            </w:r>
          </w:p>
          <w:p w14:paraId="75012BB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"Где мы были мы не скажем, а что делали покажем"</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F77B07"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Совершенствовать навыки общения при работе в парах.</w:t>
            </w:r>
          </w:p>
          <w:p w14:paraId="593795A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Умение договариваться.</w:t>
            </w:r>
          </w:p>
        </w:tc>
      </w:tr>
      <w:tr w:rsidR="00B93BB3" w:rsidRPr="00B97D8D" w14:paraId="204B3C72"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F9D86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Декабрь</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EEF75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"Смешной телефон»</w:t>
            </w:r>
          </w:p>
          <w:p w14:paraId="7B930F2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"Я-лев»</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BA5B5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Развитие чувства юмора, эмпатии.</w:t>
            </w:r>
          </w:p>
          <w:p w14:paraId="2F4FB7C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Повышение самооценки, умение работать в команде.</w:t>
            </w:r>
          </w:p>
        </w:tc>
      </w:tr>
      <w:tr w:rsidR="00B93BB3" w:rsidRPr="00B97D8D" w14:paraId="001D21AD"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5A9664"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Январь</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483DE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"Назови ласково"</w:t>
            </w:r>
          </w:p>
          <w:p w14:paraId="6D7C0DB4"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"Камень и путник"</w:t>
            </w:r>
          </w:p>
          <w:p w14:paraId="4B26939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«Цифры»</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F9A86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Формирование чувства принадлежности к группе.</w:t>
            </w:r>
          </w:p>
          <w:p w14:paraId="01BE645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Умение доверять своему партнёру.</w:t>
            </w:r>
          </w:p>
        </w:tc>
      </w:tr>
      <w:tr w:rsidR="00B93BB3" w:rsidRPr="00B97D8D" w14:paraId="431BA7E1"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A18DD0"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Февраль</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CA5C97"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"Наоборот"</w:t>
            </w:r>
          </w:p>
          <w:p w14:paraId="364EFC6D"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"Передай мяч"</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36A6D6"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Совершенствование навыков работы в команде.</w:t>
            </w:r>
          </w:p>
          <w:p w14:paraId="3EAB0CED"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Снятие эмоционального напряжения.</w:t>
            </w:r>
          </w:p>
        </w:tc>
      </w:tr>
      <w:tr w:rsidR="00B93BB3" w:rsidRPr="00B97D8D" w14:paraId="3BC24B76"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043D08"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Март</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60AAA"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"Попугайчик"</w:t>
            </w:r>
          </w:p>
          <w:p w14:paraId="34F3DC6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"Кто за кем"</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5BEBB6"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Способствовать развитию чувства эмпатии.</w:t>
            </w:r>
          </w:p>
          <w:p w14:paraId="036E5BBE"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Снятие возбуждения.</w:t>
            </w:r>
          </w:p>
        </w:tc>
      </w:tr>
      <w:tr w:rsidR="00B93BB3" w:rsidRPr="00B97D8D" w14:paraId="23E6B8A6"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D5B3A1"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Апрель</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8DF16"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"Тух-</w:t>
            </w:r>
            <w:proofErr w:type="spellStart"/>
            <w:r w:rsidRPr="00B97D8D">
              <w:rPr>
                <w:rFonts w:ascii="Times New Roman" w:eastAsia="Times New Roman" w:hAnsi="Times New Roman" w:cs="Times New Roman"/>
                <w:color w:val="000000"/>
                <w:sz w:val="24"/>
                <w:szCs w:val="24"/>
                <w:lang w:eastAsia="ru-RU"/>
              </w:rPr>
              <w:t>тиби</w:t>
            </w:r>
            <w:proofErr w:type="spellEnd"/>
            <w:r w:rsidRPr="00B97D8D">
              <w:rPr>
                <w:rFonts w:ascii="Times New Roman" w:eastAsia="Times New Roman" w:hAnsi="Times New Roman" w:cs="Times New Roman"/>
                <w:color w:val="000000"/>
                <w:sz w:val="24"/>
                <w:szCs w:val="24"/>
                <w:lang w:eastAsia="ru-RU"/>
              </w:rPr>
              <w:t>-тух"</w:t>
            </w:r>
          </w:p>
          <w:p w14:paraId="0873204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"Рукавичка"</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AA93CB"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Познакомить со способами снятия негативного настроения.</w:t>
            </w:r>
          </w:p>
          <w:p w14:paraId="01F4B595"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Умение договариваться.</w:t>
            </w:r>
          </w:p>
        </w:tc>
      </w:tr>
      <w:tr w:rsidR="00B93BB3" w:rsidRPr="00B97D8D" w14:paraId="777FF4C3" w14:textId="77777777" w:rsidTr="00B93BB3">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466F87"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Май</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3179DD"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"Зоопарк»</w:t>
            </w:r>
          </w:p>
          <w:p w14:paraId="371CFBBC"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"Кубик эмоций"</w:t>
            </w:r>
          </w:p>
        </w:tc>
        <w:tc>
          <w:tcPr>
            <w:tcW w:w="5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F23D13"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Оптимизация общения со сверстниками.</w:t>
            </w:r>
          </w:p>
          <w:p w14:paraId="011E03AF" w14:textId="77777777" w:rsidR="00B93BB3" w:rsidRPr="00B97D8D" w:rsidRDefault="00B93BB3" w:rsidP="00B97D8D">
            <w:pPr>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Умение точно передать эмоцию.</w:t>
            </w:r>
          </w:p>
        </w:tc>
      </w:tr>
    </w:tbl>
    <w:p w14:paraId="02DDD2C8" w14:textId="77777777" w:rsidR="008E6429" w:rsidRPr="008E6429" w:rsidRDefault="008E6429" w:rsidP="008E6429">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Вывод: </w:t>
      </w:r>
      <w:r w:rsidRPr="008E6429">
        <w:rPr>
          <w:rFonts w:ascii="Times New Roman" w:eastAsia="Times New Roman" w:hAnsi="Times New Roman" w:cs="Times New Roman"/>
          <w:bCs/>
          <w:color w:val="000000"/>
          <w:sz w:val="24"/>
          <w:szCs w:val="24"/>
          <w:lang w:eastAsia="ru-RU"/>
        </w:rPr>
        <w:t xml:space="preserve">Анализируя результаты работы по проекту, можно сделать вывод, что проведение коррекционно-развивающих игр позволяет ребенку реализовать свои творческие возможности, в игровой форме развивает речь, коммуникативные умения, </w:t>
      </w:r>
      <w:r w:rsidRPr="008E6429">
        <w:rPr>
          <w:rFonts w:ascii="Times New Roman" w:eastAsia="Times New Roman" w:hAnsi="Times New Roman" w:cs="Times New Roman"/>
          <w:bCs/>
          <w:color w:val="000000"/>
          <w:sz w:val="24"/>
          <w:szCs w:val="24"/>
          <w:lang w:eastAsia="ru-RU"/>
        </w:rPr>
        <w:lastRenderedPageBreak/>
        <w:t>способствует положительному эмоциональному настрою детей, позволяет продуктивно решать коррекционно-развивающие задачи.</w:t>
      </w:r>
    </w:p>
    <w:p w14:paraId="12EBFDED" w14:textId="77777777" w:rsidR="002D5080" w:rsidRDefault="002D5080" w:rsidP="008E6429">
      <w:pPr>
        <w:shd w:val="clear" w:color="auto" w:fill="FFFFFF"/>
        <w:spacing w:after="0" w:line="360" w:lineRule="auto"/>
        <w:contextualSpacing/>
        <w:rPr>
          <w:rFonts w:ascii="Times New Roman" w:eastAsia="Times New Roman" w:hAnsi="Times New Roman" w:cs="Times New Roman"/>
          <w:b/>
          <w:bCs/>
          <w:color w:val="000000"/>
          <w:sz w:val="24"/>
          <w:szCs w:val="24"/>
          <w:lang w:eastAsia="ru-RU"/>
        </w:rPr>
      </w:pPr>
    </w:p>
    <w:p w14:paraId="02793A94" w14:textId="77777777" w:rsidR="00B93BB3" w:rsidRPr="00B97D8D" w:rsidRDefault="00B93BB3" w:rsidP="002D5080">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Литература:</w:t>
      </w:r>
    </w:p>
    <w:p w14:paraId="7FC90333" w14:textId="77777777" w:rsidR="00B93BB3" w:rsidRPr="00B97D8D" w:rsidRDefault="00B93BB3" w:rsidP="00B97D8D">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 xml:space="preserve">1.  Крюкова С. В., </w:t>
      </w:r>
      <w:proofErr w:type="spellStart"/>
      <w:r w:rsidRPr="00B97D8D">
        <w:rPr>
          <w:rFonts w:ascii="Times New Roman" w:eastAsia="Times New Roman" w:hAnsi="Times New Roman" w:cs="Times New Roman"/>
          <w:color w:val="000000"/>
          <w:sz w:val="24"/>
          <w:szCs w:val="24"/>
          <w:lang w:eastAsia="ru-RU"/>
        </w:rPr>
        <w:t>Слободняк</w:t>
      </w:r>
      <w:proofErr w:type="spellEnd"/>
      <w:r w:rsidRPr="00B97D8D">
        <w:rPr>
          <w:rFonts w:ascii="Times New Roman" w:eastAsia="Times New Roman" w:hAnsi="Times New Roman" w:cs="Times New Roman"/>
          <w:color w:val="000000"/>
          <w:sz w:val="24"/>
          <w:szCs w:val="24"/>
          <w:lang w:eastAsia="ru-RU"/>
        </w:rPr>
        <w:t> Н. П. Удивляюсь, злюсь, боюсь, хвастаюсь и радуюсь. Программы эмоционального развития детей дошкольного и младшего школьного возраста. — М., 2006.</w:t>
      </w:r>
    </w:p>
    <w:p w14:paraId="5D8CA7A6" w14:textId="77777777" w:rsidR="00B93BB3" w:rsidRPr="00B97D8D" w:rsidRDefault="00B93BB3" w:rsidP="00B97D8D">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2.  Кряжева Н. Л. Развитие эмоционального мира детей. — Екатеринбург, 2004.</w:t>
      </w:r>
    </w:p>
    <w:p w14:paraId="78088044" w14:textId="77777777" w:rsidR="00B93BB3" w:rsidRPr="00B97D8D" w:rsidRDefault="00B93BB3" w:rsidP="00B97D8D">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3.  Панфилова М. А. </w:t>
      </w:r>
      <w:proofErr w:type="spellStart"/>
      <w:r w:rsidRPr="00B97D8D">
        <w:rPr>
          <w:rFonts w:ascii="Times New Roman" w:eastAsia="Times New Roman" w:hAnsi="Times New Roman" w:cs="Times New Roman"/>
          <w:color w:val="000000"/>
          <w:sz w:val="24"/>
          <w:szCs w:val="24"/>
          <w:lang w:eastAsia="ru-RU"/>
        </w:rPr>
        <w:t>Игротерапия</w:t>
      </w:r>
      <w:proofErr w:type="spellEnd"/>
      <w:r w:rsidRPr="00B97D8D">
        <w:rPr>
          <w:rFonts w:ascii="Times New Roman" w:eastAsia="Times New Roman" w:hAnsi="Times New Roman" w:cs="Times New Roman"/>
          <w:color w:val="000000"/>
          <w:sz w:val="24"/>
          <w:szCs w:val="24"/>
          <w:lang w:eastAsia="ru-RU"/>
        </w:rPr>
        <w:t xml:space="preserve"> общения: тесты и коррекционные игры. — М., 2005.</w:t>
      </w:r>
    </w:p>
    <w:p w14:paraId="792D9F4B" w14:textId="77777777" w:rsidR="00B93BB3" w:rsidRPr="00B97D8D" w:rsidRDefault="00B93BB3" w:rsidP="00B97D8D">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4. </w:t>
      </w:r>
      <w:proofErr w:type="spellStart"/>
      <w:r w:rsidRPr="00B97D8D">
        <w:rPr>
          <w:rFonts w:ascii="Times New Roman" w:eastAsia="Times New Roman" w:hAnsi="Times New Roman" w:cs="Times New Roman"/>
          <w:color w:val="000000"/>
          <w:sz w:val="24"/>
          <w:szCs w:val="24"/>
          <w:lang w:eastAsia="ru-RU"/>
        </w:rPr>
        <w:t>Фопель</w:t>
      </w:r>
      <w:proofErr w:type="spellEnd"/>
      <w:r w:rsidRPr="00B97D8D">
        <w:rPr>
          <w:rFonts w:ascii="Times New Roman" w:eastAsia="Times New Roman" w:hAnsi="Times New Roman" w:cs="Times New Roman"/>
          <w:color w:val="000000"/>
          <w:sz w:val="24"/>
          <w:szCs w:val="24"/>
          <w:lang w:eastAsia="ru-RU"/>
        </w:rPr>
        <w:t xml:space="preserve"> К. Как научить детей сотрудничать? Психологические игры и упражнения. — М., 2006.</w:t>
      </w:r>
    </w:p>
    <w:p w14:paraId="66450458" w14:textId="77777777" w:rsidR="00B93BB3" w:rsidRPr="00B97D8D" w:rsidRDefault="00B93BB3" w:rsidP="00B97D8D">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5. </w:t>
      </w:r>
      <w:proofErr w:type="spellStart"/>
      <w:r w:rsidRPr="00B97D8D">
        <w:rPr>
          <w:rFonts w:ascii="Times New Roman" w:eastAsia="Times New Roman" w:hAnsi="Times New Roman" w:cs="Times New Roman"/>
          <w:color w:val="000000"/>
          <w:sz w:val="24"/>
          <w:szCs w:val="24"/>
          <w:lang w:eastAsia="ru-RU"/>
        </w:rPr>
        <w:t>Хухлаева</w:t>
      </w:r>
      <w:proofErr w:type="spellEnd"/>
      <w:r w:rsidRPr="00B97D8D">
        <w:rPr>
          <w:rFonts w:ascii="Times New Roman" w:eastAsia="Times New Roman" w:hAnsi="Times New Roman" w:cs="Times New Roman"/>
          <w:color w:val="000000"/>
          <w:sz w:val="24"/>
          <w:szCs w:val="24"/>
          <w:lang w:eastAsia="ru-RU"/>
        </w:rPr>
        <w:t> О. В. Практические материалы для работы с детьми 3–9 лет: психологические игры, упражнения, сказки. — М., 2006.</w:t>
      </w:r>
    </w:p>
    <w:p w14:paraId="00C486CE" w14:textId="77777777" w:rsidR="00B93BB3" w:rsidRPr="00B97D8D" w:rsidRDefault="00B93BB3" w:rsidP="00B97D8D">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6.  </w:t>
      </w:r>
      <w:proofErr w:type="spellStart"/>
      <w:r w:rsidRPr="00B97D8D">
        <w:rPr>
          <w:rFonts w:ascii="Times New Roman" w:eastAsia="Times New Roman" w:hAnsi="Times New Roman" w:cs="Times New Roman"/>
          <w:color w:val="000000"/>
          <w:sz w:val="24"/>
          <w:szCs w:val="24"/>
          <w:lang w:eastAsia="ru-RU"/>
        </w:rPr>
        <w:t>Хухлаева</w:t>
      </w:r>
      <w:proofErr w:type="spellEnd"/>
      <w:r w:rsidRPr="00B97D8D">
        <w:rPr>
          <w:rFonts w:ascii="Times New Roman" w:eastAsia="Times New Roman" w:hAnsi="Times New Roman" w:cs="Times New Roman"/>
          <w:color w:val="000000"/>
          <w:sz w:val="24"/>
          <w:szCs w:val="24"/>
          <w:lang w:eastAsia="ru-RU"/>
        </w:rPr>
        <w:t xml:space="preserve"> О. В., </w:t>
      </w:r>
      <w:proofErr w:type="spellStart"/>
      <w:r w:rsidRPr="00B97D8D">
        <w:rPr>
          <w:rFonts w:ascii="Times New Roman" w:eastAsia="Times New Roman" w:hAnsi="Times New Roman" w:cs="Times New Roman"/>
          <w:color w:val="000000"/>
          <w:sz w:val="24"/>
          <w:szCs w:val="24"/>
          <w:lang w:eastAsia="ru-RU"/>
        </w:rPr>
        <w:t>Хухлаев</w:t>
      </w:r>
      <w:proofErr w:type="spellEnd"/>
      <w:r w:rsidRPr="00B97D8D">
        <w:rPr>
          <w:rFonts w:ascii="Times New Roman" w:eastAsia="Times New Roman" w:hAnsi="Times New Roman" w:cs="Times New Roman"/>
          <w:color w:val="000000"/>
          <w:sz w:val="24"/>
          <w:szCs w:val="24"/>
          <w:lang w:eastAsia="ru-RU"/>
        </w:rPr>
        <w:t> О. Е., Первушина И. М. Тропинка к своему Я: как сохранить психологическое здоровье дошкольников. — М., 2007.</w:t>
      </w:r>
    </w:p>
    <w:p w14:paraId="0E74305B" w14:textId="77777777" w:rsidR="00B93BB3" w:rsidRPr="00B97D8D" w:rsidRDefault="00B93BB3" w:rsidP="00B97D8D">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color w:val="000000"/>
          <w:sz w:val="24"/>
          <w:szCs w:val="24"/>
          <w:lang w:eastAsia="ru-RU"/>
        </w:rPr>
        <w:t>7. Чижова С. Ю., Калинина О. В. Детская агрессивность: 100 ответов на родительские «почему?». — Ярославль, 2001.</w:t>
      </w:r>
    </w:p>
    <w:p w14:paraId="1A6FCA49" w14:textId="77777777" w:rsidR="00B93BB3" w:rsidRPr="00B97D8D" w:rsidRDefault="00B93BB3" w:rsidP="00B97D8D">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B97D8D">
        <w:rPr>
          <w:rFonts w:ascii="Times New Roman" w:eastAsia="Times New Roman" w:hAnsi="Times New Roman" w:cs="Times New Roman"/>
          <w:b/>
          <w:bCs/>
          <w:color w:val="000000"/>
          <w:sz w:val="24"/>
          <w:szCs w:val="24"/>
          <w:lang w:eastAsia="ru-RU"/>
        </w:rPr>
        <w:t>                                                                                         </w:t>
      </w:r>
    </w:p>
    <w:p w14:paraId="4DB00C7A" w14:textId="77777777" w:rsidR="00C854A5" w:rsidRPr="00B97D8D" w:rsidRDefault="00C854A5" w:rsidP="00B97D8D">
      <w:pPr>
        <w:spacing w:line="360" w:lineRule="auto"/>
        <w:contextualSpacing/>
        <w:rPr>
          <w:rFonts w:ascii="Times New Roman" w:hAnsi="Times New Roman" w:cs="Times New Roman"/>
          <w:sz w:val="24"/>
          <w:szCs w:val="24"/>
        </w:rPr>
      </w:pPr>
    </w:p>
    <w:sectPr w:rsidR="00C854A5" w:rsidRPr="00B97D8D" w:rsidSect="00F4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5F3E"/>
    <w:multiLevelType w:val="multilevel"/>
    <w:tmpl w:val="204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D34D8"/>
    <w:multiLevelType w:val="multilevel"/>
    <w:tmpl w:val="8902A5F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5D2FE4"/>
    <w:multiLevelType w:val="multilevel"/>
    <w:tmpl w:val="EF1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B0AB5"/>
    <w:multiLevelType w:val="hybridMultilevel"/>
    <w:tmpl w:val="E44000E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15:restartNumberingAfterBreak="0">
    <w:nsid w:val="6B9041C5"/>
    <w:multiLevelType w:val="multilevel"/>
    <w:tmpl w:val="E06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C202D"/>
    <w:multiLevelType w:val="hybridMultilevel"/>
    <w:tmpl w:val="4C26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E201AD"/>
    <w:multiLevelType w:val="hybridMultilevel"/>
    <w:tmpl w:val="D542C720"/>
    <w:lvl w:ilvl="0" w:tplc="68BC596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45F1"/>
    <w:rsid w:val="00000787"/>
    <w:rsid w:val="000056CD"/>
    <w:rsid w:val="000437E0"/>
    <w:rsid w:val="000C71C9"/>
    <w:rsid w:val="00194503"/>
    <w:rsid w:val="001B7151"/>
    <w:rsid w:val="001C7AAA"/>
    <w:rsid w:val="001E2C82"/>
    <w:rsid w:val="002374A2"/>
    <w:rsid w:val="00276612"/>
    <w:rsid w:val="002D5080"/>
    <w:rsid w:val="002E4C1D"/>
    <w:rsid w:val="002E5381"/>
    <w:rsid w:val="002F0258"/>
    <w:rsid w:val="00367A2D"/>
    <w:rsid w:val="00384FED"/>
    <w:rsid w:val="003B5ABE"/>
    <w:rsid w:val="003D45F1"/>
    <w:rsid w:val="004611EF"/>
    <w:rsid w:val="004B2E58"/>
    <w:rsid w:val="004E2B45"/>
    <w:rsid w:val="005551DC"/>
    <w:rsid w:val="00573912"/>
    <w:rsid w:val="005A2E19"/>
    <w:rsid w:val="00605C81"/>
    <w:rsid w:val="00635494"/>
    <w:rsid w:val="00655BB5"/>
    <w:rsid w:val="0071799B"/>
    <w:rsid w:val="00721F77"/>
    <w:rsid w:val="007C7CED"/>
    <w:rsid w:val="00874DC4"/>
    <w:rsid w:val="008E6429"/>
    <w:rsid w:val="00920051"/>
    <w:rsid w:val="009F2161"/>
    <w:rsid w:val="00A3701A"/>
    <w:rsid w:val="00B93BB3"/>
    <w:rsid w:val="00B97D8D"/>
    <w:rsid w:val="00BD14CA"/>
    <w:rsid w:val="00BD6641"/>
    <w:rsid w:val="00C115B9"/>
    <w:rsid w:val="00C854A5"/>
    <w:rsid w:val="00CC494D"/>
    <w:rsid w:val="00D321B8"/>
    <w:rsid w:val="00E309F9"/>
    <w:rsid w:val="00F40804"/>
    <w:rsid w:val="00FA3B2A"/>
    <w:rsid w:val="00FB7BB3"/>
    <w:rsid w:val="00FD6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4CAC"/>
  <w15:docId w15:val="{A0F7FEF2-6E60-4241-A29A-312B6CC4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804"/>
  </w:style>
  <w:style w:type="paragraph" w:styleId="1">
    <w:name w:val="heading 1"/>
    <w:basedOn w:val="a"/>
    <w:link w:val="10"/>
    <w:uiPriority w:val="9"/>
    <w:qFormat/>
    <w:rsid w:val="00043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BB5"/>
    <w:rPr>
      <w:b/>
      <w:bCs/>
    </w:rPr>
  </w:style>
  <w:style w:type="character" w:customStyle="1" w:styleId="10">
    <w:name w:val="Заголовок 1 Знак"/>
    <w:basedOn w:val="a0"/>
    <w:link w:val="1"/>
    <w:uiPriority w:val="9"/>
    <w:rsid w:val="000437E0"/>
    <w:rPr>
      <w:rFonts w:ascii="Times New Roman" w:eastAsia="Times New Roman" w:hAnsi="Times New Roman" w:cs="Times New Roman"/>
      <w:b/>
      <w:bCs/>
      <w:kern w:val="36"/>
      <w:sz w:val="48"/>
      <w:szCs w:val="48"/>
      <w:lang w:eastAsia="ru-RU"/>
    </w:rPr>
  </w:style>
  <w:style w:type="paragraph" w:customStyle="1" w:styleId="c9">
    <w:name w:val="c9"/>
    <w:basedOn w:val="a"/>
    <w:rsid w:val="00B93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3BB3"/>
  </w:style>
  <w:style w:type="character" w:customStyle="1" w:styleId="c0">
    <w:name w:val="c0"/>
    <w:basedOn w:val="a0"/>
    <w:rsid w:val="00B93BB3"/>
  </w:style>
  <w:style w:type="paragraph" w:customStyle="1" w:styleId="c11">
    <w:name w:val="c11"/>
    <w:basedOn w:val="a"/>
    <w:rsid w:val="00B93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93BB3"/>
  </w:style>
  <w:style w:type="character" w:customStyle="1" w:styleId="c1">
    <w:name w:val="c1"/>
    <w:basedOn w:val="a0"/>
    <w:rsid w:val="00B93BB3"/>
  </w:style>
  <w:style w:type="paragraph" w:customStyle="1" w:styleId="c10">
    <w:name w:val="c10"/>
    <w:basedOn w:val="a"/>
    <w:rsid w:val="00B93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93BB3"/>
  </w:style>
  <w:style w:type="table" w:styleId="a5">
    <w:name w:val="Table Grid"/>
    <w:basedOn w:val="a1"/>
    <w:uiPriority w:val="59"/>
    <w:rsid w:val="00B9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2D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184">
      <w:bodyDiv w:val="1"/>
      <w:marLeft w:val="0"/>
      <w:marRight w:val="0"/>
      <w:marTop w:val="0"/>
      <w:marBottom w:val="0"/>
      <w:divBdr>
        <w:top w:val="none" w:sz="0" w:space="0" w:color="auto"/>
        <w:left w:val="none" w:sz="0" w:space="0" w:color="auto"/>
        <w:bottom w:val="none" w:sz="0" w:space="0" w:color="auto"/>
        <w:right w:val="none" w:sz="0" w:space="0" w:color="auto"/>
      </w:divBdr>
    </w:div>
    <w:div w:id="148180634">
      <w:bodyDiv w:val="1"/>
      <w:marLeft w:val="0"/>
      <w:marRight w:val="0"/>
      <w:marTop w:val="0"/>
      <w:marBottom w:val="0"/>
      <w:divBdr>
        <w:top w:val="none" w:sz="0" w:space="0" w:color="auto"/>
        <w:left w:val="none" w:sz="0" w:space="0" w:color="auto"/>
        <w:bottom w:val="none" w:sz="0" w:space="0" w:color="auto"/>
        <w:right w:val="none" w:sz="0" w:space="0" w:color="auto"/>
      </w:divBdr>
    </w:div>
    <w:div w:id="151223235">
      <w:bodyDiv w:val="1"/>
      <w:marLeft w:val="0"/>
      <w:marRight w:val="0"/>
      <w:marTop w:val="0"/>
      <w:marBottom w:val="0"/>
      <w:divBdr>
        <w:top w:val="none" w:sz="0" w:space="0" w:color="auto"/>
        <w:left w:val="none" w:sz="0" w:space="0" w:color="auto"/>
        <w:bottom w:val="none" w:sz="0" w:space="0" w:color="auto"/>
        <w:right w:val="none" w:sz="0" w:space="0" w:color="auto"/>
      </w:divBdr>
    </w:div>
    <w:div w:id="165174042">
      <w:bodyDiv w:val="1"/>
      <w:marLeft w:val="0"/>
      <w:marRight w:val="0"/>
      <w:marTop w:val="0"/>
      <w:marBottom w:val="0"/>
      <w:divBdr>
        <w:top w:val="none" w:sz="0" w:space="0" w:color="auto"/>
        <w:left w:val="none" w:sz="0" w:space="0" w:color="auto"/>
        <w:bottom w:val="none" w:sz="0" w:space="0" w:color="auto"/>
        <w:right w:val="none" w:sz="0" w:space="0" w:color="auto"/>
      </w:divBdr>
      <w:divsChild>
        <w:div w:id="732705139">
          <w:marLeft w:val="554"/>
          <w:marRight w:val="0"/>
          <w:marTop w:val="0"/>
          <w:marBottom w:val="0"/>
          <w:divBdr>
            <w:top w:val="none" w:sz="0" w:space="0" w:color="auto"/>
            <w:left w:val="none" w:sz="0" w:space="0" w:color="auto"/>
            <w:bottom w:val="none" w:sz="0" w:space="0" w:color="auto"/>
            <w:right w:val="none" w:sz="0" w:space="0" w:color="auto"/>
          </w:divBdr>
        </w:div>
        <w:div w:id="461660153">
          <w:marLeft w:val="0"/>
          <w:marRight w:val="0"/>
          <w:marTop w:val="138"/>
          <w:marBottom w:val="138"/>
          <w:divBdr>
            <w:top w:val="none" w:sz="0" w:space="0" w:color="auto"/>
            <w:left w:val="none" w:sz="0" w:space="0" w:color="auto"/>
            <w:bottom w:val="none" w:sz="0" w:space="0" w:color="auto"/>
            <w:right w:val="none" w:sz="0" w:space="0" w:color="auto"/>
          </w:divBdr>
        </w:div>
      </w:divsChild>
    </w:div>
    <w:div w:id="1536767141">
      <w:bodyDiv w:val="1"/>
      <w:marLeft w:val="0"/>
      <w:marRight w:val="0"/>
      <w:marTop w:val="0"/>
      <w:marBottom w:val="0"/>
      <w:divBdr>
        <w:top w:val="none" w:sz="0" w:space="0" w:color="auto"/>
        <w:left w:val="none" w:sz="0" w:space="0" w:color="auto"/>
        <w:bottom w:val="none" w:sz="0" w:space="0" w:color="auto"/>
        <w:right w:val="none" w:sz="0" w:space="0" w:color="auto"/>
      </w:divBdr>
    </w:div>
    <w:div w:id="17254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dc:creator>
  <cp:lastModifiedBy>Рафаэль Валиуллин</cp:lastModifiedBy>
  <cp:revision>18</cp:revision>
  <cp:lastPrinted>2020-11-04T06:08:00Z</cp:lastPrinted>
  <dcterms:created xsi:type="dcterms:W3CDTF">2020-10-25T17:03:00Z</dcterms:created>
  <dcterms:modified xsi:type="dcterms:W3CDTF">2021-10-10T17:13:00Z</dcterms:modified>
</cp:coreProperties>
</file>