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D5" w:rsidRPr="00466B2E" w:rsidRDefault="00701FD5" w:rsidP="00701FD5">
      <w:pPr>
        <w:shd w:val="clear" w:color="auto" w:fill="FFFFFF"/>
        <w:tabs>
          <w:tab w:val="left" w:pos="9781"/>
        </w:tabs>
        <w:spacing w:after="0" w:line="240" w:lineRule="auto"/>
        <w:ind w:left="426" w:right="849"/>
        <w:jc w:val="center"/>
        <w:outlineLvl w:val="0"/>
        <w:rPr>
          <w:rFonts w:eastAsia="Times New Roman" w:cs="Times New Roman"/>
          <w:b/>
          <w:color w:val="365F91" w:themeColor="accent1" w:themeShade="BF"/>
          <w:kern w:val="36"/>
          <w:sz w:val="36"/>
          <w:szCs w:val="45"/>
          <w:lang w:eastAsia="ru-RU"/>
        </w:rPr>
      </w:pPr>
      <w:r w:rsidRPr="001F50D0">
        <w:rPr>
          <w:rFonts w:eastAsia="Times New Roman" w:cs="Times New Roman"/>
          <w:b/>
          <w:color w:val="365F91" w:themeColor="accent1" w:themeShade="BF"/>
          <w:kern w:val="36"/>
          <w:sz w:val="36"/>
          <w:szCs w:val="45"/>
          <w:lang w:eastAsia="ru-RU"/>
        </w:rPr>
        <w:t xml:space="preserve">Дидактическая игра </w:t>
      </w:r>
    </w:p>
    <w:p w:rsidR="00701FD5" w:rsidRPr="00466B2E" w:rsidRDefault="00701FD5" w:rsidP="00701FD5">
      <w:pPr>
        <w:shd w:val="clear" w:color="auto" w:fill="FFFFFF"/>
        <w:tabs>
          <w:tab w:val="left" w:pos="9781"/>
        </w:tabs>
        <w:spacing w:after="0" w:line="240" w:lineRule="auto"/>
        <w:ind w:left="426" w:right="849"/>
        <w:jc w:val="center"/>
        <w:outlineLvl w:val="0"/>
        <w:rPr>
          <w:rFonts w:eastAsia="Times New Roman" w:cs="Times New Roman"/>
          <w:b/>
          <w:color w:val="365F91" w:themeColor="accent1" w:themeShade="BF"/>
          <w:kern w:val="36"/>
          <w:sz w:val="36"/>
          <w:szCs w:val="45"/>
          <w:lang w:eastAsia="ru-RU"/>
        </w:rPr>
      </w:pPr>
      <w:r w:rsidRPr="001F50D0">
        <w:rPr>
          <w:rFonts w:eastAsia="Times New Roman" w:cs="Times New Roman"/>
          <w:b/>
          <w:color w:val="365F91" w:themeColor="accent1" w:themeShade="BF"/>
          <w:kern w:val="36"/>
          <w:sz w:val="36"/>
          <w:szCs w:val="45"/>
          <w:lang w:eastAsia="ru-RU"/>
        </w:rPr>
        <w:t>«Кому что нужно</w:t>
      </w:r>
      <w:r w:rsidRPr="00466B2E">
        <w:rPr>
          <w:rFonts w:eastAsia="Times New Roman" w:cs="Times New Roman"/>
          <w:b/>
          <w:color w:val="365F91" w:themeColor="accent1" w:themeShade="BF"/>
          <w:kern w:val="36"/>
          <w:sz w:val="36"/>
          <w:szCs w:val="45"/>
          <w:lang w:eastAsia="ru-RU"/>
        </w:rPr>
        <w:t xml:space="preserve"> для службы</w:t>
      </w:r>
      <w:r w:rsidRPr="001F50D0">
        <w:rPr>
          <w:rFonts w:eastAsia="Times New Roman" w:cs="Times New Roman"/>
          <w:b/>
          <w:color w:val="365F91" w:themeColor="accent1" w:themeShade="BF"/>
          <w:kern w:val="36"/>
          <w:sz w:val="36"/>
          <w:szCs w:val="45"/>
          <w:lang w:eastAsia="ru-RU"/>
        </w:rPr>
        <w:t xml:space="preserve">» </w:t>
      </w:r>
    </w:p>
    <w:p w:rsidR="00701FD5" w:rsidRPr="001F50D0" w:rsidRDefault="00701FD5" w:rsidP="00701FD5">
      <w:pPr>
        <w:tabs>
          <w:tab w:val="left" w:pos="9781"/>
        </w:tabs>
        <w:spacing w:after="0" w:line="240" w:lineRule="auto"/>
        <w:ind w:left="426" w:right="849" w:firstLine="360"/>
        <w:rPr>
          <w:rFonts w:eastAsia="Times New Roman" w:cs="Times New Roman"/>
          <w:color w:val="111111"/>
          <w:sz w:val="24"/>
          <w:szCs w:val="27"/>
          <w:lang w:eastAsia="ru-RU"/>
        </w:rPr>
      </w:pPr>
    </w:p>
    <w:p w:rsidR="00701FD5" w:rsidRPr="001F50D0" w:rsidRDefault="00701FD5" w:rsidP="00701FD5">
      <w:pPr>
        <w:tabs>
          <w:tab w:val="left" w:pos="9781"/>
        </w:tabs>
        <w:spacing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466B2E">
        <w:rPr>
          <w:rFonts w:eastAsia="Times New Roman" w:cs="Times New Roman"/>
          <w:b/>
          <w:bCs/>
          <w:color w:val="111111"/>
          <w:szCs w:val="26"/>
          <w:bdr w:val="none" w:sz="0" w:space="0" w:color="auto" w:frame="1"/>
          <w:lang w:eastAsia="ru-RU"/>
        </w:rPr>
        <w:t>Цель</w:t>
      </w:r>
      <w:r w:rsidRPr="001F50D0">
        <w:rPr>
          <w:rFonts w:eastAsia="Times New Roman" w:cs="Times New Roman"/>
          <w:b/>
          <w:bCs/>
          <w:color w:val="111111"/>
          <w:szCs w:val="26"/>
          <w:bdr w:val="none" w:sz="0" w:space="0" w:color="auto" w:frame="1"/>
          <w:lang w:eastAsia="ru-RU"/>
        </w:rPr>
        <w:t>:</w:t>
      </w:r>
      <w:r w:rsidRPr="001F50D0">
        <w:rPr>
          <w:rFonts w:eastAsia="Times New Roman" w:cs="Times New Roman"/>
          <w:color w:val="111111"/>
          <w:szCs w:val="26"/>
          <w:lang w:eastAsia="ru-RU"/>
        </w:rPr>
        <w:t> </w:t>
      </w:r>
      <w:r w:rsidRPr="00466B2E">
        <w:rPr>
          <w:rFonts w:eastAsia="Times New Roman" w:cs="Times New Roman"/>
          <w:color w:val="111111"/>
          <w:szCs w:val="26"/>
          <w:lang w:eastAsia="ru-RU"/>
        </w:rPr>
        <w:t>Закрепить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знания детей о </w:t>
      </w:r>
      <w:r w:rsidRPr="00466B2E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военных профессиях (летчик, танкист, моряк, пограничник)</w:t>
      </w:r>
      <w:r w:rsidRPr="00466B2E">
        <w:rPr>
          <w:rFonts w:eastAsia="Times New Roman" w:cs="Times New Roman"/>
          <w:color w:val="111111"/>
          <w:szCs w:val="26"/>
          <w:lang w:eastAsia="ru-RU"/>
        </w:rPr>
        <w:t>, военной технике, одежде.</w:t>
      </w:r>
    </w:p>
    <w:p w:rsidR="00701FD5" w:rsidRPr="00466B2E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466B2E">
        <w:rPr>
          <w:rFonts w:eastAsia="Times New Roman" w:cs="Times New Roman"/>
          <w:b/>
          <w:color w:val="111111"/>
          <w:szCs w:val="26"/>
          <w:lang w:eastAsia="ru-RU"/>
        </w:rPr>
        <w:t>Задачи:</w:t>
      </w: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 </w:t>
      </w:r>
    </w:p>
    <w:p w:rsidR="00701FD5" w:rsidRPr="00466B2E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proofErr w:type="gramStart"/>
      <w:r w:rsidRPr="00466B2E">
        <w:rPr>
          <w:rFonts w:eastAsia="Times New Roman" w:cs="Times New Roman"/>
          <w:color w:val="111111"/>
          <w:szCs w:val="26"/>
          <w:lang w:eastAsia="ru-RU"/>
        </w:rPr>
        <w:t>- обогащать словарный запас детей</w:t>
      </w:r>
      <w:r w:rsidRPr="001F50D0">
        <w:rPr>
          <w:rFonts w:eastAsia="Times New Roman" w:cs="Times New Roman"/>
          <w:color w:val="111111"/>
          <w:szCs w:val="26"/>
          <w:lang w:eastAsia="ru-RU"/>
        </w:rPr>
        <w:t> </w:t>
      </w:r>
      <w:r w:rsidRPr="001F50D0">
        <w:rPr>
          <w:rFonts w:eastAsia="Times New Roman" w:cs="Times New Roman"/>
          <w:color w:val="111111"/>
          <w:szCs w:val="26"/>
          <w:bdr w:val="none" w:sz="0" w:space="0" w:color="auto" w:frame="1"/>
          <w:lang w:eastAsia="ru-RU"/>
        </w:rPr>
        <w:t>существительными</w:t>
      </w:r>
      <w:r w:rsidRPr="001F50D0">
        <w:rPr>
          <w:rFonts w:eastAsia="Times New Roman" w:cs="Times New Roman"/>
          <w:color w:val="111111"/>
          <w:szCs w:val="26"/>
          <w:lang w:eastAsia="ru-RU"/>
        </w:rPr>
        <w:t>: пилотка, шлем, парашют,</w:t>
      </w: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 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фуражка, граната,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бескозырка и т. д.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; </w:t>
      </w:r>
      <w:proofErr w:type="gramEnd"/>
    </w:p>
    <w:p w:rsidR="00701FD5" w:rsidRPr="00466B2E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466B2E">
        <w:rPr>
          <w:rFonts w:eastAsia="Times New Roman" w:cs="Times New Roman"/>
          <w:color w:val="111111"/>
          <w:szCs w:val="26"/>
          <w:lang w:eastAsia="ru-RU"/>
        </w:rPr>
        <w:t>- учить соотносить предметы, связанные с военной профессией;</w:t>
      </w:r>
    </w:p>
    <w:p w:rsidR="00701FD5" w:rsidRPr="00466B2E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- </w:t>
      </w:r>
      <w:r w:rsidRPr="001F50D0">
        <w:rPr>
          <w:rFonts w:eastAsia="Times New Roman" w:cs="Times New Roman"/>
          <w:color w:val="111111"/>
          <w:szCs w:val="26"/>
          <w:lang w:eastAsia="ru-RU"/>
        </w:rPr>
        <w:t>развивать связную речь, логическое мышление;</w:t>
      </w:r>
    </w:p>
    <w:p w:rsidR="00701FD5" w:rsidRPr="00466B2E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- </w:t>
      </w:r>
      <w:r w:rsidRPr="001F50D0">
        <w:rPr>
          <w:rFonts w:eastAsia="Times New Roman" w:cs="Times New Roman"/>
          <w:color w:val="111111"/>
          <w:szCs w:val="26"/>
          <w:lang w:eastAsia="ru-RU"/>
        </w:rPr>
        <w:t>воспитывать уважение, любовь и благодарность к людям</w:t>
      </w: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 военных профессий;</w:t>
      </w:r>
    </w:p>
    <w:p w:rsidR="00701FD5" w:rsidRPr="001F50D0" w:rsidRDefault="00701FD5" w:rsidP="00701FD5">
      <w:pPr>
        <w:tabs>
          <w:tab w:val="left" w:pos="9781"/>
        </w:tabs>
        <w:spacing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466B2E">
        <w:rPr>
          <w:rFonts w:eastAsia="Times New Roman" w:cs="Times New Roman"/>
          <w:color w:val="111111"/>
          <w:szCs w:val="26"/>
          <w:lang w:eastAsia="ru-RU"/>
        </w:rPr>
        <w:t>- развивать воображение, мышление, навыки словообразования.</w:t>
      </w:r>
    </w:p>
    <w:p w:rsidR="00701FD5" w:rsidRPr="00466B2E" w:rsidRDefault="00701FD5" w:rsidP="00701FD5">
      <w:pPr>
        <w:tabs>
          <w:tab w:val="left" w:pos="9781"/>
        </w:tabs>
        <w:spacing w:line="240" w:lineRule="auto"/>
        <w:ind w:left="426" w:right="849" w:firstLine="567"/>
        <w:jc w:val="both"/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</w:pPr>
      <w:r w:rsidRPr="00466B2E">
        <w:rPr>
          <w:rFonts w:eastAsia="Times New Roman" w:cs="Times New Roman"/>
          <w:b/>
          <w:bCs/>
          <w:color w:val="111111"/>
          <w:szCs w:val="26"/>
          <w:bdr w:val="none" w:sz="0" w:space="0" w:color="auto" w:frame="1"/>
          <w:lang w:eastAsia="ru-RU"/>
        </w:rPr>
        <w:t xml:space="preserve">Игровые правила: </w:t>
      </w:r>
      <w:r w:rsidRPr="00466B2E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называть профессию, соотнести предметами и инструментами связанные с ней, вспомнить, в чем задача данной военной профессии.</w:t>
      </w:r>
    </w:p>
    <w:p w:rsidR="00701FD5" w:rsidRPr="00466B2E" w:rsidRDefault="00701FD5" w:rsidP="00701FD5">
      <w:pPr>
        <w:tabs>
          <w:tab w:val="left" w:pos="9781"/>
        </w:tabs>
        <w:spacing w:line="240" w:lineRule="auto"/>
        <w:ind w:left="426" w:right="849" w:firstLine="567"/>
        <w:jc w:val="both"/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</w:pPr>
      <w:r w:rsidRPr="00466B2E">
        <w:rPr>
          <w:rFonts w:eastAsia="Times New Roman" w:cs="Times New Roman"/>
          <w:b/>
          <w:bCs/>
          <w:color w:val="111111"/>
          <w:szCs w:val="26"/>
          <w:bdr w:val="none" w:sz="0" w:space="0" w:color="auto" w:frame="1"/>
          <w:lang w:eastAsia="ru-RU"/>
        </w:rPr>
        <w:t xml:space="preserve">Игровые действия: </w:t>
      </w:r>
      <w:r w:rsidRPr="00466B2E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поиск нужных предметов.</w:t>
      </w:r>
    </w:p>
    <w:p w:rsidR="00701FD5" w:rsidRPr="001F50D0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b/>
          <w:color w:val="111111"/>
          <w:szCs w:val="26"/>
          <w:lang w:eastAsia="ru-RU"/>
        </w:rPr>
      </w:pPr>
      <w:r w:rsidRPr="001F50D0">
        <w:rPr>
          <w:rFonts w:eastAsia="Times New Roman" w:cs="Times New Roman"/>
          <w:b/>
          <w:bCs/>
          <w:color w:val="111111"/>
          <w:szCs w:val="26"/>
          <w:bdr w:val="none" w:sz="0" w:space="0" w:color="auto" w:frame="1"/>
          <w:lang w:eastAsia="ru-RU"/>
        </w:rPr>
        <w:t>Материал:</w:t>
      </w:r>
    </w:p>
    <w:p w:rsidR="00701FD5" w:rsidRPr="001F50D0" w:rsidRDefault="00701FD5" w:rsidP="00701FD5">
      <w:pPr>
        <w:tabs>
          <w:tab w:val="left" w:pos="9781"/>
        </w:tabs>
        <w:spacing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1F50D0">
        <w:rPr>
          <w:rFonts w:eastAsia="Times New Roman" w:cs="Times New Roman"/>
          <w:color w:val="111111"/>
          <w:szCs w:val="26"/>
          <w:lang w:eastAsia="ru-RU"/>
        </w:rPr>
        <w:t>-</w:t>
      </w: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 4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больши</w:t>
      </w:r>
      <w:r w:rsidRPr="00466B2E">
        <w:rPr>
          <w:rFonts w:eastAsia="Times New Roman" w:cs="Times New Roman"/>
          <w:color w:val="111111"/>
          <w:szCs w:val="26"/>
          <w:lang w:eastAsia="ru-RU"/>
        </w:rPr>
        <w:t>е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карт</w:t>
      </w:r>
      <w:r w:rsidRPr="00466B2E">
        <w:rPr>
          <w:rFonts w:eastAsia="Times New Roman" w:cs="Times New Roman"/>
          <w:color w:val="111111"/>
          <w:szCs w:val="26"/>
          <w:lang w:eastAsia="ru-RU"/>
        </w:rPr>
        <w:t>ы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с изображением </w:t>
      </w:r>
      <w:r w:rsidRPr="001F50D0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Защитников Отечества разного рода войск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,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20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маленьких карточек с изображением военной техники, одежды, снаряжения.</w:t>
      </w:r>
    </w:p>
    <w:p w:rsidR="00701FD5" w:rsidRPr="001F50D0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b/>
          <w:color w:val="111111"/>
          <w:szCs w:val="26"/>
          <w:lang w:eastAsia="ru-RU"/>
        </w:rPr>
      </w:pPr>
      <w:r w:rsidRPr="001F50D0">
        <w:rPr>
          <w:rFonts w:eastAsia="Times New Roman" w:cs="Times New Roman"/>
          <w:b/>
          <w:bCs/>
          <w:color w:val="111111"/>
          <w:szCs w:val="26"/>
          <w:bdr w:val="none" w:sz="0" w:space="0" w:color="auto" w:frame="1"/>
          <w:lang w:eastAsia="ru-RU"/>
        </w:rPr>
        <w:t>Правила игры</w:t>
      </w:r>
      <w:r w:rsidRPr="001F50D0">
        <w:rPr>
          <w:rFonts w:eastAsia="Times New Roman" w:cs="Times New Roman"/>
          <w:b/>
          <w:color w:val="111111"/>
          <w:szCs w:val="26"/>
          <w:lang w:eastAsia="ru-RU"/>
        </w:rPr>
        <w:t>.</w:t>
      </w:r>
    </w:p>
    <w:p w:rsidR="00701FD5" w:rsidRPr="001F50D0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1F50D0">
        <w:rPr>
          <w:rFonts w:eastAsia="Times New Roman" w:cs="Times New Roman"/>
          <w:color w:val="111111"/>
          <w:szCs w:val="26"/>
          <w:lang w:eastAsia="ru-RU"/>
        </w:rPr>
        <w:t>В игре могут участвовать от 1 до</w:t>
      </w: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 4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детей.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Ведущий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раздаёт детям большие карты. Маленькие карточки перемешать и положить перед ведущим в одну стопку. Ведущий достаёт из общей стопки маленькую карточку </w:t>
      </w:r>
      <w:r w:rsidRPr="001F50D0">
        <w:rPr>
          <w:rFonts w:eastAsia="Times New Roman" w:cs="Times New Roman"/>
          <w:color w:val="111111"/>
          <w:szCs w:val="26"/>
          <w:bdr w:val="none" w:sz="0" w:space="0" w:color="auto" w:frame="1"/>
          <w:lang w:eastAsia="ru-RU"/>
        </w:rPr>
        <w:t>спрашивает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: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«</w:t>
      </w:r>
      <w:r w:rsidRPr="001F50D0">
        <w:rPr>
          <w:rFonts w:eastAsia="Times New Roman" w:cs="Times New Roman"/>
          <w:color w:val="111111"/>
          <w:szCs w:val="26"/>
          <w:lang w:eastAsia="ru-RU"/>
        </w:rPr>
        <w:t>Что изображено на карточке?</w:t>
      </w:r>
      <w:r w:rsidRPr="00466B2E">
        <w:rPr>
          <w:rFonts w:eastAsia="Times New Roman" w:cs="Times New Roman"/>
          <w:color w:val="111111"/>
          <w:szCs w:val="26"/>
          <w:lang w:eastAsia="ru-RU"/>
        </w:rPr>
        <w:t>»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,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«</w:t>
      </w:r>
      <w:r w:rsidRPr="001F50D0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Кому это нужно</w:t>
      </w:r>
      <w:r w:rsidRPr="001F50D0">
        <w:rPr>
          <w:rFonts w:eastAsia="Times New Roman" w:cs="Times New Roman"/>
          <w:color w:val="111111"/>
          <w:szCs w:val="26"/>
          <w:lang w:eastAsia="ru-RU"/>
        </w:rPr>
        <w:t>?</w:t>
      </w:r>
      <w:r w:rsidRPr="00466B2E">
        <w:rPr>
          <w:rFonts w:eastAsia="Times New Roman" w:cs="Times New Roman"/>
          <w:color w:val="111111"/>
          <w:szCs w:val="26"/>
          <w:lang w:eastAsia="ru-RU"/>
        </w:rPr>
        <w:t>»</w:t>
      </w:r>
      <w:r w:rsidRPr="001F50D0">
        <w:rPr>
          <w:rFonts w:eastAsia="Times New Roman" w:cs="Times New Roman"/>
          <w:color w:val="111111"/>
          <w:szCs w:val="26"/>
          <w:lang w:eastAsia="ru-RU"/>
        </w:rPr>
        <w:t>. Ребёнок должен </w:t>
      </w:r>
      <w:r w:rsidRPr="001F50D0">
        <w:rPr>
          <w:rFonts w:eastAsia="Times New Roman" w:cs="Times New Roman"/>
          <w:color w:val="111111"/>
          <w:szCs w:val="26"/>
          <w:bdr w:val="none" w:sz="0" w:space="0" w:color="auto" w:frame="1"/>
          <w:lang w:eastAsia="ru-RU"/>
        </w:rPr>
        <w:t>ответить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: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«</w:t>
      </w:r>
      <w:r w:rsidRPr="001F50D0">
        <w:rPr>
          <w:rFonts w:eastAsia="Times New Roman" w:cs="Times New Roman"/>
          <w:color w:val="111111"/>
          <w:szCs w:val="26"/>
          <w:lang w:eastAsia="ru-RU"/>
        </w:rPr>
        <w:t>Это самолет. Он нужен летчику</w:t>
      </w:r>
      <w:r w:rsidRPr="00466B2E">
        <w:rPr>
          <w:rFonts w:eastAsia="Times New Roman" w:cs="Times New Roman"/>
          <w:color w:val="111111"/>
          <w:szCs w:val="26"/>
          <w:lang w:eastAsia="ru-RU"/>
        </w:rPr>
        <w:t>»</w:t>
      </w:r>
      <w:r w:rsidRPr="001F50D0">
        <w:rPr>
          <w:rFonts w:eastAsia="Times New Roman" w:cs="Times New Roman"/>
          <w:color w:val="111111"/>
          <w:szCs w:val="26"/>
          <w:lang w:eastAsia="ru-RU"/>
        </w:rPr>
        <w:t>. За правильный ответ ребёнок получает маленькую карточку и закрывает ею пустую клетку на большой карте.</w:t>
      </w:r>
    </w:p>
    <w:p w:rsidR="00701FD5" w:rsidRPr="001F50D0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1F50D0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Игра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 продолжается до тех пор, пока все дети не закроют по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5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пустых клет</w:t>
      </w:r>
      <w:r w:rsidRPr="00466B2E">
        <w:rPr>
          <w:rFonts w:eastAsia="Times New Roman" w:cs="Times New Roman"/>
          <w:color w:val="111111"/>
          <w:szCs w:val="26"/>
          <w:lang w:eastAsia="ru-RU"/>
        </w:rPr>
        <w:t>ок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на своих больших картах. Выигрывает тот, кто сделает это первым.</w:t>
      </w:r>
    </w:p>
    <w:p w:rsidR="00701FD5" w:rsidRPr="001F50D0" w:rsidRDefault="00701FD5" w:rsidP="00701FD5">
      <w:pPr>
        <w:ind w:firstLine="567"/>
        <w:jc w:val="both"/>
        <w:rPr>
          <w:sz w:val="36"/>
        </w:rPr>
      </w:pPr>
    </w:p>
    <w:p w:rsidR="00701FD5" w:rsidRDefault="00701FD5" w:rsidP="00701FD5">
      <w:pPr>
        <w:jc w:val="center"/>
      </w:pPr>
    </w:p>
    <w:p w:rsidR="00701FD5" w:rsidRDefault="00701FD5" w:rsidP="00701FD5">
      <w:pPr>
        <w:jc w:val="center"/>
      </w:pPr>
    </w:p>
    <w:p w:rsidR="00701FD5" w:rsidRDefault="00F619A7" w:rsidP="00F619A7">
      <w:pPr>
        <w:ind w:left="-426" w:firstLine="426"/>
        <w:jc w:val="both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AE97C8A" wp14:editId="4A5BA534">
            <wp:simplePos x="0" y="0"/>
            <wp:positionH relativeFrom="margin">
              <wp:posOffset>-156845</wp:posOffset>
            </wp:positionH>
            <wp:positionV relativeFrom="margin">
              <wp:posOffset>5063490</wp:posOffset>
            </wp:positionV>
            <wp:extent cx="5940425" cy="3967480"/>
            <wp:effectExtent l="133350" t="114300" r="155575" b="166370"/>
            <wp:wrapSquare wrapText="bothSides"/>
            <wp:docPr id="4" name="Рисунок 4" descr="E:\2018-2019 учебный год МЛАДШАЯ ГРУППА\Фото\Проект 23 февраля\IMG_20190213_15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8-2019 учебный год МЛАДШАЯ ГРУППА\Фото\Проект 23 февраля\IMG_20190213_154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701FD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DDAB62" wp14:editId="2B04B33B">
            <wp:simplePos x="0" y="0"/>
            <wp:positionH relativeFrom="margin">
              <wp:posOffset>-299974</wp:posOffset>
            </wp:positionH>
            <wp:positionV relativeFrom="margin">
              <wp:posOffset>-269748</wp:posOffset>
            </wp:positionV>
            <wp:extent cx="6231255" cy="4160520"/>
            <wp:effectExtent l="133350" t="114300" r="150495" b="163830"/>
            <wp:wrapSquare wrapText="bothSides"/>
            <wp:docPr id="1" name="Рисунок 1" descr="E:\2018-2019 учебный год МЛАДШАЯ ГРУППА\Фото\ППРС\IMG_20190213_15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2019 учебный год МЛАДШАЯ ГРУППА\Фото\ППРС\IMG_20190213_154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4160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619A7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01FD5">
        <w:t>Дети с интересом играют в игру. Находят нужные предметы, соотносят их с военной профессией, называют предмет. Это способствует развитию мышления, речи, умению логически мыслить.</w:t>
      </w:r>
    </w:p>
    <w:sectPr w:rsidR="0070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BC"/>
    <w:rsid w:val="00052E00"/>
    <w:rsid w:val="001E0B0E"/>
    <w:rsid w:val="00594343"/>
    <w:rsid w:val="005B7A9E"/>
    <w:rsid w:val="00701FD5"/>
    <w:rsid w:val="008C43BC"/>
    <w:rsid w:val="00C22959"/>
    <w:rsid w:val="00E31E18"/>
    <w:rsid w:val="00F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2019-02-28T11:13:00Z</dcterms:created>
  <dcterms:modified xsi:type="dcterms:W3CDTF">2019-02-28T13:00:00Z</dcterms:modified>
</cp:coreProperties>
</file>