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4" w:rsidRDefault="00314324" w:rsidP="00F00357">
      <w:pPr>
        <w:pStyle w:val="a3"/>
        <w:shd w:val="clear" w:color="auto" w:fill="FFFFFF"/>
        <w:spacing w:line="245" w:lineRule="atLeast"/>
      </w:pPr>
    </w:p>
    <w:p w:rsidR="00314324" w:rsidRDefault="00314324" w:rsidP="00F00357">
      <w:pPr>
        <w:pStyle w:val="a8"/>
        <w:jc w:val="center"/>
        <w:rPr>
          <w:rFonts w:ascii="Times New Roman" w:hAnsi="Times New Roman" w:cs="Times New Roman"/>
        </w:rPr>
      </w:pPr>
      <w:r w:rsidRPr="00F00357">
        <w:rPr>
          <w:rFonts w:ascii="Times New Roman" w:hAnsi="Times New Roman" w:cs="Times New Roman"/>
        </w:rPr>
        <w:t>Эссе</w:t>
      </w:r>
    </w:p>
    <w:p w:rsidR="00F00357" w:rsidRPr="00F00357" w:rsidRDefault="00F00357" w:rsidP="00F00357">
      <w:pPr>
        <w:pStyle w:val="a8"/>
        <w:jc w:val="center"/>
        <w:rPr>
          <w:rFonts w:ascii="Times New Roman" w:hAnsi="Times New Roman" w:cs="Times New Roman"/>
        </w:rPr>
      </w:pPr>
    </w:p>
    <w:p w:rsidR="00F00357" w:rsidRPr="00F00357" w:rsidRDefault="00314324" w:rsidP="00F003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Преставление педагогического опыта</w:t>
      </w:r>
      <w:bookmarkStart w:id="0" w:name="_GoBack"/>
      <w:bookmarkEnd w:id="0"/>
    </w:p>
    <w:p w:rsidR="00314324" w:rsidRPr="00F00357" w:rsidRDefault="00314324" w:rsidP="00F003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учителя  физической культуры</w:t>
      </w:r>
    </w:p>
    <w:p w:rsidR="00314324" w:rsidRPr="00F00357" w:rsidRDefault="00314324" w:rsidP="00F003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Парфеновой Ольги Николаевны</w:t>
      </w:r>
    </w:p>
    <w:p w:rsidR="000279A8" w:rsidRPr="00F00357" w:rsidRDefault="00AE5FBC" w:rsidP="00F003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«Использование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сберегающих технологий на уроках физической культуры»</w:t>
      </w:r>
    </w:p>
    <w:p w:rsidR="00F00357" w:rsidRPr="00F00357" w:rsidRDefault="00F00357" w:rsidP="00F0035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сберегающие образовательные технологии –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 (Смирнов Н.К.).</w:t>
      </w:r>
    </w:p>
    <w:p w:rsidR="00215BD5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Здоровье и здоровый образ жизни пока не занимают первые места в иерархии потребностей человека нашего общества.</w:t>
      </w:r>
      <w:r w:rsidRPr="00F003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0357">
        <w:rPr>
          <w:rFonts w:ascii="Times New Roman" w:hAnsi="Times New Roman" w:cs="Times New Roman"/>
          <w:sz w:val="24"/>
          <w:szCs w:val="24"/>
        </w:rPr>
        <w:t>Но в соответствии с Законом “Об образовании” именно здоровье школьников относится к приоритетным направлениям государственной политики в сфере образования.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задачи нашей </w:t>
      </w: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– сохранение и укрепление здоровья детей,  формирование и развитие личности с ясным пониманием общечеловеческих ценностей, а также развитие интеллекта и творческих способностей. Эти задачи я ставлю и в своей профессиональной деятельности. Учебно-воспитательный процесс планирую в соответствии с планом реализации Программы развития школы на основе Федерального компонента Государственного стандарта общего образования.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 как никогда, наиважнейшей задачей школы стала концентрация усилий педагогического коллектива и родителей для формирования здорового образа жизни ребёнка.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поставленной задачи возможно при активной деятельности самого ребёнка, так как заставить работать на себя свои собственные резервы человек может только с участием своей воли и разума.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этого, целями моей  педагогической деятельности являются: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· формирование мотивации к занятиям физической культурой и спортом;</w:t>
      </w:r>
    </w:p>
    <w:p w:rsidR="0060130F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пропаганда и</w:t>
      </w:r>
    </w:p>
    <w:p w:rsidR="00215BD5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поощрение здорового образа жизни;</w:t>
      </w:r>
    </w:p>
    <w:p w:rsidR="00552B79" w:rsidRPr="00F00357" w:rsidRDefault="00215BD5" w:rsidP="00F003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57"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создание в школе условий для развития практических навыков ведения здорового образа жизни.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Вопрос о сохранении здоровья учащихся в школе на сегодняшний день стоит очень остро. Медики отмечают тенденцию к увеличению числа учеников, имеющих различные функциональные отклонения, хронические заболевания. Тем не менее,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снижение двигательной активности учащихся, – это предмет “Физическая культура”.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Поэтому перед каждым учителем физической культуры возникают задачи: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-Как организовать деятельность школьников на уроке, чтобы дать каждому ученику оптимальную нагрузку с учётом его подготовленности, группы здоровья?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-Как развивать интерес учащихся к урокам физкультуры, потребность в здоровом образе жизни, учитывая появление более сильных интересов в жизни школьников?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-Как сделать привлекательным урок физкультуры для всех детей? Как достичь на уроке оптимального сочетания оздоровительного, тренировочного, образовательного компонентов физкультурной деятельности?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-Как сделать, чтобы предмет “Физическая культура” оказывал на школьников целостное воздействие, стимулируя их сознательное саморазвитие, самосовершенствование, самореализацию.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При решении этих задач возникают </w:t>
      </w:r>
      <w:r w:rsidRPr="00F00357">
        <w:rPr>
          <w:rFonts w:ascii="Times New Roman" w:hAnsi="Times New Roman" w:cs="Times New Roman"/>
          <w:b/>
          <w:bCs/>
          <w:sz w:val="24"/>
          <w:szCs w:val="24"/>
        </w:rPr>
        <w:t>противоречия.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lastRenderedPageBreak/>
        <w:t xml:space="preserve">С одной стороны – учителю физической культуры в процессе своей деятельности необходимо учитывать многофункциональность урока, с другой – повышение требований к его </w:t>
      </w:r>
      <w:proofErr w:type="spellStart"/>
      <w:r w:rsidRPr="00F0035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F00357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с другой стороны, высокий уровень требований к физической подготовленности выпускников, с другой, – снижение интереса к урокам физической культуры.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Поэтому возникает </w:t>
      </w:r>
      <w:r w:rsidRPr="00F00357">
        <w:rPr>
          <w:rFonts w:ascii="Times New Roman" w:hAnsi="Times New Roman" w:cs="Times New Roman"/>
          <w:b/>
          <w:bCs/>
          <w:sz w:val="24"/>
          <w:szCs w:val="24"/>
        </w:rPr>
        <w:t>проблема, </w:t>
      </w:r>
      <w:r w:rsidRPr="00F00357">
        <w:rPr>
          <w:rFonts w:ascii="Times New Roman" w:hAnsi="Times New Roman" w:cs="Times New Roman"/>
          <w:sz w:val="24"/>
          <w:szCs w:val="24"/>
        </w:rPr>
        <w:t>актуальная как для педагогической науки, так и для практики:</w:t>
      </w:r>
      <w:r w:rsidRPr="00F003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0357">
        <w:rPr>
          <w:rFonts w:ascii="Times New Roman" w:hAnsi="Times New Roman" w:cs="Times New Roman"/>
          <w:sz w:val="24"/>
          <w:szCs w:val="24"/>
        </w:rPr>
        <w:t xml:space="preserve">как эффективно организовать учебный процесс без ущерба здоровью школьников? Ответить на него можно при условии подхода к организации обучения с позиции трех принципов </w:t>
      </w:r>
      <w:proofErr w:type="spellStart"/>
      <w:r w:rsidRPr="00F00357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F00357">
        <w:rPr>
          <w:rFonts w:ascii="Times New Roman" w:hAnsi="Times New Roman" w:cs="Times New Roman"/>
          <w:sz w:val="24"/>
          <w:szCs w:val="24"/>
        </w:rPr>
        <w:t>: сохранение, укрепление и формирование здоровья.</w:t>
      </w:r>
    </w:p>
    <w:p w:rsidR="00D60332" w:rsidRPr="00F00357" w:rsidRDefault="00F00357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151C7" wp14:editId="04CB19CF">
                <wp:simplePos x="0" y="0"/>
                <wp:positionH relativeFrom="column">
                  <wp:posOffset>2310765</wp:posOffset>
                </wp:positionH>
                <wp:positionV relativeFrom="paragraph">
                  <wp:posOffset>169545</wp:posOffset>
                </wp:positionV>
                <wp:extent cx="571500" cy="48577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1.95pt;margin-top:13.35pt;width:45pt;height:3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o9AgIAAAkEAAAOAAAAZHJzL2Uyb0RvYy54bWysU0uOEzEQ3SNxB8t70p0RIaMonVlk+CwQ&#10;jPgcwOO20xb+qWzSyW7gAnMErsBmFnw0Z+i+EWV30iA+EkJsSv7Ue1Xvubw82xlNtgKCcrai00lJ&#10;ibDc1cpuKvr61aN7p5SEyGzNtLOionsR6Nnq7p1l6xfixDVO1wIIktiwaH1Fmxj9oigCb4RhYeK8&#10;sHgpHRgWcQubogbWIrvRxUlZPihaB7UHx0UIeHo+XNJV5pdS8PhcyiAi0RXF3mKOkONlisVqyRYb&#10;YL5R/NAG+4cuDFMWi45U5ywy8hbUL1RGcXDByTjhzhROSsVF1oBqpuVPal42zIusBc0JfrQp/D9a&#10;/mx7AUTVFZ1RYpnBJ+o+9Ff9dfe1+9hfk/5dd4uhf99fdTfdl+5zd9t9IrPkW+vDAuFrewGHXfAX&#10;kEzYSTBEauWf4EhkW1Ao2WXX96PrYhcJx8PZfDor8W04Xt0/nc3nmb0YaBKdhxAfC2dIWlQ0RGBq&#10;08S1sxbf18FQgm2fhoiNIPAISGBtU4xM6Ye2JnHvUSEDcG2SgLnpvkhShubzKu61GLAvhERzsMmh&#10;Rh5LsdZAtgwHqn4zHVkwM0Gk0noElVn7H0GH3AQTeVT/Fjhm54rOxhFolHXwu6pxd2xVDvlH1YPW&#10;JPvS1fv8lNkOnLfsz+FvpIH+cZ/h33/w6hsAAAD//wMAUEsDBBQABgAIAAAAIQBCloN63wAAAAoB&#10;AAAPAAAAZHJzL2Rvd25yZXYueG1sTI/BTsMwDIbvSLxDZCRuLKWFAqXphCZxAKnTNjhwdJusrUic&#10;qsm28vZ4Jzja/vT7+8vl7Kw4mikMnhTcLhIQhlqvB+oUfH683jyCCBFJo/VkFPyYAMvq8qLEQvsT&#10;bc1xFzvBIRQKVNDHOBZShrY3DsPCj4b4tveTw8jj1Ek94YnDnZVpkuTS4UD8ocfRrHrTfu8OTkGd&#10;r1fNdt99Ydi8+c27rmeb1UpdX80vzyCimeMfDGd9VoeKnRp/IB2EVZDl2ROjCtL8AQQDd/fnRcNk&#10;kqUgq1L+r1D9AgAA//8DAFBLAQItABQABgAIAAAAIQC2gziS/gAAAOEBAAATAAAAAAAAAAAAAAAA&#10;AAAAAABbQ29udGVudF9UeXBlc10ueG1sUEsBAi0AFAAGAAgAAAAhADj9If/WAAAAlAEAAAsAAAAA&#10;AAAAAAAAAAAALwEAAF9yZWxzLy5yZWxzUEsBAi0AFAAGAAgAAAAhAA0+Kj0CAgAACQQAAA4AAAAA&#10;AAAAAAAAAAAALgIAAGRycy9lMm9Eb2MueG1sUEsBAi0AFAAGAAgAAAAhAEKWg3r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F003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657" wp14:editId="26E606D8">
                <wp:simplePos x="0" y="0"/>
                <wp:positionH relativeFrom="column">
                  <wp:posOffset>3139440</wp:posOffset>
                </wp:positionH>
                <wp:positionV relativeFrom="paragraph">
                  <wp:posOffset>170815</wp:posOffset>
                </wp:positionV>
                <wp:extent cx="600075" cy="42862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7.2pt;margin-top:13.45pt;width:4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lm+gEAAP8DAAAOAAAAZHJzL2Uyb0RvYy54bWysU82O0zAQviPxDpbvNGnVLauo6R66wAVB&#10;xc8DeB27sXBsa2ya9rbwAvsIvAIXDvxonyF5I8ZOm0X8SAhxmcSe+Wbm+2a8vNg3muwEeGVNSaeT&#10;nBJhuK2U2Zb09avHD84p8YGZimlrREkPwtOL1f17y9YVYmZrqysBBJMYX7SupHUIrsgyz2vRMD+x&#10;Thh0SgsNC3iEbVYBazF7o7NZni+y1kLlwHLhPd5eDk66SvmlFDw8l9KLQHRJsbeQLCR7FW22WrJi&#10;C8zVih/bYP/QRcOUwaJjqksWGHkL6pdUjeJgvZVhwm2TWSkVF4kDspnmP7F5WTMnEhcUx7tRJv//&#10;0vJnuw0QVZV0TolhDY6o+9Bf9zfdt+5jf0P6d90tmv59f9196r52X7rb7jOZR91a5wuEr80Gjifv&#10;NhBF2Eto4hfpkX3S+jBqLfaBcLxc5Hn+8IwSjq757HwxO4s5szuwAx+eCNuQ+FNSH4CpbR3W1hic&#10;qoVp0pvtnvowAE+AWFmbaANT+pGpSDg45MUAbHssEv1ZJDC0nP7CQYsB+0JIlASbHGqkZRRrDWTH&#10;cI2qN9MxC0ZGiFRaj6A8NfZH0DE2wkRa0L8FjtGpojVhBDbKWPhd1bA/tSqH+BPrgWukfWWrQxpg&#10;kgO3LA3h+CLiGv94TvC7d7v6DgAA//8DAFBLAwQUAAYACAAAACEAzC1oLd4AAAAJAQAADwAAAGRy&#10;cy9kb3ducmV2LnhtbEyPwU7DMAyG70i8Q2Qkbixl6qquNJ0AqUJCXDbgsFvWmKZa41RN1pW3xzux&#10;m63/0+/P5WZ2vZhwDJ0nBY+LBARS401HrYKvz/ohBxGiJqN7T6jgFwNsqtubUhfGn2mL0y62gkso&#10;FFqBjXEopAyNRafDwg9InP340enI69hKM+ozl7teLpMkk053xBesHvDVYnPcnZyCGt+OXdbjfjvv&#10;W+umVf3x/vKt1P3d/PwEIuIc/2G46LM6VOx08CcyQfQK0nWaMqpgma1BMLDKcx4OCi6BrEp5/UH1&#10;BwAA//8DAFBLAQItABQABgAIAAAAIQC2gziS/gAAAOEBAAATAAAAAAAAAAAAAAAAAAAAAABbQ29u&#10;dGVudF9UeXBlc10ueG1sUEsBAi0AFAAGAAgAAAAhADj9If/WAAAAlAEAAAsAAAAAAAAAAAAAAAAA&#10;LwEAAF9yZWxzLy5yZWxzUEsBAi0AFAAGAAgAAAAhAK9OeWb6AQAA/wMAAA4AAAAAAAAAAAAAAAAA&#10;LgIAAGRycy9lMm9Eb2MueG1sUEsBAi0AFAAGAAgAAAAhAMwtaC3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AE5FBC" w:rsidRPr="00F00357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="00AE5FBC" w:rsidRPr="00F003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0332" w:rsidRPr="00F00357" w:rsidRDefault="00314324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ab/>
      </w:r>
      <w:r w:rsidRPr="00F00357">
        <w:rPr>
          <w:rFonts w:ascii="Times New Roman" w:hAnsi="Times New Roman" w:cs="Times New Roman"/>
          <w:sz w:val="24"/>
          <w:szCs w:val="24"/>
        </w:rPr>
        <w:tab/>
      </w:r>
    </w:p>
    <w:p w:rsidR="00AE5FBC" w:rsidRPr="00F00357" w:rsidRDefault="00D60332" w:rsidP="00F0035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35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</w:p>
    <w:p w:rsidR="00D60332" w:rsidRPr="00F00357" w:rsidRDefault="00D60332" w:rsidP="00F0035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3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Причины                                                                                  Проблемы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3934"/>
      </w:tblGrid>
      <w:tr w:rsidR="00314324" w:rsidRPr="00F00357" w:rsidTr="00D60332">
        <w:trPr>
          <w:trHeight w:val="1608"/>
        </w:trPr>
        <w:tc>
          <w:tcPr>
            <w:tcW w:w="4928" w:type="dxa"/>
          </w:tcPr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</w:t>
            </w:r>
            <w:r w:rsidR="00314324"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</w:t>
            </w: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жизни,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Перегрузка учебными занятиями,</w:t>
            </w:r>
          </w:p>
          <w:p w:rsidR="00D60332" w:rsidRPr="00F00357" w:rsidRDefault="0060130F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Неправильная привычка, не </w:t>
            </w:r>
            <w:r w:rsidR="00D60332"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достаточная освещенность, 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Незнание средств, форм.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3A3D2B" wp14:editId="2B4985B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702310</wp:posOffset>
                      </wp:positionV>
                      <wp:extent cx="3143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.8pt;margin-top:55.3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Ru9QEAAPoDAAAOAAAAZHJzL2Uyb0RvYy54bWysU0uOEzEQ3SNxB8t70p0MICZKZxYZYIMg&#10;4nMAj9tOW/inskknu4ELzBG4AptZ8NGcoftGlN1JD+IjIcSmum3Xq3rvubw42xlNtgKCcrai00lJ&#10;ibDc1cpuKvrm9ZN7jygJkdmaaWdFRfci0LPl3TuL1s/FzDVO1wIIFrFh3vqKNjH6eVEE3gjDwsR5&#10;YfFQOjAs4hI2RQ2sxepGF7OyfFi0DmoPjosQcPd8OKTLXF9KweMLKYOIRFcUucUcIceLFIvlgs03&#10;wHyj+IEG+wcWhimLTcdS5ywy8g7UL6WM4uCCk3HCnSmclIqLrAHVTMuf1LxqmBdZC5oT/GhT+H9l&#10;+fPtGoiqK3pKiWUGr6j72F/2V9237lN/Rfr33Q2G/kN/2V13X7sv3U33mZwm31of5ghf2TUcVsGv&#10;IZmwk2DSF+WRXfZ6P3otdpFw3DyZ3j+ZPaCEH4+KW5yHEJ8KZ0j6qWiIwNSmiStnLV6og2m2mm2f&#10;hYidEXgEpKbaphiZ0o9tTeLeoyQG4NrEGXPTeZG4D2zzX9xrMWBfColuIL+hR55DsdJAtgwnqH47&#10;HatgZoJIpfUIKjOxP4IOuQkm8mz+LXDMzh2djSPQKOvgd13j7khVDvlH1YPWJPvC1ft8d9kOHLDs&#10;z+ExpAn+cZ3ht092+R0AAP//AwBQSwMEFAAGAAgAAAAhAI7TZSzaAAAACAEAAA8AAABkcnMvZG93&#10;bnJldi54bWxMT8FKw0AQvQv+wzJCb3aTQoPEbIoWgiBeWvXQ2zY7ZkN3Z0N2m6Z/7wiCnmbevMd7&#10;b6rN7J2YcIx9IAX5MgOB1AbTU6fg4725fwARkyajXSBUcMUIm/r2ptKlCRfa4bRPnWATiqVWYFMa&#10;Silja9HruAwDEnNfYfQ6MRw7aUZ9YXPv5CrLCul1T5xg9YBbi+1pf/YKGnw59YXDw24+dNZP6+bt&#10;9flTqcXd/PQIIuGc/sTwU5+rQ82djuFMJgrHuGAhjzzjhfl1noM4/h5kXcn/D9TfAAAA//8DAFBL&#10;AQItABQABgAIAAAAIQC2gziS/gAAAOEBAAATAAAAAAAAAAAAAAAAAAAAAABbQ29udGVudF9UeXBl&#10;c10ueG1sUEsBAi0AFAAGAAgAAAAhADj9If/WAAAAlAEAAAsAAAAAAAAAAAAAAAAALwEAAF9yZWxz&#10;Ly5yZWxzUEsBAi0AFAAGAAgAAAAhAA49hG71AQAA+gMAAA4AAAAAAAAAAAAAAAAALgIAAGRycy9l&#10;Mm9Eb2MueG1sUEsBAi0AFAAGAAgAAAAhAI7TZSzaAAAACA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Pr="00F003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AC6CB" wp14:editId="52C93E6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245110</wp:posOffset>
                      </wp:positionV>
                      <wp:extent cx="31432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.8pt;margin-top:19.3pt;width:24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bp9QEAAPoDAAAOAAAAZHJzL2Uyb0RvYy54bWysU0uOEzEQ3SNxB8t70kkG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gtKLDN4Rd2H/qq/7r51H/tr0r/rbjD07/ur7lP3tfvS3XSfySL51vpQInxtN3BcBb+B&#10;ZMJegklflEf22evD6LXYR8Jx82x2/2z+gBJ+OipucR5CfCKcIemnoiECU9smrp21eKEOZtlqtnsa&#10;InZG4AmQmmqbYmRKP7I1iQePkhiAaxNnzE3nReI+sM1/8aDFgH0hJLqB/IYeeQ7FWgPZMZyg+s1s&#10;rIKZCSKV1iNomon9EXTMTTCRZ/NvgWN27uhsHIFGWQe/6xr3J6pyyD+pHrQm2ZeuPuS7y3bggGV/&#10;jo8hTfCP6wy/fbKr7wAAAP//AwBQSwMEFAAGAAgAAAAhAI7Jr5nZAAAABgEAAA8AAABkcnMvZG93&#10;bnJldi54bWxMjkFLw0AQhe+C/2EZwZvdRGkoMZtShSCIl1Y99LbNTrOhu7Mhu03jv3fEg56Gj/d4&#10;81Xr2Tsx4Rj7QAryRQYCqQ2mp07Bx3tztwIRkyajXSBU8IUR1vX1VaVLEy60xWmXOsEjFEutwKY0&#10;lFLG1qLXcREGJM6OYfQ6MY6dNKO+8Lh38j7LCul1T/zB6gGfLban3dkraPDl1BcO99t531k/LZu3&#10;16dPpW5v5s0jiIRz+ivDjz6rQ81Oh3AmE4VjLrio4GHFl+NlnoM4/LKsK/lfv/4GAAD//wMAUEsB&#10;Ai0AFAAGAAgAAAAhALaDOJL+AAAA4QEAABMAAAAAAAAAAAAAAAAAAAAAAFtDb250ZW50X1R5cGVz&#10;XS54bWxQSwECLQAUAAYACAAAACEAOP0h/9YAAACUAQAACwAAAAAAAAAAAAAAAAAvAQAAX3JlbHMv&#10;LnJlbHNQSwECLQAUAAYACAAAACEAxNxG6fUBAAD6AwAADgAAAAAAAAAAAAAAAAAuAgAAZHJzL2Uy&#10;b0RvYy54bWxQSwECLQAUAAYACAAAACEAjsmvmdkAAAAG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 w:rsidRPr="00F003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AC08B" wp14:editId="53695BE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502285</wp:posOffset>
                      </wp:positionV>
                      <wp:extent cx="3143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.8pt;margin-top:39.55pt;width:2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Ni9QEAAPoDAAAOAAAAZHJzL2Uyb0RvYy54bWysU0uOEzEQ3SNxB8t70ukMMChKZxYZYIMg&#10;4nMAj9tOW/inskknu4ELzBG4AptZ8NGcoftGlN1JD+IjIcSmum3Xq3rvubw42xlNtgKCcrai5WRK&#10;ibDc1cpuKvrm9ZN7jygJkdmaaWdFRfci0LPl3TuL1s/FzDVO1wIIFrFh3vqKNjH6eVEE3gjDwsR5&#10;YfFQOjAs4hI2RQ2sxepGF7Pp9GHROqg9OC5CwN3z4ZAuc30pBY8vpAwiEl1R5BZzhBwvUiyWCzbf&#10;APON4gca7B9YGKYsNh1LnbPIyDtQv5QyioMLTsYJd6ZwUiousgZUU05/UvOqYV5kLWhO8KNN4f+V&#10;5c+3ayCqrugpJZYZvKLuY3/ZX3Xfuk/9FenfdzcY+g/9ZXfdfe2+dDfdZ3KafGt9mCN8ZddwWAW/&#10;hmTCToJJX5RHdtnr/ei12EXCcfOkvH8ye0AJPx4VtzgPIT4VzpD0U9EQgalNE1fOWrxQB2W2mm2f&#10;hYidEXgEpKbaphiZ0o9tTeLeoyQG4NrEGXPTeZG4D2zzX9xrMWBfColuIL+hR55DsdJAtgwnqH5b&#10;jlUwM0Gk0noETTOxP4IOuQkm8mz+LXDMzh2djSPQKOvgd13j7khVDvlH1YPWJPvC1ft8d9kOHLDs&#10;z+ExpAn+cZ3ht092+R0AAP//AwBQSwMEFAAGAAgAAAAhAKmSZVzZAAAABgEAAA8AAABkcnMvZG93&#10;bnJldi54bWxMjkFLw0AQhe+C/2EZwZvdRGjUNJuiQhDES6seettmp9nQ3dmQ3abx3zviQU/Dx3u8&#10;+ar17J2YcIx9IAX5IgOB1AbTU6fg4725uQcRkyajXSBU8IUR1vXlRaVLE860wWmbOsEjFEutwKY0&#10;lFLG1qLXcREGJM4OYfQ6MY6dNKM+87h38jbLCul1T/zB6gGfLbbH7ckraPDl2BcOd5t511k/LZu3&#10;16dPpa6v5scViIRz+ivDjz6rQ81O+3AiE4VjLrio4O4hB8HxMue7/2VZV/K/fv0NAAD//wMAUEsB&#10;Ai0AFAAGAAgAAAAhALaDOJL+AAAA4QEAABMAAAAAAAAAAAAAAAAAAAAAAFtDb250ZW50X1R5cGVz&#10;XS54bWxQSwECLQAUAAYACAAAACEAOP0h/9YAAACUAQAACwAAAAAAAAAAAAAAAAAvAQAAX3JlbHMv&#10;LnJlbHNQSwECLQAUAAYACAAAACEAtjITYvUBAAD6AwAADgAAAAAAAAAAAAAAAAAuAgAAZHJzL2Uy&#10;b0RvYy54bWxQSwECLQAUAAYACAAAACEAqZJlXNkAAAAG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 w:rsidRPr="00F003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F78ABB" wp14:editId="3291EB4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959485</wp:posOffset>
                      </wp:positionV>
                      <wp:extent cx="31432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.8pt;margin-top:75.55pt;width: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9Hl9QEAAPo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4oXZZnBK+o+9Zf9Vfej+9xfkf5Dd42h/9hfdl+679237rr7Sk6Tb60Pc4Sv7BoOq+DX&#10;kEzYSTDpi/LILnu9H70Wu0g4bp5MH57MHlHCj0fFLc5DiM+EMyT9VDREYGrTxJWzFi/UwTRbzbbP&#10;Q8TOCDwCUlNtU4xM6Se2JnHvURIDcG3ijLnpvEjcB7b5L+61GLCvhEQ3kN/QI8+hWGkgW4YTVL+b&#10;jlUwM0Gk0noElZnYH0GH3AQTeTb/Fjhm547OxhFolHXwu65xd6Qqh/yj6kFrkn3h6n2+u2wHDlj2&#10;5/AY0gT/vM7w2ye7vAEAAP//AwBQSwMEFAAGAAgAAAAhAAWuNZbYAAAACAEAAA8AAABkcnMvZG93&#10;bnJldi54bWxMT8FKw0AUvAv+w/IEb3YToUFiNqUVgiBeWvXQ2zb7zIbuvg3ZbRr/3qcI9jTMm2He&#10;TLWavRMTjrEPpCBfZCCQ2mB66hS8vzV3DyBi0mS0C4QKvjDCqr6+qnRpwpm2OO1SJziEYqkV2JSG&#10;UsrYWvQ6LsKAxNpnGL1OTMdOmlGfOdw7eZ9lhfS6J/5g9YBPFtvj7uQVNPh87AuH++2876yfls3r&#10;y+ZDqdubef0IIuGc/s3wU5+rQ82dDuFEJgrHvGAjwzLPQbD+i4e/g6wreTmg/gYAAP//AwBQSwEC&#10;LQAUAAYACAAAACEAtoM4kv4AAADhAQAAEwAAAAAAAAAAAAAAAAAAAAAAW0NvbnRlbnRfVHlwZXNd&#10;LnhtbFBLAQItABQABgAIAAAAIQA4/SH/1gAAAJQBAAALAAAAAAAAAAAAAAAAAC8BAABfcmVscy8u&#10;cmVsc1BLAQItABQABgAIAAAAIQB809Hl9QEAAPoDAAAOAAAAAAAAAAAAAAAAAC4CAABkcnMvZTJv&#10;RG9jLnhtbFBLAQItABQABgAIAAAAIQAFrjWW2AAAAAgBAAAPAAAAAAAAAAAAAAAAAE8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934" w:type="dxa"/>
          </w:tcPr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осанки,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Плоскостопие, 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зрения, 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Заболевание опорно -</w:t>
            </w:r>
            <w:r w:rsidR="00314324"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двигательного аппарата,</w:t>
            </w:r>
          </w:p>
          <w:p w:rsidR="00D60332" w:rsidRPr="00F00357" w:rsidRDefault="00D60332" w:rsidP="00F0035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Нервно психические расстройства </w:t>
            </w:r>
          </w:p>
        </w:tc>
      </w:tr>
    </w:tbl>
    <w:p w:rsidR="00552B79" w:rsidRPr="00F00357" w:rsidRDefault="00D60332" w:rsidP="00F0035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3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279A8" w:rsidRPr="00F003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В.И. Ковалько пишет, успех работы по реализации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сберегающих технологий зависит от многих составляющих: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активного участия в этом процессе самих учащихся;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создание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сберегающей среды;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высокой профессиональной компетентности и грамотности педагогов;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планомерной работы с родителями;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тесного взаимодействия с социально-культурной сферой.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Подготовка к здоровому образу жизни ребенка на основе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сберегающих технологий должна стать приоритетным направлением в деятельности каждого образовательного учреждения для детей школьного возраста. Для достижения целей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сберегающих технологий необходимо учитывать следующие условия: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– самой, с помощью администрации, медицинского работника, классных руководителей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Второе – использование оздоровительных сил природы, которое оказывает существенное влияние на достижение целей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сберегающих технологий на уроках. 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Самым важным условием является обеспечение оптимального двигательного режима на уроках физической культуры, который позволяет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 и года.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Только комплексное использование этих средств поможет решить задачу оздоровления.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Прекрасно понимаю, что нельзя насильно заставить всех школьников заниматься физической культурой и своим здоровьем, для этого нужны определенные стимулы, мотивы.</w:t>
      </w:r>
    </w:p>
    <w:p w:rsidR="00314324" w:rsidRDefault="00314324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0357" w:rsidRDefault="00F00357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0357" w:rsidRPr="00F00357" w:rsidRDefault="00F00357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создания условий мотивации к занятиям физической культурой использую: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F00357">
        <w:rPr>
          <w:rFonts w:ascii="Times New Roman" w:hAnsi="Times New Roman" w:cs="Times New Roman"/>
          <w:b/>
          <w:i/>
          <w:iCs/>
          <w:sz w:val="24"/>
          <w:szCs w:val="24"/>
        </w:rPr>
        <w:t>Валеологическое</w:t>
      </w:r>
      <w:proofErr w:type="spellEnd"/>
      <w:r w:rsidRPr="00F003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просвещение учащихся и их родителей</w:t>
      </w:r>
      <w:r w:rsidRPr="00F003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На родительских собраниях широко освещаю вопросы, связанные с состоянием здоровья, условиями его сохранения и укрепления, рассказываю о профилактике заболеваний, о необходимости полноценного питания. Включаю родителей в процесс обсуждения проблем, привожу статистические данные. На уроках практикую беседы о здоровом образе жизни. При выполнении различных упражнений объясняю детям значение каждого из них. С целью более наглядного представления о здоровом образе жизни использую компьютерные презентации. Это особенным образом стимулирует познавательную активность учащихся, повышает интерес к теме, способствует усвоению основных правил соблюдения здорового образа жизни.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F0035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00357">
        <w:rPr>
          <w:rFonts w:ascii="Times New Roman" w:hAnsi="Times New Roman" w:cs="Times New Roman"/>
          <w:b/>
          <w:i/>
          <w:iCs/>
          <w:sz w:val="24"/>
          <w:szCs w:val="24"/>
        </w:rPr>
        <w:t>Основными видами нетрадиционных уроков</w:t>
      </w:r>
      <w:r w:rsidRPr="00F00357">
        <w:rPr>
          <w:rFonts w:ascii="Times New Roman" w:hAnsi="Times New Roman" w:cs="Times New Roman"/>
          <w:sz w:val="24"/>
          <w:szCs w:val="24"/>
        </w:rPr>
        <w:t xml:space="preserve"> являются сюжетно-ролевые уроки, уроки здоровья. На уроках здоровья детей делю на группы, в группах ослабленных детей следую принципам и нормам предоставления детям таких упражнений, которые способствуют снятию умственного напряжения, исключаю длительные статические нагрузки. Использую физические упражнения, которые направлены не только на физическое развитие детей, но и имеющие лечебно-воспитательный эффект, корригирующие, коррекционные упражнения. Например, ходьба по лестнице, гимнастическим палкам, канату укрепляет и развивает мышцы стопы и предупреждает развитие плоскостопия. Упражнения со скакалкой и обручем содействуют формированию правильной осанки, благотворно действуют на сердечно-сосудистую и </w:t>
      </w:r>
      <w:proofErr w:type="gramStart"/>
      <w:r w:rsidRPr="00F00357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F00357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F00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00357">
        <w:rPr>
          <w:rFonts w:ascii="Times New Roman" w:hAnsi="Times New Roman" w:cs="Times New Roman"/>
          <w:b/>
          <w:i/>
          <w:iCs/>
          <w:sz w:val="24"/>
          <w:szCs w:val="24"/>
        </w:rPr>
        <w:t>Комбинирую игровой, соревновательный и круговой метод</w:t>
      </w:r>
      <w:r w:rsidRPr="00F00357">
        <w:rPr>
          <w:rFonts w:ascii="Times New Roman" w:hAnsi="Times New Roman" w:cs="Times New Roman"/>
          <w:b/>
          <w:sz w:val="24"/>
          <w:szCs w:val="24"/>
        </w:rPr>
        <w:t>.</w:t>
      </w:r>
      <w:r w:rsidRPr="00F00357">
        <w:rPr>
          <w:rFonts w:ascii="Times New Roman" w:hAnsi="Times New Roman" w:cs="Times New Roman"/>
          <w:sz w:val="24"/>
          <w:szCs w:val="24"/>
        </w:rPr>
        <w:t xml:space="preserve"> Применяя тот или иной метод, учитываю возрастные особенности учащихся, не допускаю переутомления, направляю их действия и контролирую нагрузку. С целью полного и точного описания техники упражнений для наглядности показываю последовательность действий. В своей практике применяю методы разбора упражнений, подсказываю, помогаю выполнять, но при этом учитываю физическое развитие и уровень физической подготовленности ребёнка. </w:t>
      </w:r>
      <w:proofErr w:type="gramStart"/>
      <w:r w:rsidRPr="00F00357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F00357">
        <w:rPr>
          <w:rFonts w:ascii="Times New Roman" w:hAnsi="Times New Roman" w:cs="Times New Roman"/>
          <w:sz w:val="24"/>
          <w:szCs w:val="24"/>
        </w:rPr>
        <w:t>, что методы убеждения и поощрения оказывают на детей особое воздействие.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условия, чтобы у ребенка “появился аппетит” заниматься физической культурой и </w:t>
      </w:r>
      <w:hyperlink r:id="rId6" w:history="1">
        <w:r w:rsidRPr="00F0035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спортом</w:t>
        </w:r>
      </w:hyperlink>
      <w:r w:rsidRPr="00F00357">
        <w:rPr>
          <w:rFonts w:ascii="Times New Roman" w:hAnsi="Times New Roman" w:cs="Times New Roman"/>
          <w:sz w:val="24"/>
          <w:szCs w:val="24"/>
        </w:rPr>
        <w:t>, чтобы он понял полезность движений для своего здоровья.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Но только лишь на уроках физической культуры мы не сможем решить проблему организации физической активности учащихся, профилактику гиподинамии. И здесь большую роль играют внеклассные формы физкультурно-оздоровительной и спортивно-массовой работы.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 xml:space="preserve">Профилактика гиподинамии во многом зависит и от позиции семьи к данной проблеме. Именно поэтому я </w:t>
      </w:r>
      <w:proofErr w:type="gramStart"/>
      <w:r w:rsidRPr="00F00357">
        <w:rPr>
          <w:rFonts w:ascii="Times New Roman" w:hAnsi="Times New Roman" w:cs="Times New Roman"/>
          <w:sz w:val="24"/>
          <w:szCs w:val="24"/>
        </w:rPr>
        <w:t>уделяю большое внимание на привлечение</w:t>
      </w:r>
      <w:proofErr w:type="gramEnd"/>
      <w:r w:rsidRPr="00F00357">
        <w:rPr>
          <w:rFonts w:ascii="Times New Roman" w:hAnsi="Times New Roman" w:cs="Times New Roman"/>
          <w:sz w:val="24"/>
          <w:szCs w:val="24"/>
        </w:rPr>
        <w:t xml:space="preserve"> семей в различные мероприятия внеурочной деятельности. В нашей школе существуют уже традиционные мероприятия с участием родителей: </w:t>
      </w:r>
      <w:proofErr w:type="gramStart"/>
      <w:r w:rsidRPr="00F00357">
        <w:rPr>
          <w:rFonts w:ascii="Times New Roman" w:hAnsi="Times New Roman" w:cs="Times New Roman"/>
          <w:sz w:val="24"/>
          <w:szCs w:val="24"/>
        </w:rPr>
        <w:t>“Папа, мама, я – спортивная семья”, “Веселые старты”, “Мы – Богатыри!”, “</w:t>
      </w:r>
      <w:r w:rsidR="003A01B7" w:rsidRPr="00F00357">
        <w:rPr>
          <w:rFonts w:ascii="Times New Roman" w:hAnsi="Times New Roman" w:cs="Times New Roman"/>
          <w:sz w:val="24"/>
          <w:szCs w:val="24"/>
        </w:rPr>
        <w:t>В здоровой семье – здоровые дети!</w:t>
      </w:r>
      <w:r w:rsidRPr="00F00357">
        <w:rPr>
          <w:rFonts w:ascii="Times New Roman" w:hAnsi="Times New Roman" w:cs="Times New Roman"/>
          <w:sz w:val="24"/>
          <w:szCs w:val="24"/>
        </w:rPr>
        <w:t xml:space="preserve"> ”.</w:t>
      </w:r>
      <w:proofErr w:type="gramEnd"/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Для анализа своей деятельности я провожу ежегодный мониторинг состояния физической подготовленности учащихся с целью: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Выявить состояние физической подготовленности и здоровья школьников.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Разработать рекомендации для индивидуальной работы по совершенствованию физической подготовленности учащихся.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Проанализировать результативность работы по физическому воспитанию, сохранению и укреплению здоровья учащихся в школе.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К общепринятым контрольным тестам, предлагаемым программой, добавляю тесты президентских состязани</w:t>
      </w:r>
      <w:r w:rsidR="00AE5FBC" w:rsidRPr="00F00357">
        <w:rPr>
          <w:rFonts w:ascii="Times New Roman" w:hAnsi="Times New Roman" w:cs="Times New Roman"/>
          <w:sz w:val="24"/>
          <w:szCs w:val="24"/>
        </w:rPr>
        <w:t>й, провожу их два раза в год</w:t>
      </w:r>
      <w:r w:rsidRPr="00F00357">
        <w:rPr>
          <w:rFonts w:ascii="Times New Roman" w:hAnsi="Times New Roman" w:cs="Times New Roman"/>
          <w:sz w:val="24"/>
          <w:szCs w:val="24"/>
        </w:rPr>
        <w:t xml:space="preserve">. Тесты направлены на развитие </w:t>
      </w:r>
      <w:r w:rsidRPr="00F00357">
        <w:rPr>
          <w:rFonts w:ascii="Times New Roman" w:hAnsi="Times New Roman" w:cs="Times New Roman"/>
          <w:sz w:val="24"/>
          <w:szCs w:val="24"/>
        </w:rPr>
        <w:lastRenderedPageBreak/>
        <w:t>основных двигательных качеств: гибкость, выносливость, сила, скорость</w:t>
      </w:r>
      <w:r w:rsidRPr="00F0035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00357">
        <w:rPr>
          <w:rFonts w:ascii="Times New Roman" w:hAnsi="Times New Roman" w:cs="Times New Roman"/>
          <w:sz w:val="24"/>
          <w:szCs w:val="24"/>
        </w:rPr>
        <w:t>координационные способности. По данным тестирования выделяются группы учащихся, нуждающиеся в корректировке, с ними провожу коррекционную работу. Для этого разрабатываю комплексы упражнений, направленные на развитие отстающих физических качеств.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Результаты тестирования каждого кла</w:t>
      </w:r>
      <w:r w:rsidR="00AE5FBC" w:rsidRPr="00F00357">
        <w:rPr>
          <w:rFonts w:ascii="Times New Roman" w:hAnsi="Times New Roman" w:cs="Times New Roman"/>
          <w:sz w:val="24"/>
          <w:szCs w:val="24"/>
        </w:rPr>
        <w:t xml:space="preserve">сса заношу в “Паспорт здоровья”, </w:t>
      </w:r>
      <w:r w:rsidRPr="00F00357">
        <w:rPr>
          <w:rFonts w:ascii="Times New Roman" w:hAnsi="Times New Roman" w:cs="Times New Roman"/>
          <w:sz w:val="24"/>
          <w:szCs w:val="24"/>
        </w:rPr>
        <w:t>а обучающиеся заполняют дневники самоконтроля, в которых очень наглядно видно: наблюдается ли положительная динамика или нет, и над чем стоит поработать особенно. Таким образом, многие учащиеся стараются улучшить свои результаты, а мне остается только подсказать, как это сделать.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Анализируя результаты своей работы, я отмечаю, что</w:t>
      </w:r>
      <w:r w:rsidRPr="00F003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00357">
        <w:rPr>
          <w:rFonts w:ascii="Times New Roman" w:hAnsi="Times New Roman" w:cs="Times New Roman"/>
          <w:sz w:val="24"/>
          <w:szCs w:val="24"/>
        </w:rPr>
        <w:t>внедрение системы работы по 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сберегающим образовательным технологиям позволило: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1.Повысить успеваемость по предмету.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2.Повысить динамику роста физической подготовленности учащихся.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3.Повысить интерес учащихся к занятиям физической культурой и мотивацию к соблюдению здорового образа жизни.</w:t>
      </w:r>
    </w:p>
    <w:p w:rsidR="00552B79" w:rsidRPr="00F00357" w:rsidRDefault="00552B79" w:rsidP="00F003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4.Повысить динамику состояния здоровья учащихся</w:t>
      </w:r>
    </w:p>
    <w:p w:rsidR="00552B79" w:rsidRPr="00F00357" w:rsidRDefault="00552B79" w:rsidP="00F00357">
      <w:pPr>
        <w:pStyle w:val="a8"/>
        <w:jc w:val="both"/>
        <w:rPr>
          <w:sz w:val="24"/>
          <w:szCs w:val="24"/>
        </w:rPr>
      </w:pPr>
      <w:r w:rsidRPr="00F00357">
        <w:rPr>
          <w:rFonts w:ascii="Times New Roman" w:hAnsi="Times New Roman" w:cs="Times New Roman"/>
          <w:sz w:val="24"/>
          <w:szCs w:val="24"/>
        </w:rPr>
        <w:t>Здоровье</w:t>
      </w:r>
      <w:r w:rsidR="0060130F" w:rsidRPr="00F00357">
        <w:rPr>
          <w:rFonts w:ascii="Times New Roman" w:hAnsi="Times New Roman" w:cs="Times New Roman"/>
          <w:sz w:val="24"/>
          <w:szCs w:val="24"/>
        </w:rPr>
        <w:t xml:space="preserve"> </w:t>
      </w:r>
      <w:r w:rsidRPr="00F00357">
        <w:rPr>
          <w:rFonts w:ascii="Times New Roman" w:hAnsi="Times New Roman" w:cs="Times New Roman"/>
          <w:sz w:val="24"/>
          <w:szCs w:val="24"/>
        </w:rPr>
        <w:t>сберегающие технологии, должны, несомненно, использоваться в процессе оздоровления школьников, в частности, на уроках физической культуры</w:t>
      </w:r>
      <w:r w:rsidRPr="00F00357">
        <w:rPr>
          <w:sz w:val="24"/>
          <w:szCs w:val="24"/>
        </w:rPr>
        <w:t>.</w:t>
      </w:r>
    </w:p>
    <w:p w:rsidR="00552B79" w:rsidRPr="00F00357" w:rsidRDefault="00552B79" w:rsidP="00F0035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p w:rsidR="00552B79" w:rsidRPr="0060130F" w:rsidRDefault="00552B79">
      <w:pPr>
        <w:rPr>
          <w:rFonts w:ascii="Times New Roman" w:hAnsi="Times New Roman" w:cs="Times New Roman"/>
          <w:sz w:val="24"/>
          <w:szCs w:val="24"/>
        </w:rPr>
      </w:pPr>
    </w:p>
    <w:sectPr w:rsidR="00552B79" w:rsidRPr="006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B4E"/>
    <w:multiLevelType w:val="multilevel"/>
    <w:tmpl w:val="B61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365E"/>
    <w:multiLevelType w:val="multilevel"/>
    <w:tmpl w:val="F298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673C7"/>
    <w:multiLevelType w:val="multilevel"/>
    <w:tmpl w:val="E42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D"/>
    <w:rsid w:val="000279A8"/>
    <w:rsid w:val="00215BD5"/>
    <w:rsid w:val="00314324"/>
    <w:rsid w:val="003A01B7"/>
    <w:rsid w:val="00552B79"/>
    <w:rsid w:val="0060130F"/>
    <w:rsid w:val="00AE5FBC"/>
    <w:rsid w:val="00D60332"/>
    <w:rsid w:val="00DD65ED"/>
    <w:rsid w:val="00F00357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0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B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0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614838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</cp:lastModifiedBy>
  <cp:revision>9</cp:revision>
  <dcterms:created xsi:type="dcterms:W3CDTF">2019-11-12T10:43:00Z</dcterms:created>
  <dcterms:modified xsi:type="dcterms:W3CDTF">2021-10-13T02:15:00Z</dcterms:modified>
</cp:coreProperties>
</file>