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D" w:rsidRPr="00AC52B5" w:rsidRDefault="00E04ED9" w:rsidP="0062037F">
      <w:pPr>
        <w:spacing w:line="276" w:lineRule="auto"/>
        <w:ind w:left="-142" w:right="-2" w:firstLine="426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AC52B5">
        <w:rPr>
          <w:rFonts w:eastAsia="Times New Roman"/>
          <w:b/>
          <w:sz w:val="28"/>
          <w:szCs w:val="28"/>
        </w:rPr>
        <w:t>ТВОРЧЕСКОЕ МЫШЛЕНИЕ</w:t>
      </w:r>
      <w:r w:rsidR="004B5ACD" w:rsidRPr="00AC52B5">
        <w:rPr>
          <w:rFonts w:eastAsia="Times New Roman"/>
          <w:b/>
          <w:sz w:val="28"/>
          <w:szCs w:val="28"/>
        </w:rPr>
        <w:t>.</w:t>
      </w:r>
      <w:r w:rsidRPr="00AC52B5">
        <w:rPr>
          <w:rFonts w:eastAsia="Times New Roman"/>
          <w:b/>
          <w:sz w:val="28"/>
          <w:szCs w:val="28"/>
        </w:rPr>
        <w:t xml:space="preserve"> </w:t>
      </w:r>
      <w:r w:rsidR="004B5ACD" w:rsidRPr="00AC52B5">
        <w:rPr>
          <w:rFonts w:eastAsia="Times New Roman"/>
          <w:b/>
          <w:sz w:val="28"/>
          <w:szCs w:val="28"/>
        </w:rPr>
        <w:t>ФОРМИРОВАНИЕ И РАЗВИТИЕ ТВОРЧЕСКОГО МЫШЛЕНИЯ</w:t>
      </w:r>
      <w:bookmarkEnd w:id="0"/>
      <w:r w:rsidR="004B5ACD" w:rsidRPr="00AC52B5">
        <w:rPr>
          <w:rFonts w:eastAsia="Times New Roman"/>
          <w:b/>
          <w:sz w:val="28"/>
          <w:szCs w:val="28"/>
        </w:rPr>
        <w:t>.</w:t>
      </w:r>
    </w:p>
    <w:p w:rsidR="00AC52B5" w:rsidRPr="00AC52B5" w:rsidRDefault="00AC52B5" w:rsidP="0062037F">
      <w:pPr>
        <w:spacing w:line="276" w:lineRule="auto"/>
        <w:ind w:left="-142" w:right="-2" w:firstLine="426"/>
        <w:jc w:val="center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C52B5" w:rsidTr="00AC52B5">
        <w:tc>
          <w:tcPr>
            <w:tcW w:w="4785" w:type="dxa"/>
          </w:tcPr>
          <w:p w:rsidR="00AC52B5" w:rsidRDefault="00AC52B5" w:rsidP="0062037F">
            <w:pPr>
              <w:spacing w:line="276" w:lineRule="auto"/>
              <w:ind w:left="-142" w:right="-2" w:firstLine="42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C52B5" w:rsidRDefault="00AC52B5" w:rsidP="0062037F">
            <w:pPr>
              <w:spacing w:line="276" w:lineRule="auto"/>
              <w:ind w:left="-142" w:right="-2" w:firstLine="42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B5ACD" w:rsidRDefault="004B5ACD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</w:p>
    <w:p w:rsidR="009442FA" w:rsidRDefault="00103F68" w:rsidP="0062037F">
      <w:pPr>
        <w:keepLines/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Понимание природы творческого мышления позволяет глубже познать процессы развития, дает возможность выявить объективные закономерности творческого мышления и создать систему развития творческих способностей в обучении. Проблема способностей </w:t>
      </w:r>
      <w:r w:rsidR="00E04ED9">
        <w:rPr>
          <w:rFonts w:eastAsia="Times New Roman"/>
          <w:sz w:val="28"/>
          <w:szCs w:val="28"/>
        </w:rPr>
        <w:t>–</w:t>
      </w:r>
      <w:r w:rsidRPr="00103F68">
        <w:rPr>
          <w:rFonts w:eastAsia="Times New Roman"/>
          <w:sz w:val="28"/>
          <w:szCs w:val="28"/>
        </w:rPr>
        <w:t xml:space="preserve"> это</w:t>
      </w:r>
      <w:r w:rsidR="00E04ED9">
        <w:rPr>
          <w:rFonts w:eastAsia="Times New Roman"/>
          <w:sz w:val="28"/>
          <w:szCs w:val="28"/>
        </w:rPr>
        <w:t>,</w:t>
      </w:r>
      <w:r w:rsidRPr="00103F68">
        <w:rPr>
          <w:rFonts w:eastAsia="Times New Roman"/>
          <w:sz w:val="28"/>
          <w:szCs w:val="28"/>
        </w:rPr>
        <w:t xml:space="preserve"> прежде всего комплексная психологическая проблема, требующая к себе вни</w:t>
      </w:r>
      <w:r>
        <w:rPr>
          <w:rFonts w:eastAsia="Times New Roman"/>
          <w:sz w:val="28"/>
          <w:szCs w:val="28"/>
        </w:rPr>
        <w:t>мание всех отраслей этой науки.</w:t>
      </w:r>
    </w:p>
    <w:p w:rsidR="00103F68" w:rsidRDefault="00103F68" w:rsidP="0062037F">
      <w:pPr>
        <w:keepLines/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Только в творческой деятельности происходит развитие творческих способностей — овладение методами (способами) познания и преобразования признаков объектов. Отсюда возникает необходимость активизировать творческую познавательную и практическую деятельность детей. Творческий климат </w:t>
      </w:r>
      <w:r>
        <w:rPr>
          <w:rFonts w:eastAsia="Times New Roman"/>
          <w:sz w:val="28"/>
          <w:szCs w:val="28"/>
        </w:rPr>
        <w:t xml:space="preserve">создается не только воспитанием </w:t>
      </w:r>
      <w:r w:rsidRPr="00103F68">
        <w:rPr>
          <w:rFonts w:eastAsia="Times New Roman"/>
          <w:sz w:val="28"/>
          <w:szCs w:val="28"/>
        </w:rPr>
        <w:t xml:space="preserve">любознательности, вкуса к нестандартным решениям. Необходимо воспитывать готовность к восприятию нового, стремление использовать и внедрять творческие достижения других людей. Для обучения творческому мышлению необходимо владеть знаниями о нем. 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A86501">
        <w:rPr>
          <w:rFonts w:eastAsia="Times New Roman"/>
          <w:sz w:val="28"/>
          <w:szCs w:val="28"/>
        </w:rPr>
        <w:t>Творчество – это процессы объективного развития мира, происходящие в системе человеческой деятельности и определяющиеся материальными и духовными потребностями и социально-культур</w:t>
      </w:r>
      <w:r w:rsidR="00CF0E81">
        <w:rPr>
          <w:rFonts w:eastAsia="Times New Roman"/>
          <w:sz w:val="28"/>
          <w:szCs w:val="28"/>
        </w:rPr>
        <w:t xml:space="preserve">ными ценностями его субъектов. </w:t>
      </w:r>
      <w:r w:rsidRPr="00A86501">
        <w:rPr>
          <w:rFonts w:eastAsia="Times New Roman"/>
          <w:sz w:val="28"/>
          <w:szCs w:val="28"/>
        </w:rPr>
        <w:t>В процессе творческой деятельности у человека формируется и развивается творческое мышление. Что такое творческое мышление? В психологии доказано, что личность обладает творческим мышлением, если она способна выполнять следующие группы логических операций: комбинировать системы и их элементы, определять причинно-следственные связи, выполнять исследовательские операции. Развитие творческого мышления должно осуществляться в процессе обучения мет</w:t>
      </w:r>
      <w:r w:rsidR="00E04ED9">
        <w:rPr>
          <w:rFonts w:eastAsia="Times New Roman"/>
          <w:sz w:val="28"/>
          <w:szCs w:val="28"/>
        </w:rPr>
        <w:t>одам решений творческих задач. Таким образом</w:t>
      </w:r>
      <w:r w:rsidR="007F2188" w:rsidRPr="00A86501">
        <w:rPr>
          <w:rFonts w:eastAsia="Times New Roman"/>
          <w:sz w:val="28"/>
          <w:szCs w:val="28"/>
        </w:rPr>
        <w:t>,</w:t>
      </w:r>
      <w:r w:rsidRPr="00A86501">
        <w:rPr>
          <w:rFonts w:eastAsia="Times New Roman"/>
          <w:sz w:val="28"/>
          <w:szCs w:val="28"/>
        </w:rPr>
        <w:t xml:space="preserve"> у </w:t>
      </w:r>
      <w:proofErr w:type="gramStart"/>
      <w:r w:rsidRPr="00A86501">
        <w:rPr>
          <w:rFonts w:eastAsia="Times New Roman"/>
          <w:sz w:val="28"/>
          <w:szCs w:val="28"/>
        </w:rPr>
        <w:t>обучающихся</w:t>
      </w:r>
      <w:proofErr w:type="gramEnd"/>
      <w:r w:rsidRPr="00A86501">
        <w:rPr>
          <w:rFonts w:eastAsia="Times New Roman"/>
          <w:sz w:val="28"/>
          <w:szCs w:val="28"/>
        </w:rPr>
        <w:t xml:space="preserve"> формируются и развиваются логические умения. Творческая задача - это задача, для выполнения которой требуется изменение изученных правил или самостоятельное составление новых правил и в результате решения которой создаются субъективно или объективно новые системы - информация, конструкции, вещества, явления, произведения искусства. В теории творчества наряду с понятием творческая задача, существует и понятие исследовательская задача. Исследовательская задача - это творческая задача</w:t>
      </w:r>
      <w:r w:rsidR="00E04ED9">
        <w:rPr>
          <w:rFonts w:eastAsia="Times New Roman"/>
          <w:sz w:val="28"/>
          <w:szCs w:val="28"/>
        </w:rPr>
        <w:t>,</w:t>
      </w:r>
      <w:r w:rsidRPr="00A86501">
        <w:rPr>
          <w:rFonts w:eastAsia="Times New Roman"/>
          <w:sz w:val="28"/>
          <w:szCs w:val="28"/>
        </w:rPr>
        <w:t xml:space="preserve"> </w:t>
      </w:r>
      <w:r w:rsidRPr="00A86501">
        <w:rPr>
          <w:rFonts w:eastAsia="Times New Roman"/>
          <w:sz w:val="28"/>
          <w:szCs w:val="28"/>
        </w:rPr>
        <w:lastRenderedPageBreak/>
        <w:t>для решения которой необходимо выполнить одну или несколь</w:t>
      </w:r>
      <w:r w:rsidR="00CF0E81">
        <w:rPr>
          <w:rFonts w:eastAsia="Times New Roman"/>
          <w:sz w:val="28"/>
          <w:szCs w:val="28"/>
        </w:rPr>
        <w:t xml:space="preserve">ко исследовательских операций. 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A86501">
        <w:rPr>
          <w:rFonts w:eastAsia="Times New Roman"/>
          <w:sz w:val="28"/>
          <w:szCs w:val="28"/>
        </w:rPr>
        <w:t>Таким образом, для развития у учащихся творческого мышления необходимы не отдельные творческие задачи, а системы творческих задач. Системы творческих задач должны быть ос</w:t>
      </w:r>
      <w:r w:rsidR="00CF0E81">
        <w:rPr>
          <w:rFonts w:eastAsia="Times New Roman"/>
          <w:sz w:val="28"/>
          <w:szCs w:val="28"/>
        </w:rPr>
        <w:t>новой обучающей деятельности. 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A86501">
        <w:rPr>
          <w:rFonts w:eastAsia="Times New Roman"/>
          <w:sz w:val="28"/>
          <w:szCs w:val="28"/>
        </w:rPr>
        <w:t>Итак, критерии творческого</w:t>
      </w:r>
      <w:r w:rsidR="004B5ACD">
        <w:rPr>
          <w:rFonts w:eastAsia="Times New Roman"/>
          <w:sz w:val="28"/>
          <w:szCs w:val="28"/>
        </w:rPr>
        <w:t xml:space="preserve"> </w:t>
      </w:r>
      <w:r w:rsidR="00CF0E81">
        <w:rPr>
          <w:rFonts w:eastAsia="Times New Roman"/>
          <w:sz w:val="28"/>
          <w:szCs w:val="28"/>
        </w:rPr>
        <w:t>мышления:</w:t>
      </w:r>
    </w:p>
    <w:p w:rsidR="00CF0E81" w:rsidRPr="0058434D" w:rsidRDefault="00103F68" w:rsidP="0062037F">
      <w:pPr>
        <w:pStyle w:val="a3"/>
        <w:numPr>
          <w:ilvl w:val="0"/>
          <w:numId w:val="10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58434D">
        <w:rPr>
          <w:rFonts w:eastAsia="Times New Roman"/>
          <w:sz w:val="28"/>
          <w:szCs w:val="28"/>
        </w:rPr>
        <w:t>Творческой называется такая деятельность, которая приводит к получению новог</w:t>
      </w:r>
      <w:r w:rsidR="0058434D">
        <w:rPr>
          <w:rFonts w:eastAsia="Times New Roman"/>
          <w:sz w:val="28"/>
          <w:szCs w:val="28"/>
        </w:rPr>
        <w:t>о результата, нового продукта;</w:t>
      </w:r>
      <w:r w:rsidR="00CF0E81" w:rsidRPr="0058434D">
        <w:rPr>
          <w:rFonts w:eastAsia="Times New Roman"/>
          <w:sz w:val="28"/>
          <w:szCs w:val="28"/>
        </w:rPr>
        <w:t xml:space="preserve"> </w:t>
      </w:r>
    </w:p>
    <w:p w:rsidR="00CF0E81" w:rsidRPr="0058434D" w:rsidRDefault="00103F68" w:rsidP="0062037F">
      <w:pPr>
        <w:pStyle w:val="a3"/>
        <w:numPr>
          <w:ilvl w:val="0"/>
          <w:numId w:val="10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58434D">
        <w:rPr>
          <w:rFonts w:eastAsia="Times New Roman"/>
          <w:sz w:val="28"/>
          <w:szCs w:val="28"/>
        </w:rPr>
        <w:t xml:space="preserve">К критерию новизны продукта обычно добавляют критерий новизны процесса, с помощью которого этот продукт был получен (новый </w:t>
      </w:r>
      <w:r w:rsidR="0058434D">
        <w:rPr>
          <w:rFonts w:eastAsia="Times New Roman"/>
          <w:sz w:val="28"/>
          <w:szCs w:val="28"/>
        </w:rPr>
        <w:t>метод, прием, способ действия);</w:t>
      </w:r>
    </w:p>
    <w:p w:rsidR="00CF0E81" w:rsidRPr="0058434D" w:rsidRDefault="00103F68" w:rsidP="0062037F">
      <w:pPr>
        <w:pStyle w:val="a3"/>
        <w:numPr>
          <w:ilvl w:val="0"/>
          <w:numId w:val="10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58434D">
        <w:rPr>
          <w:rFonts w:eastAsia="Times New Roman"/>
          <w:sz w:val="28"/>
          <w:szCs w:val="28"/>
        </w:rPr>
        <w:t>Процесс или результат мыслительного акта называют творческим только в том случае, если он не мог быть получен в результате простого логического вывода или действия по алгоритму. В случае подлинного творческого акта преодолевается логический разрыв  на пути от условий задачи к ее решению. Преодоление этого разрыва возможно за счет иррационального начала, и</w:t>
      </w:r>
      <w:r w:rsidR="0058434D">
        <w:rPr>
          <w:rFonts w:eastAsia="Times New Roman"/>
          <w:sz w:val="28"/>
          <w:szCs w:val="28"/>
        </w:rPr>
        <w:t>нтуиции;</w:t>
      </w:r>
    </w:p>
    <w:p w:rsidR="00CF0E81" w:rsidRPr="0058434D" w:rsidRDefault="00103F68" w:rsidP="0062037F">
      <w:pPr>
        <w:pStyle w:val="a3"/>
        <w:numPr>
          <w:ilvl w:val="0"/>
          <w:numId w:val="10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58434D">
        <w:rPr>
          <w:rFonts w:eastAsia="Times New Roman"/>
          <w:sz w:val="28"/>
          <w:szCs w:val="28"/>
        </w:rPr>
        <w:t>Творческое мышление связывают обычно не столько с решением уже поставленной кем–то задачи, сколько со способностью самостоятельно уви</w:t>
      </w:r>
      <w:r w:rsidR="0058434D">
        <w:rPr>
          <w:rFonts w:eastAsia="Times New Roman"/>
          <w:sz w:val="28"/>
          <w:szCs w:val="28"/>
        </w:rPr>
        <w:t>деть и сформулировать проблему;</w:t>
      </w:r>
    </w:p>
    <w:p w:rsidR="00CF0E81" w:rsidRPr="0058434D" w:rsidRDefault="00103F68" w:rsidP="0062037F">
      <w:pPr>
        <w:pStyle w:val="a3"/>
        <w:numPr>
          <w:ilvl w:val="0"/>
          <w:numId w:val="10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58434D">
        <w:rPr>
          <w:rFonts w:eastAsia="Times New Roman"/>
          <w:sz w:val="28"/>
          <w:szCs w:val="28"/>
        </w:rPr>
        <w:t>Важным психологическим критерием творческого мышления является наличие ярко выраженного эмоционального переживания, предшествующ</w:t>
      </w:r>
      <w:r w:rsidR="00CF0E81" w:rsidRPr="0058434D">
        <w:rPr>
          <w:rFonts w:eastAsia="Times New Roman"/>
          <w:sz w:val="28"/>
          <w:szCs w:val="28"/>
        </w:rPr>
        <w:t>его мо</w:t>
      </w:r>
      <w:r w:rsidR="0058434D">
        <w:rPr>
          <w:rFonts w:eastAsia="Times New Roman"/>
          <w:sz w:val="28"/>
          <w:szCs w:val="28"/>
        </w:rPr>
        <w:t>менту нахождения решения;</w:t>
      </w:r>
    </w:p>
    <w:p w:rsidR="00CF0E81" w:rsidRPr="0058434D" w:rsidRDefault="00103F68" w:rsidP="0062037F">
      <w:pPr>
        <w:pStyle w:val="a3"/>
        <w:numPr>
          <w:ilvl w:val="0"/>
          <w:numId w:val="10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58434D">
        <w:rPr>
          <w:rFonts w:eastAsia="Times New Roman"/>
          <w:sz w:val="28"/>
          <w:szCs w:val="28"/>
        </w:rPr>
        <w:t>Творческий мыслительный акт обычно требует устойчивой и длительной или более кратковременной, но очень сильной мотивации.</w:t>
      </w:r>
      <w:r w:rsidRPr="0058434D">
        <w:rPr>
          <w:rFonts w:eastAsia="Times New Roman"/>
          <w:sz w:val="28"/>
          <w:szCs w:val="28"/>
        </w:rPr>
        <w:br/>
      </w:r>
      <w:proofErr w:type="spellStart"/>
      <w:r w:rsidRPr="0058434D">
        <w:rPr>
          <w:rFonts w:eastAsia="Times New Roman"/>
          <w:sz w:val="28"/>
          <w:szCs w:val="28"/>
        </w:rPr>
        <w:t>Г.Гельмгольц</w:t>
      </w:r>
      <w:proofErr w:type="spellEnd"/>
      <w:r w:rsidRPr="0058434D">
        <w:rPr>
          <w:rFonts w:eastAsia="Times New Roman"/>
          <w:sz w:val="28"/>
          <w:szCs w:val="28"/>
        </w:rPr>
        <w:t xml:space="preserve">, </w:t>
      </w:r>
      <w:proofErr w:type="spellStart"/>
      <w:r w:rsidRPr="0058434D">
        <w:rPr>
          <w:rFonts w:eastAsia="Times New Roman"/>
          <w:sz w:val="28"/>
          <w:szCs w:val="28"/>
        </w:rPr>
        <w:t>А.Пуанкаре</w:t>
      </w:r>
      <w:proofErr w:type="spellEnd"/>
      <w:r w:rsidRPr="0058434D">
        <w:rPr>
          <w:rFonts w:eastAsia="Times New Roman"/>
          <w:sz w:val="28"/>
          <w:szCs w:val="28"/>
        </w:rPr>
        <w:t xml:space="preserve"> и ряд других авторов выделили четыре фазы любого творческого решения: фаза собирания материала, накопления знаний, которые могут лечь в основу решения или </w:t>
      </w:r>
      <w:proofErr w:type="spellStart"/>
      <w:r w:rsidRPr="0058434D">
        <w:rPr>
          <w:rFonts w:eastAsia="Times New Roman"/>
          <w:sz w:val="28"/>
          <w:szCs w:val="28"/>
        </w:rPr>
        <w:t>переформулирования</w:t>
      </w:r>
      <w:proofErr w:type="spellEnd"/>
      <w:r w:rsidRPr="0058434D">
        <w:rPr>
          <w:rFonts w:eastAsia="Times New Roman"/>
          <w:sz w:val="28"/>
          <w:szCs w:val="28"/>
        </w:rPr>
        <w:t xml:space="preserve"> проблемы; фаза созревания или инкубации, когда работает в основном подсознание, а на уровне сознательных регуляций человек может заниматься совсем другой деятельностью; фаза озарения или </w:t>
      </w:r>
      <w:proofErr w:type="spellStart"/>
      <w:r w:rsidRPr="0058434D">
        <w:rPr>
          <w:rFonts w:eastAsia="Times New Roman"/>
          <w:sz w:val="28"/>
          <w:szCs w:val="28"/>
        </w:rPr>
        <w:t>инсайта</w:t>
      </w:r>
      <w:proofErr w:type="spellEnd"/>
      <w:r w:rsidRPr="0058434D">
        <w:rPr>
          <w:rFonts w:eastAsia="Times New Roman"/>
          <w:sz w:val="28"/>
          <w:szCs w:val="28"/>
        </w:rPr>
        <w:t xml:space="preserve">, когда решение часто совершено неожиданно и целиком появляется в сознании; фаза контроля или проверки, которая требует полной включенности сознания. 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A86501">
        <w:rPr>
          <w:rFonts w:eastAsia="Times New Roman"/>
          <w:sz w:val="28"/>
          <w:szCs w:val="28"/>
        </w:rPr>
        <w:t>Эмпирическое изучение творческого мышления в современной психологии проводится с и</w:t>
      </w:r>
      <w:r w:rsidR="00F10C23" w:rsidRPr="00A86501">
        <w:rPr>
          <w:rFonts w:eastAsia="Times New Roman"/>
          <w:sz w:val="28"/>
          <w:szCs w:val="28"/>
        </w:rPr>
        <w:t>спользованием следующих методов:</w:t>
      </w:r>
    </w:p>
    <w:p w:rsidR="00CF0E81" w:rsidRPr="00CF0E81" w:rsidRDefault="00103F68" w:rsidP="0062037F">
      <w:pPr>
        <w:pStyle w:val="a3"/>
        <w:numPr>
          <w:ilvl w:val="0"/>
          <w:numId w:val="3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 xml:space="preserve">Анализ процесса решения так называемых малых творческих задач, или задач на смекалку, требующих, как правило, </w:t>
      </w:r>
      <w:proofErr w:type="spellStart"/>
      <w:r w:rsidRPr="00CF0E81">
        <w:rPr>
          <w:rFonts w:eastAsia="Times New Roman"/>
          <w:sz w:val="28"/>
          <w:szCs w:val="28"/>
        </w:rPr>
        <w:t>переформулирования</w:t>
      </w:r>
      <w:proofErr w:type="spellEnd"/>
      <w:r w:rsidRPr="00CF0E81">
        <w:rPr>
          <w:rFonts w:eastAsia="Times New Roman"/>
          <w:sz w:val="28"/>
          <w:szCs w:val="28"/>
        </w:rPr>
        <w:t xml:space="preserve"> задачи или выхода за пределы тех ограничений, которые </w:t>
      </w:r>
      <w:r w:rsidR="00F10C23" w:rsidRPr="00CF0E81">
        <w:rPr>
          <w:rFonts w:eastAsia="Times New Roman"/>
          <w:sz w:val="28"/>
          <w:szCs w:val="28"/>
        </w:rPr>
        <w:t>субъект сам на себя накладывает;</w:t>
      </w:r>
    </w:p>
    <w:p w:rsidR="00CF0E81" w:rsidRPr="00CF0E81" w:rsidRDefault="00F10C23" w:rsidP="0062037F">
      <w:pPr>
        <w:pStyle w:val="a3"/>
        <w:numPr>
          <w:ilvl w:val="0"/>
          <w:numId w:val="3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lastRenderedPageBreak/>
        <w:t>Использование наводящих задач, в</w:t>
      </w:r>
      <w:r w:rsidR="00103F68" w:rsidRPr="00CF0E81">
        <w:rPr>
          <w:rFonts w:eastAsia="Times New Roman"/>
          <w:sz w:val="28"/>
          <w:szCs w:val="28"/>
        </w:rPr>
        <w:t xml:space="preserve"> этом случае изучается чувствительность человека к подсказке, содержащейся в наводящей задаче, которая решается легче, чем основная, но построена по тому</w:t>
      </w:r>
      <w:r w:rsidR="007F2188" w:rsidRPr="00CF0E81">
        <w:rPr>
          <w:rFonts w:eastAsia="Times New Roman"/>
          <w:sz w:val="28"/>
          <w:szCs w:val="28"/>
        </w:rPr>
        <w:t>,</w:t>
      </w:r>
      <w:r w:rsidR="00103F68" w:rsidRPr="00CF0E81">
        <w:rPr>
          <w:rFonts w:eastAsia="Times New Roman"/>
          <w:sz w:val="28"/>
          <w:szCs w:val="28"/>
        </w:rPr>
        <w:t xml:space="preserve"> же принципу и поэтому </w:t>
      </w:r>
      <w:r w:rsidRPr="00CF0E81">
        <w:rPr>
          <w:rFonts w:eastAsia="Times New Roman"/>
          <w:sz w:val="28"/>
          <w:szCs w:val="28"/>
        </w:rPr>
        <w:t>может помочь в решении основной:</w:t>
      </w:r>
    </w:p>
    <w:p w:rsidR="00CF0E81" w:rsidRPr="00CF0E81" w:rsidRDefault="00103F68" w:rsidP="0062037F">
      <w:pPr>
        <w:pStyle w:val="a3"/>
        <w:numPr>
          <w:ilvl w:val="0"/>
          <w:numId w:val="3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Испол</w:t>
      </w:r>
      <w:r w:rsidR="00F10C23" w:rsidRPr="00CF0E81">
        <w:rPr>
          <w:rFonts w:eastAsia="Times New Roman"/>
          <w:sz w:val="28"/>
          <w:szCs w:val="28"/>
        </w:rPr>
        <w:t xml:space="preserve">ьзование «многослойных» задач, когда </w:t>
      </w:r>
      <w:proofErr w:type="spellStart"/>
      <w:r w:rsidRPr="00CF0E81">
        <w:rPr>
          <w:rFonts w:eastAsia="Times New Roman"/>
          <w:sz w:val="28"/>
          <w:szCs w:val="28"/>
        </w:rPr>
        <w:t>спытуемому</w:t>
      </w:r>
      <w:proofErr w:type="spellEnd"/>
      <w:r w:rsidRPr="00CF0E81">
        <w:rPr>
          <w:rFonts w:eastAsia="Times New Roman"/>
          <w:sz w:val="28"/>
          <w:szCs w:val="28"/>
        </w:rPr>
        <w:t xml:space="preserve"> дается целая серия однотипных задач, имеющих достаточно простые решения</w:t>
      </w:r>
      <w:r w:rsidR="00F10C23" w:rsidRPr="00CF0E81">
        <w:rPr>
          <w:rFonts w:eastAsia="Times New Roman"/>
          <w:sz w:val="28"/>
          <w:szCs w:val="28"/>
        </w:rPr>
        <w:t xml:space="preserve"> (т</w:t>
      </w:r>
      <w:r w:rsidRPr="00CF0E81">
        <w:rPr>
          <w:rFonts w:eastAsia="Times New Roman"/>
          <w:sz w:val="28"/>
          <w:szCs w:val="28"/>
        </w:rPr>
        <w:t>ворческий человек проявит «интеллектуальную инициативу» и попытается открыть более общую закономерность, лежащую в основе  каждого отдельного решения</w:t>
      </w:r>
      <w:r w:rsidR="00F10C23" w:rsidRPr="00CF0E81">
        <w:rPr>
          <w:rFonts w:eastAsia="Times New Roman"/>
          <w:sz w:val="28"/>
          <w:szCs w:val="28"/>
        </w:rPr>
        <w:t>);</w:t>
      </w:r>
      <w:r w:rsidR="00A86501" w:rsidRPr="00CF0E81">
        <w:rPr>
          <w:rFonts w:eastAsia="Times New Roman"/>
          <w:sz w:val="28"/>
          <w:szCs w:val="28"/>
        </w:rPr>
        <w:t xml:space="preserve"> </w:t>
      </w:r>
    </w:p>
    <w:p w:rsidR="00CF0E81" w:rsidRPr="00CF0E81" w:rsidRDefault="00103F68" w:rsidP="0062037F">
      <w:pPr>
        <w:pStyle w:val="a3"/>
        <w:numPr>
          <w:ilvl w:val="0"/>
          <w:numId w:val="3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Методы экспертных оценок для определения творчески работающих людей в той или иной области науки, искусств</w:t>
      </w:r>
      <w:r w:rsidR="00F10C23" w:rsidRPr="00CF0E81">
        <w:rPr>
          <w:rFonts w:eastAsia="Times New Roman"/>
          <w:sz w:val="28"/>
          <w:szCs w:val="28"/>
        </w:rPr>
        <w:t>а или практической деятельности;</w:t>
      </w:r>
    </w:p>
    <w:p w:rsidR="00CF0E81" w:rsidRPr="00CF0E81" w:rsidRDefault="00103F68" w:rsidP="0062037F">
      <w:pPr>
        <w:pStyle w:val="a3"/>
        <w:numPr>
          <w:ilvl w:val="0"/>
          <w:numId w:val="3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Анализ продуктов деятельности для определения с</w:t>
      </w:r>
      <w:r w:rsidR="00F10C23" w:rsidRPr="00CF0E81">
        <w:rPr>
          <w:rFonts w:eastAsia="Times New Roman"/>
          <w:sz w:val="28"/>
          <w:szCs w:val="28"/>
        </w:rPr>
        <w:t>тепени новизны и оригинальности;</w:t>
      </w:r>
    </w:p>
    <w:p w:rsidR="00CF0E81" w:rsidRPr="00CF0E81" w:rsidRDefault="00103F68" w:rsidP="0062037F">
      <w:pPr>
        <w:pStyle w:val="a3"/>
        <w:numPr>
          <w:ilvl w:val="0"/>
          <w:numId w:val="3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Некоторые шкалы личностных опросников и  проективных тестов могут давать информацию о выраженности творческо</w:t>
      </w:r>
      <w:r w:rsidR="00694AA8" w:rsidRPr="00CF0E81">
        <w:rPr>
          <w:rFonts w:eastAsia="Times New Roman"/>
          <w:sz w:val="28"/>
          <w:szCs w:val="28"/>
        </w:rPr>
        <w:t>го начала в мышлении человека;</w:t>
      </w:r>
    </w:p>
    <w:p w:rsidR="00103F68" w:rsidRPr="0062037F" w:rsidRDefault="00103F68" w:rsidP="0062037F">
      <w:pPr>
        <w:pStyle w:val="a3"/>
        <w:numPr>
          <w:ilvl w:val="0"/>
          <w:numId w:val="3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Специальные тесты креативности, основанные на решении задач так называемого открытого типа, т. е. таких, которые не имеют какого–то одного правильного решения и допускают неограниченное число решений.</w:t>
      </w:r>
    </w:p>
    <w:p w:rsidR="00CF0E81" w:rsidRPr="0062037F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>В педагогической психологии на современном этапе выде</w:t>
      </w:r>
      <w:r w:rsidR="0058434D">
        <w:rPr>
          <w:rFonts w:eastAsia="Times New Roman"/>
          <w:sz w:val="28"/>
          <w:szCs w:val="28"/>
        </w:rPr>
        <w:t>ляются две парадигмы обучения:</w:t>
      </w:r>
      <w:r w:rsidR="0062037F">
        <w:rPr>
          <w:rFonts w:eastAsia="Times New Roman"/>
          <w:sz w:val="28"/>
          <w:szCs w:val="28"/>
        </w:rPr>
        <w:t xml:space="preserve"> </w:t>
      </w:r>
      <w:r w:rsidRPr="0062037F">
        <w:rPr>
          <w:rFonts w:eastAsia="Times New Roman"/>
          <w:sz w:val="28"/>
          <w:szCs w:val="28"/>
        </w:rPr>
        <w:t>авторитарная</w:t>
      </w:r>
      <w:r w:rsidR="0062037F">
        <w:rPr>
          <w:rFonts w:eastAsia="Times New Roman"/>
          <w:sz w:val="28"/>
          <w:szCs w:val="28"/>
        </w:rPr>
        <w:t xml:space="preserve"> и </w:t>
      </w:r>
      <w:r w:rsidR="00CF0E81" w:rsidRPr="0062037F">
        <w:rPr>
          <w:rFonts w:eastAsia="Times New Roman"/>
          <w:sz w:val="28"/>
          <w:szCs w:val="28"/>
        </w:rPr>
        <w:t>личностно–ориентированная.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>Эти два противоположных направления в образовании находятся в разных системах морально–психологических координат. С одной стороны неличностный, бездушный подход, с другой – вера в доброе начало в человеке, терпимость, такт. Цели педагогической деятельности в контексте авторитарной педагогики определяются госп</w:t>
      </w:r>
      <w:r w:rsidR="005B2961">
        <w:rPr>
          <w:rFonts w:eastAsia="Times New Roman"/>
          <w:sz w:val="28"/>
          <w:szCs w:val="28"/>
        </w:rPr>
        <w:t xml:space="preserve">одством дидактической задачи, а </w:t>
      </w:r>
      <w:r w:rsidR="00CF0E81">
        <w:rPr>
          <w:rFonts w:eastAsia="Times New Roman"/>
          <w:sz w:val="28"/>
          <w:szCs w:val="28"/>
        </w:rPr>
        <w:t xml:space="preserve">не личности. </w:t>
      </w:r>
    </w:p>
    <w:p w:rsidR="00D45E2A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Альтернативой авторитарной педагогике является педагогика гуманизма, во главу угла ставящая личность обучаемого. Один из основателей гуманистической психологии К. </w:t>
      </w:r>
      <w:proofErr w:type="spellStart"/>
      <w:r w:rsidRPr="00103F68">
        <w:rPr>
          <w:rFonts w:eastAsia="Times New Roman"/>
          <w:sz w:val="28"/>
          <w:szCs w:val="28"/>
        </w:rPr>
        <w:t>Роджерс</w:t>
      </w:r>
      <w:proofErr w:type="spellEnd"/>
      <w:r w:rsidRPr="00103F68">
        <w:rPr>
          <w:rFonts w:eastAsia="Times New Roman"/>
          <w:sz w:val="28"/>
          <w:szCs w:val="28"/>
        </w:rPr>
        <w:t xml:space="preserve"> характеризует личностно–ориентированное обучение как осмысленное, самостоятельно инициируемое, направленное на усвоение смыслов как элементов личностного опыта. Преподавание при этом должно носить характер не трансляции информации, а активизации </w:t>
      </w:r>
      <w:r w:rsidR="0062037F">
        <w:rPr>
          <w:rFonts w:eastAsia="Times New Roman"/>
          <w:sz w:val="28"/>
          <w:szCs w:val="28"/>
        </w:rPr>
        <w:t xml:space="preserve">и стимуляции учения. </w:t>
      </w:r>
      <w:r w:rsidRPr="00103F68">
        <w:rPr>
          <w:rFonts w:eastAsia="Times New Roman"/>
          <w:sz w:val="28"/>
          <w:szCs w:val="28"/>
        </w:rPr>
        <w:t>Рассмотрение авторитарной парадигмы обучения при размышлении над темой формирования и обучения творческому мышлению не является целесообразным, так как творчеству нельзя научить, креативную личность можно только воспитать, создав условия для самовоспитания личности.</w:t>
      </w:r>
    </w:p>
    <w:p w:rsidR="00694AA8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lastRenderedPageBreak/>
        <w:t>Прямое обучение творческому мышлению невозможно, но вполне реально косвенное влияние на него за счет создания условий, стимулирующих или тормозящих творческую деятельность. Условия или факторы, влияющие на течение творческой деятельности</w:t>
      </w:r>
      <w:r w:rsidR="00694AA8">
        <w:rPr>
          <w:rFonts w:eastAsia="Times New Roman"/>
          <w:sz w:val="28"/>
          <w:szCs w:val="28"/>
        </w:rPr>
        <w:t>,</w:t>
      </w:r>
      <w:r w:rsidRPr="00103F68">
        <w:rPr>
          <w:rFonts w:eastAsia="Times New Roman"/>
          <w:sz w:val="28"/>
          <w:szCs w:val="28"/>
        </w:rPr>
        <w:t xml:space="preserve"> бывают двух видов</w:t>
      </w:r>
      <w:r w:rsidR="00694AA8">
        <w:rPr>
          <w:rFonts w:eastAsia="Times New Roman"/>
          <w:sz w:val="28"/>
          <w:szCs w:val="28"/>
        </w:rPr>
        <w:t xml:space="preserve">: ситуативные и личностные.  </w:t>
      </w:r>
    </w:p>
    <w:p w:rsidR="00CF0E81" w:rsidRDefault="00694AA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личностным факторам</w:t>
      </w:r>
      <w:r w:rsidR="00103F68" w:rsidRPr="00103F68">
        <w:rPr>
          <w:rFonts w:eastAsia="Times New Roman"/>
          <w:sz w:val="28"/>
          <w:szCs w:val="28"/>
        </w:rPr>
        <w:t xml:space="preserve"> относятся устойчивые свойства, черты личности или характера человека, которые могут влиять на состояния, выз</w:t>
      </w:r>
      <w:r w:rsidR="00CF0E81">
        <w:rPr>
          <w:rFonts w:eastAsia="Times New Roman"/>
          <w:sz w:val="28"/>
          <w:szCs w:val="28"/>
        </w:rPr>
        <w:t xml:space="preserve">ванные той или иной ситуацией. 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proofErr w:type="gramStart"/>
      <w:r w:rsidRPr="00103F68">
        <w:rPr>
          <w:rFonts w:eastAsia="Times New Roman"/>
          <w:sz w:val="28"/>
          <w:szCs w:val="28"/>
        </w:rPr>
        <w:t>К ситуативным факторам, отрицательно влияющим на творческие возможности человека, относят</w:t>
      </w:r>
      <w:r w:rsidR="00D45E2A">
        <w:rPr>
          <w:rFonts w:eastAsia="Times New Roman"/>
          <w:sz w:val="28"/>
          <w:szCs w:val="28"/>
        </w:rPr>
        <w:t>:</w:t>
      </w:r>
      <w:r w:rsidRPr="00103F68">
        <w:rPr>
          <w:rFonts w:eastAsia="Times New Roman"/>
          <w:sz w:val="28"/>
          <w:szCs w:val="28"/>
        </w:rPr>
        <w:t xml:space="preserve"> ли</w:t>
      </w:r>
      <w:r w:rsidR="00D45E2A">
        <w:rPr>
          <w:rFonts w:eastAsia="Times New Roman"/>
          <w:sz w:val="28"/>
          <w:szCs w:val="28"/>
        </w:rPr>
        <w:t xml:space="preserve">мит времени; состояние стресса; </w:t>
      </w:r>
      <w:r w:rsidRPr="00103F68">
        <w:rPr>
          <w:rFonts w:eastAsia="Times New Roman"/>
          <w:sz w:val="28"/>
          <w:szCs w:val="28"/>
        </w:rPr>
        <w:t>состояние повышенной тревожности; желание быстро найти решение; слишком сильная или слишком слабая мотивация; наличие фиксированной установки на конкретный способ решения; неуверенность в своих силах, вызванная предыдущими неудачами; страх; повышенная само</w:t>
      </w:r>
      <w:r w:rsidR="00694AA8">
        <w:rPr>
          <w:rFonts w:eastAsia="Times New Roman"/>
          <w:sz w:val="28"/>
          <w:szCs w:val="28"/>
        </w:rPr>
        <w:t>критика</w:t>
      </w:r>
      <w:r w:rsidRPr="00103F68">
        <w:rPr>
          <w:rFonts w:eastAsia="Times New Roman"/>
          <w:sz w:val="28"/>
          <w:szCs w:val="28"/>
        </w:rPr>
        <w:t>; способ предъявления условий задачи, провоцирующ</w:t>
      </w:r>
      <w:r w:rsidR="00CF0E81">
        <w:rPr>
          <w:rFonts w:eastAsia="Times New Roman"/>
          <w:sz w:val="28"/>
          <w:szCs w:val="28"/>
        </w:rPr>
        <w:t>ий неверный путь решения, и др.</w:t>
      </w:r>
      <w:proofErr w:type="gramEnd"/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>К личностным факторам, негативно влияющим на процесс творчества, относят</w:t>
      </w:r>
      <w:r w:rsidR="00BE0AAF">
        <w:rPr>
          <w:rFonts w:eastAsia="Times New Roman"/>
          <w:sz w:val="28"/>
          <w:szCs w:val="28"/>
        </w:rPr>
        <w:t>:</w:t>
      </w:r>
      <w:r w:rsidR="00CF0E81">
        <w:rPr>
          <w:rFonts w:eastAsia="Times New Roman"/>
          <w:sz w:val="28"/>
          <w:szCs w:val="28"/>
        </w:rPr>
        <w:t xml:space="preserve"> </w:t>
      </w:r>
      <w:r w:rsidRPr="00103F68">
        <w:rPr>
          <w:rFonts w:eastAsia="Times New Roman"/>
          <w:sz w:val="28"/>
          <w:szCs w:val="28"/>
        </w:rPr>
        <w:t xml:space="preserve">конформизм; неуверенность в себе; а также слишком сильную уверенность; эмоциональную подавленность и устойчивое доминирование отрицательных эмоций; отсутствие склонности к риску; доминирование мотивации избегания неудачи над мотивацией стремления к успеху; высокую тревожность как личностную черту; сильные механизмы </w:t>
      </w:r>
      <w:r w:rsidR="00CF0E81">
        <w:rPr>
          <w:rFonts w:eastAsia="Times New Roman"/>
          <w:sz w:val="28"/>
          <w:szCs w:val="28"/>
        </w:rPr>
        <w:t>личностной защиты и ряд других.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>Среди личностных черт, благоприятствующих творческому мышлению, выделяют следующие: уверенность в своих силах; доминирование эмоций радости и даже определенную долю агрессивности; склонность к риску; отсутствие боязн</w:t>
      </w:r>
      <w:r w:rsidR="00BE0AAF">
        <w:rPr>
          <w:rFonts w:eastAsia="Times New Roman"/>
          <w:sz w:val="28"/>
          <w:szCs w:val="28"/>
        </w:rPr>
        <w:t>и казаться странным и необычным</w:t>
      </w:r>
      <w:r w:rsidRPr="00103F68">
        <w:rPr>
          <w:rFonts w:eastAsia="Times New Roman"/>
          <w:sz w:val="28"/>
          <w:szCs w:val="28"/>
        </w:rPr>
        <w:t xml:space="preserve">; хорошо развитое чувство юмора; наличие богатого по содержанию подсознания; любовь к фантазированию и </w:t>
      </w:r>
      <w:r w:rsidR="00CF0E81">
        <w:rPr>
          <w:rFonts w:eastAsia="Times New Roman"/>
          <w:sz w:val="28"/>
          <w:szCs w:val="28"/>
        </w:rPr>
        <w:t xml:space="preserve">построению планов на будущее. 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Многочисленные исследователи пытались сформулировать главное качество любой творческой личности, которое лежит в основе способности к творчеству. При всем разнообразии конкретных формулировок все говорят примерно об одном и том же: творческая личность – это свободная личность; а свободная личность – это личность способная быть самой собой, слышать свое  </w:t>
      </w:r>
      <w:r w:rsidR="00CF0E81">
        <w:rPr>
          <w:rFonts w:eastAsia="Times New Roman"/>
          <w:sz w:val="28"/>
          <w:szCs w:val="28"/>
        </w:rPr>
        <w:t>«Я», по определению К.</w:t>
      </w:r>
      <w:r w:rsidR="00D45E2A">
        <w:rPr>
          <w:rFonts w:eastAsia="Times New Roman"/>
          <w:sz w:val="28"/>
          <w:szCs w:val="28"/>
        </w:rPr>
        <w:t xml:space="preserve"> </w:t>
      </w:r>
      <w:proofErr w:type="spellStart"/>
      <w:r w:rsidR="00CF0E81">
        <w:rPr>
          <w:rFonts w:eastAsia="Times New Roman"/>
          <w:sz w:val="28"/>
          <w:szCs w:val="28"/>
        </w:rPr>
        <w:t>Роджерса</w:t>
      </w:r>
      <w:proofErr w:type="spellEnd"/>
      <w:r w:rsidR="00CF0E81">
        <w:rPr>
          <w:rFonts w:eastAsia="Times New Roman"/>
          <w:sz w:val="28"/>
          <w:szCs w:val="28"/>
        </w:rPr>
        <w:t>.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К методам стимуляции творчество обычно относят те приемы, которые позволяют снять или ослабить барьеры между сознанием и бессознательным. В эту категорию некоторые авторы включают довольно экзотические приемы, основанные на снятии критических установок и цензуры сознания за счет использования алкоголя и барбитуратов, наркотических веществ; применения </w:t>
      </w:r>
      <w:r w:rsidRPr="00103F68">
        <w:rPr>
          <w:rFonts w:eastAsia="Times New Roman"/>
          <w:sz w:val="28"/>
          <w:szCs w:val="28"/>
        </w:rPr>
        <w:lastRenderedPageBreak/>
        <w:t xml:space="preserve">гипноза; применение методов решения задач с помощью поиска подсказок в сновидении. Более широкое распространение получила методика мозгового штурма </w:t>
      </w:r>
      <w:proofErr w:type="spellStart"/>
      <w:r w:rsidRPr="00103F68">
        <w:rPr>
          <w:rFonts w:eastAsia="Times New Roman"/>
          <w:sz w:val="28"/>
          <w:szCs w:val="28"/>
        </w:rPr>
        <w:t>А.Осборна</w:t>
      </w:r>
      <w:proofErr w:type="spellEnd"/>
      <w:r w:rsidRPr="00103F68">
        <w:rPr>
          <w:rFonts w:eastAsia="Times New Roman"/>
          <w:sz w:val="28"/>
          <w:szCs w:val="28"/>
        </w:rPr>
        <w:t xml:space="preserve">, основной смысл которой заключается в разделении между разными людьми генеративной части мыслительного акта и части </w:t>
      </w:r>
      <w:proofErr w:type="spellStart"/>
      <w:r w:rsidRPr="00103F68">
        <w:rPr>
          <w:rFonts w:eastAsia="Times New Roman"/>
          <w:sz w:val="28"/>
          <w:szCs w:val="28"/>
        </w:rPr>
        <w:t>контрольно</w:t>
      </w:r>
      <w:proofErr w:type="spellEnd"/>
      <w:r w:rsidRPr="00103F68">
        <w:rPr>
          <w:rFonts w:eastAsia="Times New Roman"/>
          <w:sz w:val="28"/>
          <w:szCs w:val="28"/>
        </w:rPr>
        <w:t xml:space="preserve">–исполнительной (одни участники генерируют гипотезы с запретом любой критики, а другие позже оценивают их реальную значимость). </w:t>
      </w:r>
      <w:proofErr w:type="gramStart"/>
      <w:r w:rsidRPr="00103F68">
        <w:rPr>
          <w:rFonts w:eastAsia="Times New Roman"/>
          <w:sz w:val="28"/>
          <w:szCs w:val="28"/>
        </w:rPr>
        <w:t xml:space="preserve">На ее основе был создан метод </w:t>
      </w:r>
      <w:proofErr w:type="spellStart"/>
      <w:r w:rsidRPr="00103F68">
        <w:rPr>
          <w:rFonts w:eastAsia="Times New Roman"/>
          <w:sz w:val="28"/>
          <w:szCs w:val="28"/>
        </w:rPr>
        <w:t>синектики</w:t>
      </w:r>
      <w:proofErr w:type="spellEnd"/>
      <w:r w:rsidRPr="00103F68">
        <w:rPr>
          <w:rFonts w:eastAsia="Times New Roman"/>
          <w:sz w:val="28"/>
          <w:szCs w:val="28"/>
        </w:rPr>
        <w:t xml:space="preserve"> (соединение разнородного в одном), предполагающий обучение испытуемых умению генерировать аналогии разного типа</w:t>
      </w:r>
      <w:r w:rsidR="00D43FF8">
        <w:rPr>
          <w:rFonts w:eastAsia="Times New Roman"/>
          <w:sz w:val="28"/>
          <w:szCs w:val="28"/>
        </w:rPr>
        <w:t>.</w:t>
      </w:r>
      <w:proofErr w:type="gramEnd"/>
      <w:r w:rsidR="00D43FF8">
        <w:rPr>
          <w:rFonts w:eastAsia="Times New Roman"/>
          <w:sz w:val="28"/>
          <w:szCs w:val="28"/>
        </w:rPr>
        <w:t xml:space="preserve"> И</w:t>
      </w:r>
      <w:r w:rsidRPr="00103F68">
        <w:rPr>
          <w:rFonts w:eastAsia="Times New Roman"/>
          <w:sz w:val="28"/>
          <w:szCs w:val="28"/>
        </w:rPr>
        <w:t xml:space="preserve"> другим приемам, позволяющим увидеть </w:t>
      </w:r>
      <w:proofErr w:type="gramStart"/>
      <w:r w:rsidRPr="00103F68">
        <w:rPr>
          <w:rFonts w:eastAsia="Times New Roman"/>
          <w:sz w:val="28"/>
          <w:szCs w:val="28"/>
        </w:rPr>
        <w:t>знакомое</w:t>
      </w:r>
      <w:proofErr w:type="gramEnd"/>
      <w:r w:rsidRPr="00103F68">
        <w:rPr>
          <w:rFonts w:eastAsia="Times New Roman"/>
          <w:sz w:val="28"/>
          <w:szCs w:val="28"/>
        </w:rPr>
        <w:t xml:space="preserve"> в незна</w:t>
      </w:r>
      <w:r w:rsidR="00CF0E81">
        <w:rPr>
          <w:rFonts w:eastAsia="Times New Roman"/>
          <w:sz w:val="28"/>
          <w:szCs w:val="28"/>
        </w:rPr>
        <w:t xml:space="preserve">комом и незнакомое в знакомом. 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Широкое распространение получают разного рода тренинги, прежде всего тренинг уверенности в себе, тренинг </w:t>
      </w:r>
      <w:proofErr w:type="spellStart"/>
      <w:r w:rsidRPr="00103F68">
        <w:rPr>
          <w:rFonts w:eastAsia="Times New Roman"/>
          <w:sz w:val="28"/>
          <w:szCs w:val="28"/>
        </w:rPr>
        <w:t>сензитивности</w:t>
      </w:r>
      <w:proofErr w:type="spellEnd"/>
      <w:r w:rsidRPr="00103F68">
        <w:rPr>
          <w:rFonts w:eastAsia="Times New Roman"/>
          <w:sz w:val="28"/>
          <w:szCs w:val="28"/>
        </w:rPr>
        <w:t xml:space="preserve"> и др. Но главным условием появления творческих личностей, является, конечно, соответствующая система обучения и воспитания, о которой им</w:t>
      </w:r>
      <w:r w:rsidR="00CF0E81">
        <w:rPr>
          <w:rFonts w:eastAsia="Times New Roman"/>
          <w:sz w:val="28"/>
          <w:szCs w:val="28"/>
        </w:rPr>
        <w:t>еет смысл поговорить подробнее.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>Важная задача педагога уменьшить «</w:t>
      </w:r>
      <w:proofErr w:type="spellStart"/>
      <w:r w:rsidRPr="00103F68">
        <w:rPr>
          <w:rFonts w:eastAsia="Times New Roman"/>
          <w:sz w:val="28"/>
          <w:szCs w:val="28"/>
        </w:rPr>
        <w:t>антитворческий</w:t>
      </w:r>
      <w:proofErr w:type="spellEnd"/>
      <w:r w:rsidRPr="00103F68">
        <w:rPr>
          <w:rFonts w:eastAsia="Times New Roman"/>
          <w:sz w:val="28"/>
          <w:szCs w:val="28"/>
        </w:rPr>
        <w:t xml:space="preserve">» эффект любого обучения. Для решения этой нелегкой задачи целесообразно обратиться к опыту педагогов и психологов, озабоченных развитием творческого потенциала своих воспитанников. Известный педагог–новатор, народный учитель Виктор Федорович Шаталов на протяжении всех лет работы при каждом удобном случае напоминал учащимся о том, что если </w:t>
      </w:r>
      <w:proofErr w:type="gramStart"/>
      <w:r w:rsidRPr="00103F68">
        <w:rPr>
          <w:rFonts w:eastAsia="Times New Roman"/>
          <w:sz w:val="28"/>
          <w:szCs w:val="28"/>
        </w:rPr>
        <w:t>в первые</w:t>
      </w:r>
      <w:proofErr w:type="gramEnd"/>
      <w:r w:rsidRPr="00103F68">
        <w:rPr>
          <w:rFonts w:eastAsia="Times New Roman"/>
          <w:sz w:val="28"/>
          <w:szCs w:val="28"/>
        </w:rPr>
        <w:t xml:space="preserve"> 5–6 минут не возникало хотя бы ориентировочного плана решения задачи, то ее просто нужно оставить и заняться другим делом. Но по </w:t>
      </w:r>
      <w:proofErr w:type="gramStart"/>
      <w:r w:rsidRPr="00103F68">
        <w:rPr>
          <w:rFonts w:eastAsia="Times New Roman"/>
          <w:sz w:val="28"/>
          <w:szCs w:val="28"/>
        </w:rPr>
        <w:t>прошествии</w:t>
      </w:r>
      <w:proofErr w:type="gramEnd"/>
      <w:r w:rsidRPr="00103F68">
        <w:rPr>
          <w:rFonts w:eastAsia="Times New Roman"/>
          <w:sz w:val="28"/>
          <w:szCs w:val="28"/>
        </w:rPr>
        <w:t xml:space="preserve"> небольшого промежутка времени необходимо снова внимательнейшим образом вчитаться в условие неподдающейся задачи. Появится мысль – работай над ней, развивай по всем направлениям. Нет мысли – оставь задачу. Снова переключайся на другую работу, а спустя час–полтора вернись к этой же задаче. Если появится конкретный путь решения, то его необходимо довести до конца и получить ответ, подтверждающий правил</w:t>
      </w:r>
      <w:r w:rsidR="00CF0E81">
        <w:rPr>
          <w:rFonts w:eastAsia="Times New Roman"/>
          <w:sz w:val="28"/>
          <w:szCs w:val="28"/>
        </w:rPr>
        <w:t>ьность или ошибочность догадки.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Но если в задаче снова – ни проблеска? Оставь ее на завтра, на послезавтра, на следующую неделю, но время от времени мысленно снова и снова  возвращайся к ней [10]. Свойство нашего мышления таково, что если в него заложен раздражитель, то поиск будет идти постоянно, даже если мы сознательно не нацеливаем себя на него.  Этот процесс нахождения пути решения идет скрыто, самопроизвольно, но от </w:t>
      </w:r>
      <w:r w:rsidR="00CF0E81">
        <w:rPr>
          <w:rFonts w:eastAsia="Times New Roman"/>
          <w:sz w:val="28"/>
          <w:szCs w:val="28"/>
        </w:rPr>
        <w:t xml:space="preserve">этого ничуть не менее активно. </w:t>
      </w:r>
    </w:p>
    <w:p w:rsidR="00CF0E81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Кандидат психологических наук </w:t>
      </w:r>
      <w:proofErr w:type="spellStart"/>
      <w:r w:rsidRPr="00103F68">
        <w:rPr>
          <w:rFonts w:eastAsia="Times New Roman"/>
          <w:sz w:val="28"/>
          <w:szCs w:val="28"/>
        </w:rPr>
        <w:t>Л.М.Митина</w:t>
      </w:r>
      <w:proofErr w:type="spellEnd"/>
      <w:r w:rsidRPr="00103F68">
        <w:rPr>
          <w:rFonts w:eastAsia="Times New Roman"/>
          <w:sz w:val="28"/>
          <w:szCs w:val="28"/>
        </w:rPr>
        <w:t xml:space="preserve"> выделяет наиболее типичные ошибки преподавателей, мешающие соз</w:t>
      </w:r>
      <w:r w:rsidR="00CF0E81">
        <w:rPr>
          <w:rFonts w:eastAsia="Times New Roman"/>
          <w:sz w:val="28"/>
          <w:szCs w:val="28"/>
        </w:rPr>
        <w:t>данию атмосферы творчества [4]:</w:t>
      </w:r>
    </w:p>
    <w:p w:rsidR="00CF0E81" w:rsidRPr="00CF0E81" w:rsidRDefault="00103F68" w:rsidP="0062037F">
      <w:pPr>
        <w:pStyle w:val="a3"/>
        <w:numPr>
          <w:ilvl w:val="0"/>
          <w:numId w:val="5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Излишняя строгос</w:t>
      </w:r>
      <w:r w:rsidR="00CF0E81" w:rsidRPr="00CF0E81">
        <w:rPr>
          <w:rFonts w:eastAsia="Times New Roman"/>
          <w:sz w:val="28"/>
          <w:szCs w:val="28"/>
        </w:rPr>
        <w:t xml:space="preserve">ть общения в тоне </w:t>
      </w:r>
      <w:r w:rsidR="00CF0E81">
        <w:rPr>
          <w:rFonts w:eastAsia="Times New Roman"/>
          <w:sz w:val="28"/>
          <w:szCs w:val="28"/>
        </w:rPr>
        <w:t>и лексике;</w:t>
      </w:r>
    </w:p>
    <w:p w:rsidR="00CF0E81" w:rsidRPr="00CF0E81" w:rsidRDefault="00103F68" w:rsidP="0062037F">
      <w:pPr>
        <w:pStyle w:val="a3"/>
        <w:numPr>
          <w:ilvl w:val="0"/>
          <w:numId w:val="5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lastRenderedPageBreak/>
        <w:t xml:space="preserve">Многословие в общении, </w:t>
      </w:r>
      <w:proofErr w:type="spellStart"/>
      <w:r w:rsidRPr="00CF0E81">
        <w:rPr>
          <w:rFonts w:eastAsia="Times New Roman"/>
          <w:sz w:val="28"/>
          <w:szCs w:val="28"/>
        </w:rPr>
        <w:t>монологизм</w:t>
      </w:r>
      <w:proofErr w:type="spellEnd"/>
      <w:r w:rsidRPr="00CF0E81">
        <w:rPr>
          <w:rFonts w:eastAsia="Times New Roman"/>
          <w:sz w:val="28"/>
          <w:szCs w:val="28"/>
        </w:rPr>
        <w:t>, что в англоязычных странах известно как учительский синдром  ТТТМ  (</w:t>
      </w:r>
      <w:proofErr w:type="spellStart"/>
      <w:r w:rsidRPr="00CF0E81">
        <w:rPr>
          <w:rFonts w:eastAsia="Times New Roman"/>
          <w:sz w:val="28"/>
          <w:szCs w:val="28"/>
        </w:rPr>
        <w:t>teacher</w:t>
      </w:r>
      <w:proofErr w:type="spellEnd"/>
      <w:r w:rsidRPr="00CF0E81">
        <w:rPr>
          <w:rFonts w:eastAsia="Times New Roman"/>
          <w:sz w:val="28"/>
          <w:szCs w:val="28"/>
        </w:rPr>
        <w:t xml:space="preserve"> </w:t>
      </w:r>
      <w:proofErr w:type="spellStart"/>
      <w:r w:rsidRPr="00CF0E81">
        <w:rPr>
          <w:rFonts w:eastAsia="Times New Roman"/>
          <w:sz w:val="28"/>
          <w:szCs w:val="28"/>
        </w:rPr>
        <w:t>talks</w:t>
      </w:r>
      <w:proofErr w:type="spellEnd"/>
      <w:r w:rsidRPr="00CF0E81">
        <w:rPr>
          <w:rFonts w:eastAsia="Times New Roman"/>
          <w:sz w:val="28"/>
          <w:szCs w:val="28"/>
        </w:rPr>
        <w:t xml:space="preserve"> </w:t>
      </w:r>
      <w:proofErr w:type="spellStart"/>
      <w:r w:rsidRPr="00CF0E81">
        <w:rPr>
          <w:rFonts w:eastAsia="Times New Roman"/>
          <w:sz w:val="28"/>
          <w:szCs w:val="28"/>
        </w:rPr>
        <w:t>too</w:t>
      </w:r>
      <w:proofErr w:type="spellEnd"/>
      <w:r w:rsidRPr="00CF0E81">
        <w:rPr>
          <w:rFonts w:eastAsia="Times New Roman"/>
          <w:sz w:val="28"/>
          <w:szCs w:val="28"/>
        </w:rPr>
        <w:t xml:space="preserve"> </w:t>
      </w:r>
      <w:proofErr w:type="spellStart"/>
      <w:r w:rsidRPr="00CF0E81">
        <w:rPr>
          <w:rFonts w:eastAsia="Times New Roman"/>
          <w:sz w:val="28"/>
          <w:szCs w:val="28"/>
        </w:rPr>
        <w:t>much</w:t>
      </w:r>
      <w:proofErr w:type="spellEnd"/>
      <w:r w:rsidRPr="00CF0E81">
        <w:rPr>
          <w:rFonts w:eastAsia="Times New Roman"/>
          <w:sz w:val="28"/>
          <w:szCs w:val="28"/>
        </w:rPr>
        <w:t xml:space="preserve"> – учи</w:t>
      </w:r>
      <w:r w:rsidR="00CF0E81">
        <w:rPr>
          <w:rFonts w:eastAsia="Times New Roman"/>
          <w:sz w:val="28"/>
          <w:szCs w:val="28"/>
        </w:rPr>
        <w:t>тель говорит слишком много):</w:t>
      </w:r>
    </w:p>
    <w:p w:rsidR="00CF0E81" w:rsidRPr="00CF0E81" w:rsidRDefault="00103F68" w:rsidP="0062037F">
      <w:pPr>
        <w:pStyle w:val="a3"/>
        <w:numPr>
          <w:ilvl w:val="0"/>
          <w:numId w:val="5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Слабость эмоционального ко</w:t>
      </w:r>
      <w:r w:rsidR="00CF0E81" w:rsidRPr="00CF0E81">
        <w:rPr>
          <w:rFonts w:eastAsia="Times New Roman"/>
          <w:sz w:val="28"/>
          <w:szCs w:val="28"/>
        </w:rPr>
        <w:t>нтакта педагога с уч</w:t>
      </w:r>
      <w:r w:rsidR="00CF0E81">
        <w:rPr>
          <w:rFonts w:eastAsia="Times New Roman"/>
          <w:sz w:val="28"/>
          <w:szCs w:val="28"/>
        </w:rPr>
        <w:t>ащимися;</w:t>
      </w:r>
    </w:p>
    <w:p w:rsidR="00CF0E81" w:rsidRPr="00CF0E81" w:rsidRDefault="00103F68" w:rsidP="0062037F">
      <w:pPr>
        <w:pStyle w:val="a3"/>
        <w:numPr>
          <w:ilvl w:val="0"/>
          <w:numId w:val="5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>Частое указание на недостатки,</w:t>
      </w:r>
      <w:r w:rsidR="00CF0E81" w:rsidRPr="00CF0E81">
        <w:rPr>
          <w:rFonts w:eastAsia="Times New Roman"/>
          <w:sz w:val="28"/>
          <w:szCs w:val="28"/>
        </w:rPr>
        <w:t xml:space="preserve"> подчеркивание застенчивости</w:t>
      </w:r>
      <w:r w:rsidR="00CF0E81">
        <w:rPr>
          <w:rFonts w:eastAsia="Times New Roman"/>
          <w:sz w:val="28"/>
          <w:szCs w:val="28"/>
        </w:rPr>
        <w:t>;</w:t>
      </w:r>
    </w:p>
    <w:p w:rsidR="00D45E2A" w:rsidRDefault="00103F68" w:rsidP="0062037F">
      <w:pPr>
        <w:pStyle w:val="a3"/>
        <w:numPr>
          <w:ilvl w:val="0"/>
          <w:numId w:val="5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CF0E81">
        <w:rPr>
          <w:rFonts w:eastAsia="Times New Roman"/>
          <w:sz w:val="28"/>
          <w:szCs w:val="28"/>
        </w:rPr>
        <w:t xml:space="preserve">Нетребовательность, тон неуверенности </w:t>
      </w:r>
      <w:r w:rsidR="000F656B">
        <w:rPr>
          <w:rFonts w:eastAsia="Times New Roman"/>
          <w:sz w:val="28"/>
          <w:szCs w:val="28"/>
        </w:rPr>
        <w:t>в общении педагога с учащимися.</w:t>
      </w:r>
    </w:p>
    <w:p w:rsidR="000F656B" w:rsidRPr="00D45E2A" w:rsidRDefault="00103F68" w:rsidP="0062037F">
      <w:pPr>
        <w:pStyle w:val="a3"/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D45E2A">
        <w:rPr>
          <w:rFonts w:eastAsia="Times New Roman"/>
          <w:sz w:val="28"/>
          <w:szCs w:val="28"/>
        </w:rPr>
        <w:t xml:space="preserve">Л.М. </w:t>
      </w:r>
      <w:proofErr w:type="gramStart"/>
      <w:r w:rsidRPr="00D45E2A">
        <w:rPr>
          <w:rFonts w:eastAsia="Times New Roman"/>
          <w:sz w:val="28"/>
          <w:szCs w:val="28"/>
        </w:rPr>
        <w:t>Митина</w:t>
      </w:r>
      <w:proofErr w:type="gramEnd"/>
      <w:r w:rsidRPr="00D45E2A">
        <w:rPr>
          <w:rFonts w:eastAsia="Times New Roman"/>
          <w:sz w:val="28"/>
          <w:szCs w:val="28"/>
        </w:rPr>
        <w:t xml:space="preserve"> дает советы преподавателю, который хочет созда</w:t>
      </w:r>
      <w:r w:rsidR="000F656B" w:rsidRPr="00D45E2A">
        <w:rPr>
          <w:rFonts w:eastAsia="Times New Roman"/>
          <w:sz w:val="28"/>
          <w:szCs w:val="28"/>
        </w:rPr>
        <w:t>ть творческую атмосферу [4]:</w:t>
      </w:r>
    </w:p>
    <w:p w:rsidR="000F656B" w:rsidRPr="000F656B" w:rsidRDefault="00103F68" w:rsidP="0062037F">
      <w:pPr>
        <w:pStyle w:val="a3"/>
        <w:numPr>
          <w:ilvl w:val="0"/>
          <w:numId w:val="7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>С самого начала и на всем протяжении учебного процесса демонстрировать у</w:t>
      </w:r>
      <w:r w:rsidR="000F656B" w:rsidRPr="000F656B">
        <w:rPr>
          <w:rFonts w:eastAsia="Times New Roman"/>
          <w:sz w:val="28"/>
          <w:szCs w:val="28"/>
        </w:rPr>
        <w:t>чащимся полное доверие к ним</w:t>
      </w:r>
      <w:r w:rsidR="000F656B">
        <w:rPr>
          <w:rFonts w:eastAsia="Times New Roman"/>
          <w:sz w:val="28"/>
          <w:szCs w:val="28"/>
        </w:rPr>
        <w:t>:</w:t>
      </w:r>
    </w:p>
    <w:p w:rsidR="000F656B" w:rsidRPr="000F656B" w:rsidRDefault="00103F68" w:rsidP="0062037F">
      <w:pPr>
        <w:pStyle w:val="a3"/>
        <w:numPr>
          <w:ilvl w:val="0"/>
          <w:numId w:val="7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>Целесообразней исходить из того, что у учащихся есть внутренняя мотивация к учению и боль</w:t>
      </w:r>
      <w:r w:rsidR="000F656B" w:rsidRPr="000F656B">
        <w:rPr>
          <w:rFonts w:eastAsia="Times New Roman"/>
          <w:sz w:val="28"/>
          <w:szCs w:val="28"/>
        </w:rPr>
        <w:t>шие потенциальные возможности</w:t>
      </w:r>
      <w:r w:rsidR="000F656B">
        <w:rPr>
          <w:rFonts w:eastAsia="Times New Roman"/>
          <w:sz w:val="28"/>
          <w:szCs w:val="28"/>
        </w:rPr>
        <w:t>:</w:t>
      </w:r>
    </w:p>
    <w:p w:rsidR="000F656B" w:rsidRPr="000F656B" w:rsidRDefault="00103F68" w:rsidP="0062037F">
      <w:pPr>
        <w:pStyle w:val="a3"/>
        <w:numPr>
          <w:ilvl w:val="0"/>
          <w:numId w:val="7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>Хотелось бы, чтобы преподаватель был для учащихся источником разнообразного опыта (нравственного, эмоционального, интеллектуального), к которому можно обратиться за помощью в решении той или иной про</w:t>
      </w:r>
      <w:r w:rsidR="000F656B">
        <w:rPr>
          <w:rFonts w:eastAsia="Times New Roman"/>
          <w:sz w:val="28"/>
          <w:szCs w:val="28"/>
        </w:rPr>
        <w:t>блемы:</w:t>
      </w:r>
    </w:p>
    <w:p w:rsidR="000F656B" w:rsidRPr="000F656B" w:rsidRDefault="00103F68" w:rsidP="0062037F">
      <w:pPr>
        <w:pStyle w:val="a3"/>
        <w:numPr>
          <w:ilvl w:val="0"/>
          <w:numId w:val="7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>Для продуктивности общения необходимо развивать в себе способность чувствовать эмоциональный настрой уча</w:t>
      </w:r>
      <w:r w:rsidR="000F656B">
        <w:rPr>
          <w:rFonts w:eastAsia="Times New Roman"/>
          <w:sz w:val="28"/>
          <w:szCs w:val="28"/>
        </w:rPr>
        <w:t>щегося, группы и принимать его;</w:t>
      </w:r>
    </w:p>
    <w:p w:rsidR="000F656B" w:rsidRPr="000F656B" w:rsidRDefault="00103F68" w:rsidP="0062037F">
      <w:pPr>
        <w:pStyle w:val="a3"/>
        <w:numPr>
          <w:ilvl w:val="0"/>
          <w:numId w:val="7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>Для развития творческого мышления имеет смысл наряду с традиционными методами использовать метод проблемного обучения, который является аналогом научного творчества: ставится проблема, осуществляется поиск путей ее решения, а результат ре</w:t>
      </w:r>
      <w:r w:rsidR="000F656B" w:rsidRPr="000F656B">
        <w:rPr>
          <w:rFonts w:eastAsia="Times New Roman"/>
          <w:sz w:val="28"/>
          <w:szCs w:val="28"/>
        </w:rPr>
        <w:t xml:space="preserve">шения проблемы – новое знание. </w:t>
      </w:r>
    </w:p>
    <w:p w:rsidR="00103F68" w:rsidRPr="000F656B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 xml:space="preserve">Проблемное обучение – это система методов и средств, обеспечивающих возможности творческого участия в процессе усвоения новых знаний, формирование творческого мышления и познавательных интересов личности. По степени </w:t>
      </w:r>
      <w:proofErr w:type="spellStart"/>
      <w:r w:rsidRPr="000F656B">
        <w:rPr>
          <w:rFonts w:eastAsia="Times New Roman"/>
          <w:sz w:val="28"/>
          <w:szCs w:val="28"/>
        </w:rPr>
        <w:t>проблемности</w:t>
      </w:r>
      <w:proofErr w:type="spellEnd"/>
      <w:r w:rsidRPr="000F656B">
        <w:rPr>
          <w:rFonts w:eastAsia="Times New Roman"/>
          <w:sz w:val="28"/>
          <w:szCs w:val="28"/>
        </w:rPr>
        <w:t xml:space="preserve"> различают три основных уровня проблемного обучения: проблемное изложение, при котором сам преподаватель ставит проблему и находит ее решение; проблемное обучение, при котором преподаватель ставит проблему, а поиск ее решения осуществляется совместно с учащимися; творческое обучение, предполагающее активное участие учащихся в формировании проблемы и поиск ее решения. Эта форма обучения наиболее целесообразна при организации и проведении учебно-иссл</w:t>
      </w:r>
      <w:r w:rsidR="0062037F">
        <w:rPr>
          <w:rFonts w:eastAsia="Times New Roman"/>
          <w:sz w:val="28"/>
          <w:szCs w:val="28"/>
        </w:rPr>
        <w:t xml:space="preserve">едовательских и научных работ. </w:t>
      </w:r>
      <w:r w:rsidRPr="000F656B">
        <w:rPr>
          <w:rFonts w:eastAsia="Times New Roman"/>
          <w:sz w:val="28"/>
          <w:szCs w:val="28"/>
        </w:rPr>
        <w:t xml:space="preserve">Показателем эффективности проблемного обучения служит существенное повышение качества усвоения учебного материала и возможностей его практического использования в </w:t>
      </w:r>
      <w:r w:rsidR="0062037F">
        <w:rPr>
          <w:rFonts w:eastAsia="Times New Roman"/>
          <w:sz w:val="28"/>
          <w:szCs w:val="28"/>
        </w:rPr>
        <w:t xml:space="preserve">профессиональной деятельности. </w:t>
      </w:r>
      <w:r w:rsidRPr="000F656B">
        <w:rPr>
          <w:rFonts w:eastAsia="Times New Roman"/>
          <w:sz w:val="28"/>
          <w:szCs w:val="28"/>
        </w:rPr>
        <w:t xml:space="preserve">Отдаленным показателем эффективности </w:t>
      </w:r>
      <w:r w:rsidRPr="000F656B">
        <w:rPr>
          <w:rFonts w:eastAsia="Times New Roman"/>
          <w:sz w:val="28"/>
          <w:szCs w:val="28"/>
        </w:rPr>
        <w:lastRenderedPageBreak/>
        <w:t>проблемного обучения является формирование творческих способностей и познавательной мотивации, обеспечивающей возможности самообразования.</w:t>
      </w:r>
    </w:p>
    <w:p w:rsidR="000F656B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ТРИЗ-педагогика основана на теории решения изобретательских задач (ТРИЗ), начало которой было положено около полувека назад российским ученым Генрихом </w:t>
      </w:r>
      <w:proofErr w:type="spellStart"/>
      <w:r w:rsidRPr="00103F68">
        <w:rPr>
          <w:rFonts w:eastAsia="Times New Roman"/>
          <w:sz w:val="28"/>
          <w:szCs w:val="28"/>
        </w:rPr>
        <w:t>Сауловичем</w:t>
      </w:r>
      <w:proofErr w:type="spellEnd"/>
      <w:r w:rsidRPr="00103F68">
        <w:rPr>
          <w:rFonts w:eastAsia="Times New Roman"/>
          <w:sz w:val="28"/>
          <w:szCs w:val="28"/>
        </w:rPr>
        <w:t xml:space="preserve"> </w:t>
      </w:r>
      <w:proofErr w:type="spellStart"/>
      <w:r w:rsidRPr="00103F68">
        <w:rPr>
          <w:rFonts w:eastAsia="Times New Roman"/>
          <w:sz w:val="28"/>
          <w:szCs w:val="28"/>
        </w:rPr>
        <w:t>Альтшулером</w:t>
      </w:r>
      <w:proofErr w:type="spellEnd"/>
      <w:r w:rsidRPr="00103F68">
        <w:rPr>
          <w:rFonts w:eastAsia="Times New Roman"/>
          <w:sz w:val="28"/>
          <w:szCs w:val="28"/>
        </w:rPr>
        <w:t xml:space="preserve"> (1926-1998 </w:t>
      </w:r>
      <w:proofErr w:type="spellStart"/>
      <w:proofErr w:type="gramStart"/>
      <w:r w:rsidRPr="00103F68">
        <w:rPr>
          <w:rFonts w:eastAsia="Times New Roman"/>
          <w:sz w:val="28"/>
          <w:szCs w:val="28"/>
        </w:rPr>
        <w:t>гг</w:t>
      </w:r>
      <w:proofErr w:type="spellEnd"/>
      <w:proofErr w:type="gramEnd"/>
      <w:r w:rsidRPr="00103F68">
        <w:rPr>
          <w:rFonts w:eastAsia="Times New Roman"/>
          <w:sz w:val="28"/>
          <w:szCs w:val="28"/>
        </w:rPr>
        <w:t>). В отличие от психологии творчества, ТРИЗ рассматривает содержание творческого мышления, развитие резуль</w:t>
      </w:r>
      <w:r w:rsidR="00EB1480">
        <w:rPr>
          <w:rFonts w:eastAsia="Times New Roman"/>
          <w:sz w:val="28"/>
          <w:szCs w:val="28"/>
        </w:rPr>
        <w:t xml:space="preserve">татов творческого процесса. </w:t>
      </w:r>
      <w:r w:rsidRPr="00103F68">
        <w:rPr>
          <w:rFonts w:eastAsia="Times New Roman"/>
          <w:sz w:val="28"/>
          <w:szCs w:val="28"/>
        </w:rPr>
        <w:t>ТРИЗ-педагогика считает, что ребенок должен сам добывать себе знания под руководством учителя или воспитателя. И назначение преподавателей - не только развивать детей, но и обеспечивать их дальнейшее самостоятельное развитие вн</w:t>
      </w:r>
      <w:r w:rsidR="000F656B">
        <w:rPr>
          <w:rFonts w:eastAsia="Times New Roman"/>
          <w:sz w:val="28"/>
          <w:szCs w:val="28"/>
        </w:rPr>
        <w:t xml:space="preserve">е и после школы. </w:t>
      </w:r>
    </w:p>
    <w:p w:rsidR="000F656B" w:rsidRDefault="000F656B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ТРИЗ-педагогики:</w:t>
      </w:r>
    </w:p>
    <w:p w:rsidR="000F656B" w:rsidRPr="000F656B" w:rsidRDefault="000F656B" w:rsidP="0062037F">
      <w:pPr>
        <w:pStyle w:val="a3"/>
        <w:numPr>
          <w:ilvl w:val="0"/>
          <w:numId w:val="8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 xml:space="preserve">Принцип свободы выбора. </w:t>
      </w:r>
      <w:r w:rsidR="00103F68" w:rsidRPr="000F656B">
        <w:rPr>
          <w:rFonts w:eastAsia="Times New Roman"/>
          <w:sz w:val="28"/>
          <w:szCs w:val="28"/>
        </w:rPr>
        <w:t>"В любом обучающем или управляющем действии предоставлять ученику право выбора. С двумя важными условиями: выбранная деятельность должна быть безукоризненно нравственной, иначе строгий запрет, и право выбора должно уравновешиваться осознанной от</w:t>
      </w:r>
      <w:r w:rsidR="00EB1480">
        <w:rPr>
          <w:rFonts w:eastAsia="Times New Roman"/>
          <w:sz w:val="28"/>
          <w:szCs w:val="28"/>
        </w:rPr>
        <w:t xml:space="preserve">ветственностью за свой выбор”. </w:t>
      </w:r>
      <w:r w:rsidR="00103F68" w:rsidRPr="000F656B">
        <w:rPr>
          <w:rFonts w:eastAsia="Times New Roman"/>
          <w:sz w:val="28"/>
          <w:szCs w:val="28"/>
        </w:rPr>
        <w:t>Человек с большей охотой д</w:t>
      </w:r>
      <w:r w:rsidRPr="000F656B">
        <w:rPr>
          <w:rFonts w:eastAsia="Times New Roman"/>
          <w:sz w:val="28"/>
          <w:szCs w:val="28"/>
        </w:rPr>
        <w:t>елает то, что сам предложил.</w:t>
      </w:r>
    </w:p>
    <w:p w:rsidR="000F656B" w:rsidRPr="000F656B" w:rsidRDefault="000F656B" w:rsidP="0062037F">
      <w:pPr>
        <w:pStyle w:val="a3"/>
        <w:numPr>
          <w:ilvl w:val="0"/>
          <w:numId w:val="8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 xml:space="preserve">Принцип открытости. </w:t>
      </w:r>
      <w:r w:rsidR="00103F68" w:rsidRPr="000F656B">
        <w:rPr>
          <w:rFonts w:eastAsia="Times New Roman"/>
          <w:sz w:val="28"/>
          <w:szCs w:val="28"/>
        </w:rPr>
        <w:t xml:space="preserve">“Не только давать знания, но еще и показывать их границы", “Использовать в обучении открытые задачи", то есть задачи, стимулирующие самостоятельное генерирование идей, постоянное втягивание ребенка в принятие решений, в обсуждение </w:t>
      </w:r>
      <w:r w:rsidRPr="000F656B">
        <w:rPr>
          <w:rFonts w:eastAsia="Times New Roman"/>
          <w:sz w:val="28"/>
          <w:szCs w:val="28"/>
        </w:rPr>
        <w:t>касающихся его проблем.</w:t>
      </w:r>
    </w:p>
    <w:p w:rsidR="000F656B" w:rsidRPr="000F656B" w:rsidRDefault="000F656B" w:rsidP="0062037F">
      <w:pPr>
        <w:pStyle w:val="a3"/>
        <w:numPr>
          <w:ilvl w:val="0"/>
          <w:numId w:val="8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 xml:space="preserve">Принцип деятельности. </w:t>
      </w:r>
      <w:r w:rsidR="00103F68" w:rsidRPr="000F656B">
        <w:rPr>
          <w:rFonts w:eastAsia="Times New Roman"/>
          <w:sz w:val="28"/>
          <w:szCs w:val="28"/>
        </w:rPr>
        <w:t xml:space="preserve">“Освоение учениками знаний, умений навыков преимущественно </w:t>
      </w:r>
      <w:r w:rsidRPr="000F656B">
        <w:rPr>
          <w:rFonts w:eastAsia="Times New Roman"/>
          <w:sz w:val="28"/>
          <w:szCs w:val="28"/>
        </w:rPr>
        <w:t xml:space="preserve">в форме деятельности”. </w:t>
      </w:r>
      <w:r w:rsidR="00103F68" w:rsidRPr="000F656B">
        <w:rPr>
          <w:rFonts w:eastAsia="Times New Roman"/>
          <w:sz w:val="28"/>
          <w:szCs w:val="28"/>
        </w:rPr>
        <w:t>Надо стимулировать детей решать огромное количество творческих задач, тогда количество перейдет в качество и выработается автоматизм использования алгорит</w:t>
      </w:r>
      <w:r w:rsidRPr="000F656B">
        <w:rPr>
          <w:rFonts w:eastAsia="Times New Roman"/>
          <w:sz w:val="28"/>
          <w:szCs w:val="28"/>
        </w:rPr>
        <w:t>мов и приемов решения задач.</w:t>
      </w:r>
    </w:p>
    <w:p w:rsidR="000F656B" w:rsidRPr="000F656B" w:rsidRDefault="000F656B" w:rsidP="0062037F">
      <w:pPr>
        <w:pStyle w:val="a3"/>
        <w:numPr>
          <w:ilvl w:val="0"/>
          <w:numId w:val="8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 xml:space="preserve">Принцип обратной связи. </w:t>
      </w:r>
      <w:r w:rsidR="00103F68" w:rsidRPr="000F656B">
        <w:rPr>
          <w:rFonts w:eastAsia="Times New Roman"/>
          <w:sz w:val="28"/>
          <w:szCs w:val="28"/>
        </w:rPr>
        <w:t>"Регулярно контролировать процесс обучения с помощью развитой системы приемов обратной связи</w:t>
      </w:r>
      <w:proofErr w:type="gramStart"/>
      <w:r w:rsidR="00103F68" w:rsidRPr="000F656B">
        <w:rPr>
          <w:rFonts w:eastAsia="Times New Roman"/>
          <w:sz w:val="28"/>
          <w:szCs w:val="28"/>
        </w:rPr>
        <w:t>."</w:t>
      </w:r>
      <w:proofErr w:type="gramEnd"/>
    </w:p>
    <w:p w:rsidR="000F656B" w:rsidRPr="000F656B" w:rsidRDefault="00103F68" w:rsidP="0062037F">
      <w:pPr>
        <w:pStyle w:val="a3"/>
        <w:numPr>
          <w:ilvl w:val="0"/>
          <w:numId w:val="8"/>
        </w:num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0F656B">
        <w:rPr>
          <w:rFonts w:eastAsia="Times New Roman"/>
          <w:sz w:val="28"/>
          <w:szCs w:val="28"/>
        </w:rPr>
        <w:t>Принцип идеальности. "Максимально использовать возможности, знания, интересы самих учащихся с целью повышения результативности и уменьшения з</w:t>
      </w:r>
      <w:r w:rsidR="000F656B" w:rsidRPr="000F656B">
        <w:rPr>
          <w:rFonts w:eastAsia="Times New Roman"/>
          <w:sz w:val="28"/>
          <w:szCs w:val="28"/>
        </w:rPr>
        <w:t xml:space="preserve">атрат в процессе образования”. </w:t>
      </w:r>
      <w:r w:rsidRPr="000F656B">
        <w:rPr>
          <w:rFonts w:eastAsia="Times New Roman"/>
          <w:sz w:val="28"/>
          <w:szCs w:val="28"/>
        </w:rPr>
        <w:t xml:space="preserve">Имеется в виду согласование содержания и форм обучения с интересами школьников (мотивация). </w:t>
      </w:r>
    </w:p>
    <w:p w:rsidR="00103F68" w:rsidRPr="00103F68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>ТРИЗ-педагогика имеет широкий набор приемов (более 100) для решения творческих задач, для анализа силы решения, для уменьшения трудоемкости процесса получения сильного решения, а также имеет методики прогнозирования. Если школа учит знаниям, то</w:t>
      </w:r>
      <w:r w:rsidR="000F656B">
        <w:rPr>
          <w:rFonts w:eastAsia="Times New Roman"/>
          <w:sz w:val="28"/>
          <w:szCs w:val="28"/>
        </w:rPr>
        <w:t xml:space="preserve"> ТРИЗ умениям их использовать. </w:t>
      </w:r>
      <w:r w:rsidRPr="00103F68">
        <w:rPr>
          <w:rFonts w:eastAsia="Times New Roman"/>
          <w:sz w:val="28"/>
          <w:szCs w:val="28"/>
        </w:rPr>
        <w:t xml:space="preserve">Из известных сегодня педагогических систем, ТРИЗ-педагогика </w:t>
      </w:r>
      <w:r w:rsidR="00E04ED9">
        <w:rPr>
          <w:rFonts w:eastAsia="Times New Roman"/>
          <w:sz w:val="28"/>
          <w:szCs w:val="28"/>
        </w:rPr>
        <w:t>–</w:t>
      </w:r>
      <w:r w:rsidRPr="00103F68">
        <w:rPr>
          <w:rFonts w:eastAsia="Times New Roman"/>
          <w:sz w:val="28"/>
          <w:szCs w:val="28"/>
        </w:rPr>
        <w:t xml:space="preserve"> единственная</w:t>
      </w:r>
      <w:r w:rsidR="00E04ED9">
        <w:rPr>
          <w:rFonts w:eastAsia="Times New Roman"/>
          <w:sz w:val="28"/>
          <w:szCs w:val="28"/>
        </w:rPr>
        <w:t>,</w:t>
      </w:r>
      <w:r w:rsidRPr="00103F68">
        <w:rPr>
          <w:rFonts w:eastAsia="Times New Roman"/>
          <w:sz w:val="28"/>
          <w:szCs w:val="28"/>
        </w:rPr>
        <w:t xml:space="preserve"> которая обучает творчеству, раскрывает потенциальную </w:t>
      </w:r>
      <w:r w:rsidRPr="00103F68">
        <w:rPr>
          <w:rFonts w:eastAsia="Times New Roman"/>
          <w:sz w:val="28"/>
          <w:szCs w:val="28"/>
        </w:rPr>
        <w:lastRenderedPageBreak/>
        <w:t>одаренность, в том числе и творческую одаренность. Поэтому важно для формирования творческой личности сквозное применение ТРИЗ-педагогики на всех ступенях образования и во всех предметах.</w:t>
      </w:r>
    </w:p>
    <w:p w:rsidR="00103F68" w:rsidRPr="00103F68" w:rsidRDefault="00103F68" w:rsidP="0062037F">
      <w:pPr>
        <w:spacing w:line="276" w:lineRule="auto"/>
        <w:ind w:left="-142" w:right="-2" w:firstLine="426"/>
        <w:jc w:val="both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>Проблема творческого мышления имеет долгую и спорную историю, и породила много дискуссий. Она привлекала внимание мыслителей всех эпох развития мировой культуры. История ее изучения насчитывает более двух тысяч лет. О глубоком интересе к этому предм</w:t>
      </w:r>
      <w:r w:rsidR="00E04ED9">
        <w:rPr>
          <w:rFonts w:eastAsia="Times New Roman"/>
          <w:sz w:val="28"/>
          <w:szCs w:val="28"/>
        </w:rPr>
        <w:t>ету можно судить по уходящему в</w:t>
      </w:r>
      <w:r w:rsidRPr="00103F68">
        <w:rPr>
          <w:rFonts w:eastAsia="Times New Roman"/>
          <w:sz w:val="28"/>
          <w:szCs w:val="28"/>
        </w:rPr>
        <w:t>глубь веков стремлению создать "теорию творчества", вернее, по многократным попыткам ее построения. Попытки эти не были строго научным воспроизведением законов объективной действительности, не представляли собой логически завершенной системы знаний. В большинстве случаев они охватывали, описывали действительность на уровне поверхности явлений. Вечность этой проблемы заключается в самом динамизме становления реальных человеческих способностей, в их бесконечно многообразных формированиях, проявлениях и применении. Отсюда творчество должно рассматриваться как составная часть комплексных социально-экономических и духовных п</w:t>
      </w:r>
      <w:r w:rsidR="0062037F">
        <w:rPr>
          <w:rFonts w:eastAsia="Times New Roman"/>
          <w:sz w:val="28"/>
          <w:szCs w:val="28"/>
        </w:rPr>
        <w:t xml:space="preserve">роблем общественного развития. </w:t>
      </w:r>
      <w:r w:rsidRPr="00103F68">
        <w:rPr>
          <w:rFonts w:eastAsia="Times New Roman"/>
          <w:sz w:val="28"/>
          <w:szCs w:val="28"/>
        </w:rPr>
        <w:t>Вследствие всего этого становится очевидной необходимость поиска средств, позволяющих развивать творческое мышление - способность, которой, пусть в разной степени, обладает каждый человек.</w:t>
      </w:r>
    </w:p>
    <w:p w:rsidR="00103F68" w:rsidRDefault="00103F68" w:rsidP="0062037F">
      <w:pPr>
        <w:spacing w:line="276" w:lineRule="auto"/>
        <w:ind w:left="-142" w:right="-2" w:firstLine="426"/>
        <w:rPr>
          <w:rFonts w:eastAsia="Times New Roman"/>
          <w:sz w:val="28"/>
          <w:szCs w:val="28"/>
        </w:rPr>
      </w:pPr>
    </w:p>
    <w:p w:rsidR="0062037F" w:rsidRDefault="0062037F" w:rsidP="0062037F">
      <w:pPr>
        <w:spacing w:line="276" w:lineRule="auto"/>
        <w:ind w:left="-142" w:right="-2" w:firstLine="426"/>
        <w:rPr>
          <w:rFonts w:eastAsia="Times New Roman"/>
          <w:sz w:val="28"/>
          <w:szCs w:val="28"/>
        </w:rPr>
      </w:pPr>
    </w:p>
    <w:p w:rsidR="0062037F" w:rsidRPr="00103F68" w:rsidRDefault="0062037F" w:rsidP="0062037F">
      <w:pPr>
        <w:spacing w:line="276" w:lineRule="auto"/>
        <w:ind w:left="-142" w:right="-2" w:firstLine="426"/>
        <w:rPr>
          <w:rFonts w:eastAsia="Times New Roman"/>
          <w:sz w:val="28"/>
          <w:szCs w:val="28"/>
        </w:rPr>
      </w:pPr>
    </w:p>
    <w:p w:rsidR="00103F68" w:rsidRPr="00103F68" w:rsidRDefault="00103F68" w:rsidP="0062037F">
      <w:pPr>
        <w:spacing w:line="276" w:lineRule="auto"/>
        <w:ind w:left="-142" w:right="-2" w:firstLine="426"/>
        <w:rPr>
          <w:rFonts w:eastAsia="Times New Roman"/>
          <w:sz w:val="28"/>
          <w:szCs w:val="28"/>
        </w:rPr>
      </w:pPr>
      <w:r w:rsidRPr="00103F68">
        <w:rPr>
          <w:rFonts w:eastAsia="Times New Roman"/>
          <w:sz w:val="28"/>
          <w:szCs w:val="28"/>
        </w:rPr>
        <w:t xml:space="preserve">Библиографический список </w:t>
      </w:r>
      <w:r w:rsidRPr="00103F68">
        <w:rPr>
          <w:rFonts w:eastAsia="Times New Roman"/>
          <w:sz w:val="28"/>
          <w:szCs w:val="28"/>
        </w:rPr>
        <w:br/>
        <w:t>1. </w:t>
      </w:r>
      <w:proofErr w:type="spellStart"/>
      <w:r w:rsidRPr="00103F68">
        <w:rPr>
          <w:rFonts w:eastAsia="Times New Roman"/>
          <w:sz w:val="28"/>
          <w:szCs w:val="28"/>
        </w:rPr>
        <w:t>Абульханова</w:t>
      </w:r>
      <w:proofErr w:type="spellEnd"/>
      <w:r w:rsidRPr="00103F68">
        <w:rPr>
          <w:rFonts w:eastAsia="Times New Roman"/>
          <w:sz w:val="28"/>
          <w:szCs w:val="28"/>
        </w:rPr>
        <w:t xml:space="preserve"> К.А. Деятельность и психология личности. – М., 1980. </w:t>
      </w:r>
      <w:r w:rsidRPr="00103F68">
        <w:rPr>
          <w:rFonts w:eastAsia="Times New Roman"/>
          <w:sz w:val="28"/>
          <w:szCs w:val="28"/>
        </w:rPr>
        <w:br/>
        <w:t>2. Выготский Л.С. Психология искусства. – М., 1968.</w:t>
      </w:r>
      <w:r w:rsidRPr="00103F68">
        <w:rPr>
          <w:rFonts w:eastAsia="Times New Roman"/>
          <w:sz w:val="28"/>
          <w:szCs w:val="28"/>
        </w:rPr>
        <w:br/>
        <w:t>3. </w:t>
      </w:r>
      <w:proofErr w:type="spellStart"/>
      <w:r w:rsidRPr="00103F68">
        <w:rPr>
          <w:rFonts w:eastAsia="Times New Roman"/>
          <w:sz w:val="28"/>
          <w:szCs w:val="28"/>
        </w:rPr>
        <w:t>Дьюи</w:t>
      </w:r>
      <w:proofErr w:type="spellEnd"/>
      <w:r w:rsidRPr="00103F68">
        <w:rPr>
          <w:rFonts w:eastAsia="Times New Roman"/>
          <w:sz w:val="28"/>
          <w:szCs w:val="28"/>
        </w:rPr>
        <w:t xml:space="preserve"> Д. “Психология и педагогика мышления”. – М., 1997.</w:t>
      </w:r>
      <w:r w:rsidRPr="00103F68">
        <w:rPr>
          <w:rFonts w:eastAsia="Times New Roman"/>
          <w:sz w:val="28"/>
          <w:szCs w:val="28"/>
        </w:rPr>
        <w:br/>
        <w:t>4. Митина Л. М. Учитель как личность и профессионал. – М., 1994.</w:t>
      </w:r>
      <w:r w:rsidRPr="00103F68">
        <w:rPr>
          <w:rFonts w:eastAsia="Times New Roman"/>
          <w:sz w:val="28"/>
          <w:szCs w:val="28"/>
        </w:rPr>
        <w:br/>
        <w:t>5. Пономарев Я.А. Психология творческого мышления. – М., 1960</w:t>
      </w:r>
      <w:r w:rsidRPr="00103F68">
        <w:rPr>
          <w:rFonts w:eastAsia="Times New Roman"/>
          <w:sz w:val="28"/>
          <w:szCs w:val="28"/>
        </w:rPr>
        <w:br/>
        <w:t>6. Пономарев Я.А. Психология творчества. – М., 1976.</w:t>
      </w:r>
      <w:r w:rsidRPr="00103F68">
        <w:rPr>
          <w:rFonts w:eastAsia="Times New Roman"/>
          <w:sz w:val="28"/>
          <w:szCs w:val="28"/>
        </w:rPr>
        <w:br/>
        <w:t>7. Пономарев Я.А. Психология творчества и педагогика. – М., 1976</w:t>
      </w:r>
      <w:r w:rsidRPr="00103F68">
        <w:rPr>
          <w:rFonts w:eastAsia="Times New Roman"/>
          <w:sz w:val="28"/>
          <w:szCs w:val="28"/>
        </w:rPr>
        <w:br/>
        <w:t>8. Рубинштейн С.Л. Основы общей психологии.- М., 1940.</w:t>
      </w:r>
      <w:r w:rsidRPr="00103F68">
        <w:rPr>
          <w:rFonts w:eastAsia="Times New Roman"/>
          <w:sz w:val="28"/>
          <w:szCs w:val="28"/>
        </w:rPr>
        <w:br/>
        <w:t>9. Смирнов С.Д. Педагогика и психология высшего образования. От деятельности к личности. – М., 2001.</w:t>
      </w:r>
      <w:r w:rsidRPr="00103F68">
        <w:rPr>
          <w:rFonts w:eastAsia="Times New Roman"/>
          <w:sz w:val="28"/>
          <w:szCs w:val="28"/>
        </w:rPr>
        <w:br/>
        <w:t>10. Шаталов В. Ф. Соцветие талантов. – М., 2001</w:t>
      </w:r>
    </w:p>
    <w:p w:rsidR="00253BC5" w:rsidRPr="00103F68" w:rsidRDefault="00253BC5" w:rsidP="0062037F">
      <w:pPr>
        <w:spacing w:line="276" w:lineRule="auto"/>
        <w:ind w:left="-142" w:right="-2" w:firstLine="426"/>
        <w:rPr>
          <w:sz w:val="28"/>
          <w:szCs w:val="28"/>
        </w:rPr>
      </w:pPr>
    </w:p>
    <w:sectPr w:rsidR="00253BC5" w:rsidRPr="00103F68" w:rsidSect="009442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D4" w:rsidRDefault="00EF6DD4" w:rsidP="003648E2">
      <w:r>
        <w:separator/>
      </w:r>
    </w:p>
  </w:endnote>
  <w:endnote w:type="continuationSeparator" w:id="0">
    <w:p w:rsidR="00EF6DD4" w:rsidRDefault="00EF6DD4" w:rsidP="003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D4" w:rsidRDefault="00EF6DD4" w:rsidP="003648E2">
      <w:r>
        <w:separator/>
      </w:r>
    </w:p>
  </w:footnote>
  <w:footnote w:type="continuationSeparator" w:id="0">
    <w:p w:rsidR="00EF6DD4" w:rsidRDefault="00EF6DD4" w:rsidP="0036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6579"/>
      <w:docPartObj>
        <w:docPartGallery w:val="Page Numbers (Top of Page)"/>
        <w:docPartUnique/>
      </w:docPartObj>
    </w:sdtPr>
    <w:sdtEndPr/>
    <w:sdtContent>
      <w:p w:rsidR="003648E2" w:rsidRDefault="00EF6D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8E2" w:rsidRDefault="003648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D6D"/>
    <w:multiLevelType w:val="hybridMultilevel"/>
    <w:tmpl w:val="ED8EF8D6"/>
    <w:lvl w:ilvl="0" w:tplc="0C989538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22A2A"/>
    <w:multiLevelType w:val="hybridMultilevel"/>
    <w:tmpl w:val="91CC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AE5"/>
    <w:multiLevelType w:val="hybridMultilevel"/>
    <w:tmpl w:val="DBAE319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40E573A"/>
    <w:multiLevelType w:val="hybridMultilevel"/>
    <w:tmpl w:val="08C00C4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33F39E4"/>
    <w:multiLevelType w:val="hybridMultilevel"/>
    <w:tmpl w:val="52ECBF02"/>
    <w:lvl w:ilvl="0" w:tplc="A7087E72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851D4"/>
    <w:multiLevelType w:val="hybridMultilevel"/>
    <w:tmpl w:val="DB36565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84B45546">
      <w:start w:val="6"/>
      <w:numFmt w:val="bullet"/>
      <w:lvlText w:val="•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E881F20"/>
    <w:multiLevelType w:val="hybridMultilevel"/>
    <w:tmpl w:val="EBA2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2CA7"/>
    <w:multiLevelType w:val="hybridMultilevel"/>
    <w:tmpl w:val="8CECE0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FFF7D27"/>
    <w:multiLevelType w:val="hybridMultilevel"/>
    <w:tmpl w:val="75A6CCBA"/>
    <w:lvl w:ilvl="0" w:tplc="942E24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423F17"/>
    <w:multiLevelType w:val="hybridMultilevel"/>
    <w:tmpl w:val="0824958E"/>
    <w:lvl w:ilvl="0" w:tplc="2EC8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1081"/>
    <w:multiLevelType w:val="hybridMultilevel"/>
    <w:tmpl w:val="5A6068CA"/>
    <w:lvl w:ilvl="0" w:tplc="A7087E72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68"/>
    <w:rsid w:val="00074EBA"/>
    <w:rsid w:val="000F656B"/>
    <w:rsid w:val="00103F68"/>
    <w:rsid w:val="00143B33"/>
    <w:rsid w:val="00253BC5"/>
    <w:rsid w:val="00317E8C"/>
    <w:rsid w:val="003648E2"/>
    <w:rsid w:val="004B5ACD"/>
    <w:rsid w:val="0058434D"/>
    <w:rsid w:val="005B2961"/>
    <w:rsid w:val="005E1C07"/>
    <w:rsid w:val="0062037F"/>
    <w:rsid w:val="00694AA8"/>
    <w:rsid w:val="007F2188"/>
    <w:rsid w:val="00907294"/>
    <w:rsid w:val="009442FA"/>
    <w:rsid w:val="00A20725"/>
    <w:rsid w:val="00A26CC1"/>
    <w:rsid w:val="00A86501"/>
    <w:rsid w:val="00AC52B5"/>
    <w:rsid w:val="00BC5415"/>
    <w:rsid w:val="00BE0AAF"/>
    <w:rsid w:val="00CF0E81"/>
    <w:rsid w:val="00D3126C"/>
    <w:rsid w:val="00D43FF8"/>
    <w:rsid w:val="00D45E2A"/>
    <w:rsid w:val="00D86ECA"/>
    <w:rsid w:val="00E04ED9"/>
    <w:rsid w:val="00EB1480"/>
    <w:rsid w:val="00EF6DD4"/>
    <w:rsid w:val="00F10C23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41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4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86501"/>
    <w:pPr>
      <w:ind w:left="720"/>
      <w:contextualSpacing/>
    </w:pPr>
  </w:style>
  <w:style w:type="table" w:styleId="a4">
    <w:name w:val="Table Grid"/>
    <w:basedOn w:val="a1"/>
    <w:uiPriority w:val="59"/>
    <w:rsid w:val="00AC5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64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48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4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8E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</dc:creator>
  <cp:keywords/>
  <dc:description/>
  <cp:lastModifiedBy>Маслова</cp:lastModifiedBy>
  <cp:revision>12</cp:revision>
  <dcterms:created xsi:type="dcterms:W3CDTF">2009-03-29T15:11:00Z</dcterms:created>
  <dcterms:modified xsi:type="dcterms:W3CDTF">2021-10-21T14:35:00Z</dcterms:modified>
</cp:coreProperties>
</file>