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3D94"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b/>
          <w:bCs/>
          <w:color w:val="000000"/>
          <w:sz w:val="36"/>
          <w:szCs w:val="36"/>
        </w:rPr>
        <w:t>«Особенности развития современных дошкольников»</w:t>
      </w:r>
    </w:p>
    <w:p w14:paraId="16A12884"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                   </w:t>
      </w:r>
    </w:p>
    <w:p w14:paraId="3B9F3B5D"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127CAC1B" w14:textId="0A5EB2D2"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«Только то обучение в детском возрасте хорошо, которое забегает вперед развития и ведет развитие за собой. Но обучать ребенка возможно только тому, чему он уже способен обучаться». Л.С. Выготский</w:t>
      </w:r>
    </w:p>
    <w:p w14:paraId="53E33750"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4ECDD80C"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В современной ситуации исторически значимых изменений общества четко проявляются реальные изменения современного ребенка. Проблема изучения особенностей развития дошкольников на сегодняшнее время остается самой актуальной и изучаемой российскими учеными М.М.Безруких, Т.А. Филиппова, Д. И. Фельдштейн, А.Д.Андреева, Е.О.Смирнова, Т.В.Лаврентьева и др.</w:t>
      </w:r>
    </w:p>
    <w:p w14:paraId="49E611FC"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Необходимость глубокого изучения данной проблемы диктуется и тем, что наличествует неблагоприятный прогноз дальнейших изменений в сфере общего психического развития и формирования личности ребенка, прогноз, который подкрепляется ослаблением многих факторов, обладающих потенциалом противодействия нарастающим негативным влияниям.</w:t>
      </w:r>
    </w:p>
    <w:p w14:paraId="1A4CD148"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Два-три десятилетия назад ребенок развивался в основном в условиях малого или определенного конкретного социума – семьи, класса, ближайшего окружения, дворовых компаний, пионерской, комсомольской организаций, но всегда при четкой привязанности к конкретному взрослому, то сегодня он поставлен в принципиально новую ситуацию – ситуацию разорванных связей, когда уже с дошкольного, младшего школьного возрастов находится в огромном развернутом социальном пространстве, где на его сознание буквально давит хаотичный поток информации, идущей из телевизора, Интернета, перекрывая знания, получаемые от родителей, воспитателей, учителей, и открывая бесконечное поле для разного рода форм отношений, связей, действий. Причем эта информация, не имеющая структурно-содержательной логической связи, подаваемая не системно, а бисерно, ломано вписывается в жизнь ребенка, в процесс его развития.</w:t>
      </w:r>
    </w:p>
    <w:p w14:paraId="10057DBE"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3DB5998C"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b/>
          <w:bCs/>
          <w:color w:val="000000"/>
          <w:sz w:val="27"/>
          <w:szCs w:val="27"/>
        </w:rPr>
        <w:t>1.Портрет современного дошкольника</w:t>
      </w:r>
    </w:p>
    <w:p w14:paraId="7AD05A2F"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Наряду с определенными преимуществами современных детей перед их сверстниками прошлых лет, их очевидной технической сноровкой, умением понимать язык современных технологий, быстрой адаптацией к изменяющимся условиям, нельзя не замечать и тех потерь, которыми они расплатились за достижения научно-технического прогресса. Многочисленными исследованиями показано, что уровень психологической зрелости современных дошкольников, стоящих на пороге школы, заметно ниже того уровня, которого достигали их ровесники 30 лет назад. Значительная часть поступающих в школу детей не дотягивает до требуемого социального норматива первоклассника</w:t>
      </w:r>
      <w:r>
        <w:rPr>
          <w:b/>
          <w:bCs/>
          <w:color w:val="000000"/>
          <w:sz w:val="27"/>
          <w:szCs w:val="27"/>
        </w:rPr>
        <w:t> </w:t>
      </w:r>
      <w:r>
        <w:rPr>
          <w:color w:val="000000"/>
          <w:sz w:val="27"/>
          <w:szCs w:val="27"/>
        </w:rPr>
        <w:t>[6, 8, 14].</w:t>
      </w:r>
    </w:p>
    <w:p w14:paraId="2620C479"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 xml:space="preserve">Нынешних дошкольников отличает слабость воображения, выраженная ориентация на наглядность воспринимаемой информации и, соответственно, </w:t>
      </w:r>
      <w:r>
        <w:rPr>
          <w:color w:val="000000"/>
          <w:sz w:val="27"/>
          <w:szCs w:val="27"/>
        </w:rPr>
        <w:lastRenderedPageBreak/>
        <w:t>недостаточная развитость слухового восприятия и понимания, более низкий уровень речевого развития, несовершенство коммуникативных умений и навыков, своеобразие эмоционально-нравственной сферы.</w:t>
      </w:r>
    </w:p>
    <w:p w14:paraId="521E1220"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Сегодня существуют два практически противоположных мнения о том, что представляет собой современный дошкольник. Проведенное исследование, в котором приняли участие воспитатели детских садов, учителя начальной школы и родители, позволило составить обобщенный «педагогический» портрет современного дошкольника, увидеть и проанализировать сильные и слабые стороны социальной ситуации, в которой протекает его развитие [3].</w:t>
      </w:r>
    </w:p>
    <w:p w14:paraId="66AA29FE"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Родители и педагоги, работающие с дошкольниками, считают, что современные дети в своем развитии намного опережают своих сверстников прежних лет (об этом говорят 88,9% респондентов). Они легко управляются со сложными техническими устройствами, такими как компьютер, мобильный телефон, домашняя бытовая электроника (так считают 44,4 % воспитателей детских садов и 23% родителей). Дети располагают достаточно обширными знаниями о различных сторонах жизни взрослых, смотрят много теле- и видеофильмов, имеют опыт путешествий с родителями в другие города и страны, зачастую более богатый, нежели многие взрослые.</w:t>
      </w:r>
    </w:p>
    <w:p w14:paraId="2919E358"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Взрослым утверждают, что современные дети развиваются намного быстрее, чем их сверстники второй половины ХХ века, у них иные интересы и потребности, иные возможности и способности. На вопрос «Чем, по Вашему мнению, современные дети отличаются от Вас в этом же возрасте?» подавляющее большинство родителей ответили, что нынешние дети умнее, сообразительнее, более развиты, все быстро схватывают, раскованы, лучше адаптированы к современной жизни. Иногда встречаются и такие высказывания восхищенных родителей: «Они космические: очень умные, не по годам». Одним словом, все сказанное выше укладывается в ставшую сегодня расхожей фразу: «Дети сейчас совсем другие».</w:t>
      </w:r>
    </w:p>
    <w:p w14:paraId="61337A4A"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Справедливости ради надо отметить, что многие профессиональные педагоги – воспитатели детских садов – наряду с сильными сторонами в развитии современных дошкольников отмечают и слабые. К ним они относят, прежде всего, физическое здоровье и развитие (свыше 50% опрошенных воспитателей), слабость произвольной сферы, недостаточное развитие связной речи, неумение слушать и слышать другого человека, не только сверстника, но и взрослого (об этом говорят 54,3% воспитателей). Воспитатели с большим стажем работы (свыше 30 лет) более скептично относятся к осведомленности современных детей: «Много знают, но не того, что нужно».</w:t>
      </w:r>
    </w:p>
    <w:p w14:paraId="0EE74220"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58E085EA"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b/>
          <w:bCs/>
          <w:color w:val="000000"/>
          <w:sz w:val="27"/>
          <w:szCs w:val="27"/>
        </w:rPr>
        <w:t>1.1.Речевое развитие</w:t>
      </w:r>
    </w:p>
    <w:p w14:paraId="387E3601"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 xml:space="preserve">Психологи, педагоги, логопеды, педиатры отмечают стабильно высокий уровень темповых задержек речевого развития у детей от 1 года до 5 лет, причем проблема современного дошкольника в том, что он имеет не отдельное нарушение структурного компонента речи (например, звукопроизношения), а комплексное отставание в развитии речевых компонентов. Если в середине 70-х годов ХХ века дефицит речи наблюдался только у 4% детей среднего дошкольного возраста, то сегодня специальная логопедическая помощь нужна </w:t>
      </w:r>
      <w:r>
        <w:rPr>
          <w:color w:val="000000"/>
          <w:sz w:val="27"/>
          <w:szCs w:val="27"/>
        </w:rPr>
        <w:lastRenderedPageBreak/>
        <w:t>практически каждой группе детского сада [12]. Системное недоразвитие речи современных детей характеризуется нарушениями звукопроизношения, недоразвитием фонематического анализа, аграмматизмами, нарушениями сложных форм словообразования, недостаточной сформированностью связной речи, трудностями понимания логикограмматических конструкций, выраженной дислексией и дисграфией [11]. Специалисты связывают эти отклонения как с замедлением темпа физического и интеллектуального развития современных детей, отмечающегося с конца прошлого столетия, так и с изменившимися цивилизационными условиями жизни детей.</w:t>
      </w:r>
    </w:p>
    <w:p w14:paraId="5CEA8F97"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Подготовить хороший детский утренник в младшей и средней группах стало для воспитателей большой проблемой. По-видимому, это является симптомом гораздо более глубоких и серьезных изменений в психологическом развитии современных детей, нежели может показаться на первый взгляд. Нарушение чувства рифмы характерно для детей с различными формами недоразвития речи, и возрастание сегодня числа детей с подобными трудностями в обычном, не логопедическом, детском саду наглядно свидетельствует об изменении темпов и сроков речевого развития дошкольников. Чувство ритма необходимо ребенку не только для запоминания стихов, музыки, танца, но и для само регуляции собственной психической активности, позволяющей улавливать общий ритм работы группы, класса, включаться в общее занятие, полноценно участвовать в коллективном решении познавательных задач. Чувство ритма относится к полисенсорным психическим феноменам, однако, ведущую роль в его развитии играет координация речи и движения. Именно традиционные потёкши, считалки, игры-забавы, сочетавшие в себе рифму и ритмическое движение, практически ушедшие сегодня из бытовой воспитательской культуры, создавали наилучшие условия для формирования у маленького ребенка чувства ритма. Правомерно предположить, что одной из причин фиксируемых сегодня особенностей речевого развития детей стало снижение ценности культуры слова в современной цивилизации, вытеснение ее видеокультурой.</w:t>
      </w:r>
    </w:p>
    <w:p w14:paraId="2D937BC8"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Современные родители меньше, чем это необходимо для полноценного речевого развития ребенка, разговаривают со своими детьми, мало читают и рассказывают им, а покупая книжки для самых маленьких, больше ориентируются на красочность и оригинальность издания, нежели на художественные достоинства текстов. Рынок детской продукции задает «стандарт современного ребенка», подсказывая родителям, как должен выглядеть, чем питаться, во что одеваться, что должен знать и уметь ребенок «хороших родителей». О маркетизации детства сегодня говорят практически все детские психологи как в России, так и за рубежом, но преодолеть диктат рынка им не под силу.</w:t>
      </w:r>
    </w:p>
    <w:p w14:paraId="0E007F07"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4415DB14"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b/>
          <w:bCs/>
          <w:color w:val="000000"/>
          <w:sz w:val="27"/>
          <w:szCs w:val="27"/>
        </w:rPr>
        <w:t>1.2.Развитие воображения</w:t>
      </w:r>
    </w:p>
    <w:p w14:paraId="15825633"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 xml:space="preserve">Развитие воображения. Воображение является главным новообразованием дошкольного детства, ответственным, по словам Л.С.Выготского, за специфическое для данного возраста отношение между ребенком и социальной действительностью. Воображение задает социальную ситуацию развития, </w:t>
      </w:r>
      <w:r>
        <w:rPr>
          <w:color w:val="000000"/>
          <w:sz w:val="27"/>
          <w:szCs w:val="27"/>
        </w:rPr>
        <w:lastRenderedPageBreak/>
        <w:t xml:space="preserve">именно оно определяет дальнейший характер познавательного и личностного развития ребенка. Появление у ребенка способности к созданию мнимых ситуаций [12, 17], ситуаций «как будто» свидетельствует не только о его готовности к игре, но, в первую очередь, о начале активного познания и освоения окружающего мира в доступных, максимально адекватных его познавательным возможностям формах. Основной деятельностью, которая обеспечивает наилучшие условия для развития воображения, является детская игра во всем многообразии ее форм и видов [9]. Однако сегодня практически всеми психологами и педагогами фиксируется значительное снижение игровой активности детей и более низкий уровень развития их игровой деятельности по сравнению с нормами второй половины ХХ века [14, 15, 16]. Одной из причин снижения роли сюжетной игры в жизни современных детей стало развитие игрушки, приблизившее ее к реальным объектам окружающего мира и отнявшее, таким образом, у игры право на создание мнимой ситуации. Игрушки воплощают все, что есть в реальной жизни, и все, что только выдумано людьми, но в реальности не существует. То, что не может быть воссоздано в предметной игрушке, легко имитируется компьютером: самолет, межпланетный корабль, гоночный болид, городские улицы, даже семейная жизнь и древняя цивилизация. Для того чтобы почувствовать себя командиром космического корабля, теперь не нужно включать всю мощь воображения и использовать все имеющиеся в наличии знания: игрушка-имитатор предложит такую «реальность» событий и обстановки, которая не под силу никакому детскому воображению. Традиционная игрушка всегда допускала возможность ее вариативного использования ребенком. Этому способствовали, в первую очередь, ее открытость и определенная условность, неполное соответствие реальным предметам окружающего мира. Воображение ребенка превратит обычную куклу-девочку и в младенца, и в ребенка постарше, и даже в невесту – все зависит от игрового сюжета. Игра «в магазин», оснащенная лишь примитивными весами, открывает простор для фантазии детей по поводу того, что из подручных средств может быть использовано в качестве товаров, упаковок, денег и пр. Реалистичность игровой ситуации лишает игру всякого смысла, не оставляя места для той условности, мнимости, которая и делает игру игрой, а не учебным занятием по освоению правил поведения в той или иной социальной ситуации. Еще в 1948 г. замечательный отечественный психолог Л.С.Славина в своем исследовании, посвященном изучению возрастных особенностей мотивов игровой деятельности детей, убедительно показала, что младших дошкольников к игре побуждает стремление к предметным действиям, объединенным примитивным, слабо развивающимся сюжетом. В отличие от них, старшие дошкольники, разыгрывающие сложные сюжеты, совершенно не задерживаются на выполнении игровых действий с предметами, не развертывают их, а выполняют эти действия крайне схематично, иногда даже только символически, условно. Старший дошкольник играет уже не для того, чтобы действовать с предметами – варить суп, мыть посуду, одевать куклу на прогулку и т.д., а ради разыгрывания самой воображаемой ситуации и роли. Ребенок выполняет предметные действия только с той степенью подробности, которая необходима для реализации сюжета игры. Можно предположить, что </w:t>
      </w:r>
      <w:r>
        <w:rPr>
          <w:color w:val="000000"/>
          <w:sz w:val="27"/>
          <w:szCs w:val="27"/>
        </w:rPr>
        <w:lastRenderedPageBreak/>
        <w:t>современные игрушки, устроенные почти так же сложно, как и те реальные объекты, которые они изображают (игрушечная швейная машинка шьет, стиральная машинка стирает, гудит и мигает многочисленными лампочками, а одежда для Барби столь сложна и изысканна, что для ее надевания на куклу требуется изрядная сноровка) возвращают игру ребенка на уровень предметных действий с самими игрушками, не позволяя развернуть полноценную сюжетную игру, основным смыслом которой была бы воображаемая ситуация, а не действие со сложной игрушкой. Л.С.Славина подчеркивает, что подобная игровая мотивация характерна для детей младшего дошкольного возраста, для которых разыгрывание воображаемой ситуации и роли выполняет лишь смыслообразующую функцию предметной игры . Сегодняшний ребенок, вне зависимости от возраста, находится в плену у технически сложных игрушек, занимающих его внимание и обесценивающих создание воображаемых ситуаций. В этом же исследовании Л.С.Славина показала, что экспериментальное устранение воображаемой ситуации и роли из игры приводит к быстрому насыщению ребенка предметными действиями и по сути дела к устранению самой игры. Другим фактором, препятствующим полноценному развитию воображения, является преобладание в арсенале детских развлечений разнообразной видеопродукции. Современные родители легко поддаются рекламной информации о возможностях и преимуществах раннего развития ребенка посредством зрительных образов и впечатлений. Маленькие дети много времени проводят перед телевизором: мультфильмы, «полезные образовательные» телевизионные программы, а то и просто яркие рекламные ролики способны надолго занять внимание малыша, освобождая тем самым его родителей от необходимости читать сказки, рассказывать, играть в игрушки. Дошкольники быстро осваивают и несложные манипуляции с компьютером: научаются включать его, находить «свои» игрушки, запускать их, управлять с помощью нескольких клавиш действиями компьютерных персонажей. Вся эта видеоинформация воспринимается детьми легче и быстрее, чем вербальная. Она не требует работы воображения, более того, эти готовые образы, яркие и разнообразные, превышают все возможности собственного продуктивного воображения ребенка.</w:t>
      </w:r>
    </w:p>
    <w:p w14:paraId="4431A464"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 xml:space="preserve">Для восприятия словесной, слуховой информации, для понимания ее смысла, необходимо воссоздание зрительного образа. Даже книжка с картинками не дает ребенку всей полноты образного впечатления от сказки, а служит лишь опорой для домысливания, достраивания общего впечатления. Для полноценного понимания сюжета и получения эмоционального удовольствия необходимы работа воображения самого ребенка, определенный уровень его речевого развития. Воссоздающее воображение, то есть способность к созданию новых образов на основе словесного описания, схематического изображения, материальных моделей, является важнейшим механизмом понимания и познания, без которого невозможно полноценное обучение. Современные дети с самого нежного возраста привыкают к готовым образным впечатлениям, они не умеют и не испытывают потребности создавать собственные образы, придумывать, рассуждать и воображать. 52% опрошенных нами воспитателей отмечают выраженное снижение интереса детей к слушанию книг, слабое </w:t>
      </w:r>
      <w:r>
        <w:rPr>
          <w:color w:val="000000"/>
          <w:sz w:val="27"/>
          <w:szCs w:val="27"/>
        </w:rPr>
        <w:lastRenderedPageBreak/>
        <w:t>понимание и запоминание ими слуховой информации. Зрительно воспринимаемая информация становится для современных дошкольников ведущим источником познания и психического развития.</w:t>
      </w:r>
    </w:p>
    <w:p w14:paraId="3F7C5D34"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В дошкольном детстве современная цивилизация практически не оставляет места воображению. Однако не только предметная среда, окружающая ребенка, тормозит развитие у него воображения. Неверно расставленные взрослыми (родителями, педагогами, да и психологами) приоритеты познавательного развития, откровенное предпочтение мышления остальным познавательным психическим процессам задали соответствующий вектор развивающей работы с дошкольниками. В результате к моменту поступления в школу дети владеют необходимыми мыслительными операциями – анализом, синтезом, группировкой, обобщением, систематизацией, классификацией, но с трудом пересказывают услышанный рассказ, еще хуже понимают текст, который прочитали сами, путаются в заданиях, выполнение которых опирается на наглядно-образное или схематическое мышление. Именно здесь, в дошкольном детстве, закладываются основы зафиксированного Г.А.Цукерман и О.Л.Обуховой феномена мышления без понимания. Выход из сложившегося положения они видят в том, чтобы учить школьников восстанавливать в воображении содержание читаемых материалов, реконструировать авторскую логику для полноценного понимания информационных текстов. В начальной школе эту задачу предлагается решать на материале текстов, содержание которых в основном совпадает с жизненным опытом и знаниями детей.</w:t>
      </w:r>
    </w:p>
    <w:p w14:paraId="21107BAB"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1065188E"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b/>
          <w:bCs/>
          <w:color w:val="000000"/>
          <w:sz w:val="27"/>
          <w:szCs w:val="27"/>
        </w:rPr>
        <w:t>1.3.Знания детей об окружающем мире</w:t>
      </w:r>
    </w:p>
    <w:p w14:paraId="116BB35D"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 xml:space="preserve">Многие знания современных детей об окружающем мире являются умозрительными, не подкрепленными личным практическим чувственным опытом, что становится серьезным препятствием для последующего усвоения материала школьных учебников. Даже в самых первых своих школьных учебниках дети встречают немало слов, значение которых лишь смутно им знакомо. Это касается не только тех слов, которые сегодня редко встречаются в разговорной речи (таких, как, например, гастроном, пряха, скирда), но и вполне актуальных, однако знаемых ребенком только понаслышке [5]. В результате многим детям стало трудно воспринимать информацию на слух: слышимая речь не вызывает у них каких-либо образов и устойчивых впечатлений [16]. Характерной особенностью культурного контекста развития современных детей является тот факт, что любимые книги, любимые персонажи, любимые сюжеты принципиально отличаются от того материала, с которым они встречаются в «Азбуке» и первых «Книгах для чтения». Учителя начальной школы отмечают, что современные первоклассники слабо знакомы со сказками, особенно русскими: от них остались лишь смутные воспоминания раннего детства. Реалии, в которых проистекают эти сказочные события, далеки от нынешних детей, а волшебства по сегодняшним меркам весьма скромны. Опрос родителей и воспитателей позволил составить примерный перечень любимых детьми персонажей детских книг и кинопроизведений. Среди них лидируют Гарри Поттер, Хоббит, Эльфийская принцесса, Маугли, Русалочка, Чиполлино, Волшебник Изумрудного города, Незнайка. Многие дети хотят быть похожими </w:t>
      </w:r>
      <w:r>
        <w:rPr>
          <w:color w:val="000000"/>
          <w:sz w:val="27"/>
          <w:szCs w:val="27"/>
        </w:rPr>
        <w:lastRenderedPageBreak/>
        <w:t>на любимых героев кинофильмов и мультфильмов, таких как человек-паук, полицейский, Ниндзя, привидение, фея, принцесса, Барби.</w:t>
      </w:r>
    </w:p>
    <w:p w14:paraId="6BCCBDF7"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Американская культура вторглась в жизнь наших детей. Современное телевидение оказывает агрессивное и негативное воздействие на сознание моего ребенка, разлагая систему традиционных культурных ценностей. Дети привыкли к более насыщенным событиями и персонажами произведениям, поэтому тексты учебников для них скучны и непонятны, обладают малой побудительной силой и становятся, по сути, лишь текстами для упражнения навыка чтения. Соответственно, и рассказ о прочитанном не увлекает ребенка, превращаясь в формальное запоминание и воспроизведение отрывков текста, мало способствующее развитию воображения, навыков устной речи, осмысленного пересказа, логического изложения материала. Необходимо признать, что эта проблема во многом порождена консервативностью школьных учебников. Не умаляя их значения для сохранения и передачи последующим поколениям культурного богатства родной речи, следует, по-видимому, все же привлечь внимание авторов этих учебников к содержанию познавательных интересов современных детей. Другим последствием широкого внедрения компьютерных технологий в жизнь маленьких детей становится искажение их сенсорного опыта, формирование неверных сенсорных эталонов. Повседневная жизнь естественным образом ограничивает возможности ребенка познакомиться со всем чувственным многообразием окружающего мира. Высокие технологии позволяют восполнить этот пробел, предоставляя в распоряжение ребенка электронные имитации разнообразных звуков, цветов, предметов, животных. Проблема, однако, в том, что какой бы точной ни была эта имитация реальных звуков, она все же остается только имитацией, и мы хорошо это слышим. Взрослые люди, выросшие в докомпьютерную эру, легко отличают электронную версию звука от его реального прообраза именно потому, что обладают иными сенсорными эталонами, сформированными на основе личного практического опыта восприятия окружающего мира.</w:t>
      </w:r>
    </w:p>
    <w:p w14:paraId="28A09C00"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348D7BCD"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32D32C1C"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b/>
          <w:bCs/>
          <w:color w:val="000000"/>
          <w:sz w:val="27"/>
          <w:szCs w:val="27"/>
        </w:rPr>
        <w:t>1.4. Педагогическая готовность к школе</w:t>
      </w:r>
    </w:p>
    <w:p w14:paraId="6A4FF055"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Овладение навыками чтения, письма и счета также относится к области приоритетных направлений развития детей дошкольного возраста. Сегодня практически все поступающие в школу дети умеют писать печатными буквами, а некоторые даже и курсивными. Как ни удивительно, но у большинства сегодняшних первоклассников обнаруживается слабая готовность руки к письму. Графический навык состоит в выработке общей программы движения, которая может быть выполнена не только с помощью правой (или левой) руки, но и с использованием целого ряда других мышц нашего тела, а также установления зрительно-моторной координации движений пишущей руки.</w:t>
      </w:r>
    </w:p>
    <w:p w14:paraId="17C3D5A2"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u w:val="single"/>
        </w:rPr>
        <w:t>Факторы развития современных детей препятствующие формированию правильного графического навыка[4]:</w:t>
      </w:r>
    </w:p>
    <w:p w14:paraId="4EE758C7"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 xml:space="preserve">Это компьютер, с которым ловко управляются уже и 3-4 летние дети. Дошкольные педагоги-психологи отмечают, что многим детям поначалу трудно </w:t>
      </w:r>
      <w:r>
        <w:rPr>
          <w:color w:val="000000"/>
          <w:sz w:val="27"/>
          <w:szCs w:val="27"/>
        </w:rPr>
        <w:lastRenderedPageBreak/>
        <w:t>скоординировать движение компьютерной мышки и изображение на экране. Постепенно этот навык вырабатывается, и ребенок успешно выполняет различные задания на экране монитора: собирает конструкции, «делает» аппликации, играет в различные игры. Существуют также и компьютерные программы, обучающие письму, весьма популярные среди дошкольных педагогов и родителей. Ребенок, двигая мышкой, выводит на экране элементы букв, потом сами буквы и слова. Таким образом, происходит выработка принципиально иного графического навыка, нежели тот, который потребуется от ребенка в школе. Внедрение в практику дошкольного образования интерактивных досок, предполагающих работу каждого отдельного ребенка на так называемом индивидуальном планшете, изображение с которого передается на общий экран-доску, только усугубляет эту проблему, хотя, казалось бы, здесь ребенок «пишет» не мышкой, а электронной ручкой, правда, слишком крупной и толстой для его руки.</w:t>
      </w:r>
    </w:p>
    <w:p w14:paraId="1C45BB96"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Можно предположить, что высокие технологии не столько способствуют, сколько препятствуют полноценному моторному развитию современных дошкольников, нарушают становление зрительно-моторных координаций, приводят к формированию неправильного зрительно-двигательного образа букв.</w:t>
      </w:r>
    </w:p>
    <w:p w14:paraId="3A3A358C"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 xml:space="preserve">Немалый вред приносит и ставшее сегодня повсеместным слишком раннее – до 5 лет - обучение детей графическому навыку, причем это обучение ведется, как правило, по прописям для начальной школы, рассчитанным на детей 6-8 лет. Нервно-мышечные и зрительные возможности 4-5-летних детей еще не позволяют им полноценно освоить навык курсивного письма, поэтому результатом такого кустарного обучения становится закрепление неверных траекторий движения, соединений букв и их элементов, неустойчивость письма [5]. Обучение детей чтению выступает сегодня одним из важнейших культурных приоритетов семьи и дошкольных образовательных учреждений. Нетерпеливые родители показывают ребенку буквы, начиная с двухлетнего возраста, едва лишь у него сформируется более или менее внятная речь, пытаются использовать различные популярные методики раннего обучения чтению. К моменту поступления в школу практически все дети умеют читать, по крайней мере, по слогам, многие читают бегло, а некоторые дети уже читают по-настоящему – для себя. Однако для большинства дошкольников чтение – всего лишь механический навык, не имеющий никакого отношения к его мыслям, чувствам, интересам и переживаниям, да и просто к способности понимать прочитанное. Можно сказать, что современные дети готовы к школе лишь технологически, т.е. готовы к обучению чтению, письму, счету, но не готовы к усвоению смысловых основ грамотности. Дети изначально имеют низкий познавательный интерес, мало знают об окружающей жизни, об отношениях между людьми и поэтому плохо понимают то, о чем читают на занятиях. Такой уровень функциональной грамотности, то есть умения понимать читаемый текст и извлекать из него информацию, необходимую для решения практической или учебной задачи, становится сегодня типичным для многих школьников, и потребуется немало сил и времени, чтобы привить ребенку подлинный интерес к чтению, научить получать от чтения удовольствие. Среди участвовавших в нашем опросе воспитателей 18,2% </w:t>
      </w:r>
      <w:r>
        <w:rPr>
          <w:color w:val="000000"/>
          <w:sz w:val="27"/>
          <w:szCs w:val="27"/>
        </w:rPr>
        <w:lastRenderedPageBreak/>
        <w:t>респондентов отметили, что современные дети не любят читать сами и плохо понимают содержание и смысл читаемых им текстов. Можно предположить, что одной из причин низкой функциональной грамотности современных дошкольников и младших школьников является доминирование в современной цивилизации информационных технологий, обращенных, в первую очередь, к зрительной сфере, о чем мы говорили выше. Эти информационные технологии принципиально изменили социокультурные условия развития современных детей.</w:t>
      </w:r>
    </w:p>
    <w:p w14:paraId="6624FD58"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34180FBB"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b/>
          <w:bCs/>
          <w:color w:val="000000"/>
          <w:sz w:val="27"/>
          <w:szCs w:val="27"/>
        </w:rPr>
        <w:t>1.5. Социальное взаимодействие</w:t>
      </w:r>
    </w:p>
    <w:p w14:paraId="1A204EF4"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 xml:space="preserve">Доминирование компьютерных развивающих и обучающих программ в образовании современных дошкольников приводит к деформации опыта социального взаимодействия ребенка со взрослыми. Компьютерная программа настолько самодостаточна, что позволяет ребенку выполнять задания без помощи взрослых, ориентируясь лишь на подкрепление правильных шагов или невозможность продвигаться дальше в случае неверных решений. Конечно, раскладывание последовательности картинок и рассказ по ним – не слишком интересное задание для малышей, однако гораздо более полезное, чем молчаливое раскладывание тех же картинок на экране компьютера, подкрепляемое не устным откликом или похвалой взрослого, а бесхитростной анимацией. Перед ребенком не стоит задача вычленить проблему или трудность, с которой он сталкивается при выполнении данного задания, сформулировать свой вопрос к взрослому, услышать и понять объяснения. Методом проб и ошибок он ведет молчаливый диалог с «умной» машиной, делая верные или неверные выводы относительно принимаемых решений. Между тем важнейшим условием благополучного психического развития ребенка является его совместная со взрослым деятельность [10, 11]. Именно взрослый знакомит ребенка с предметным содержанием окружающих его вещей и явлений, именно взрослый открывает ребенку способы взаимодействия с окружающим миром, именно ко взрослому обращено развитие познавательной потребности ребенка. Компьютерные игры надолго занимают внимание дошкольника, освобождая родителей от необходимости играть с ним, читать ему, разговаривать с ним и даже гулять, создавая иллюзию обретения ребенком самостоятельности. Это опасная иллюзия, поскольку за такой видимой самостоятельностью ребенка кроется отсутствие навыка продуктивного взаимодействия со взрослым, без которого станет невозможным полноценное освоение в будущем и учебной программы. Существенные изменения претерпевает и эмоционально-нравственная сфера личности современного ребенка, снижается уровень освоения доступных ему социальных норм, правил поведения в обществе, способов взаимодействия с окружающими людьми – детьми и взрослыми. По данным психологических исследований [19], более низким оказывается уровень развития общения современных детей: они не умеют налаживать отношения друг с другом, с трудом включаются в общую деятельность, неохотно подчиняются внешним требованиям, особую трудность у них вызывает соблюдение общих для всех правил. Эту же тенденцию в поведении современных старших дошкольников отметили 38,9% опрошенных </w:t>
      </w:r>
      <w:r>
        <w:rPr>
          <w:color w:val="000000"/>
          <w:sz w:val="27"/>
          <w:szCs w:val="27"/>
        </w:rPr>
        <w:lastRenderedPageBreak/>
        <w:t xml:space="preserve">нами воспитателей. В значительной степени это связано со значительным снижением значения в детской жизни сюжетно-ролевой игры с ее сложной системой распределения ролей и обязанностей, требований к соблюдению правил и договоренностей среди детей. Большинство этических норм и правил осваивается детьми именно в совместных играх, а не через нравоучения взрослых или психологические тренинги. Однако современные дети мало играют вместе, следовательно, мало договариваются, не умеют принимать во внимание интересы другого, понимать его чувства и желания, обуздывать свои побуждения. О присутствии в их игровом репертуаре сюжетно-ролевых игр говорят лишь 11,1% воспитателей и 26,7% родителей, причем это преимущественно матери девочек, отмечающих игру «в дочки-матери» в качестве основного вида ролевых игр своих детей. Снизился и уровень развития сюжетной игры: у детей среднего и старшего дошкольного возраста преобладает игра-действие, характерная для младших дошкольников, а высший уровень развития игры (игра-отношение) проявляется лишь у 18% старших дошкольников [15]. Другим видом ролевых игр современных детей является разыгрывание ими сюжетов понравившихся мультфильмов, телесериалов, книг. Особенность этих игр в том, что их сюжет задан заранее и развитие его не требует продуктивной работы воображения, фантазии ребенка, поэтому и социализирующий эффект подобных игр оказывается незначительным. Е.О.Смирнова, Т.В.Лаврентьева [16] отмечают, что современным детям, привыкшим к готовым развлечениям, стало неинтересно общаться друг с другом, а само общение со сверстниками стало более поверхностным и формальным: детям не о чем разговаривать или спорить, нечего обсуждать. Снизился уровень нравственного развития дошкольников. Многозначность и многовариантность современной жизни привели к размыванию нравственных ориентиров: дети не всегда ясно понимают, «что такое хорошо, а что такое плохо», о чем говорят 16,7% опрошенных воспитателей. Свыше 30% педагогов считают, что старшие дошкольники хорошо знают разницу между плохим и хорошим, но не всегда считают нужным вести себя в соответствии с этим знанием; 27,8% воспитателей отмечают повышенную агрессивность современных детей, объясняя ее избыточным просмотром ими боевиков и приключенческих фильмов, увлечением агрессивными компьютерными играми. С ними согласны почти 23% родителей: «Мы были добрее, терпимее и спокойнее», «Современные дети раскрепощены, они более агрессивны, не всегда им присуще сострадание. Сейчас дети живут в другом мире, чем тот, в котором росли мы. В этом мире другие законы, он по-другому устроен. Он дает им многое из того, чего не было у нас, но этот мир и многое отнимает». Эти высказывания родителей старших дошкольников достаточно четко отражают целевые установки современных родителей на нравственное развитие своих детей. Другой особенностью современных дошкольников, отмечаемой воспитателями, является повышенный эгоцентризм, о чем говорят 27,5% опрошенных. В определенной степени эгоцентризм характерен для детей дошкольного возраста, однако к 7 годам многие из них уже способны преодолеть эгоцентрическую позицию и принять во внимание точку зрения другого человека. Преодоление детского эгоцентризма является одним из </w:t>
      </w:r>
      <w:r>
        <w:rPr>
          <w:color w:val="000000"/>
          <w:sz w:val="27"/>
          <w:szCs w:val="27"/>
        </w:rPr>
        <w:lastRenderedPageBreak/>
        <w:t>важнейших механизмов социализации в дошкольном возрасте. Приоритет личных интересов в сознании современного ребенка находит свое отражение и в таком удивительном, но ставшим нередким явлении, как незнание детьми имен некоторых своих товарищей по группе детского сада, а иногда даже и воспитателей. Кстати, эту же тенденцию замечают и школьные учителя, и все чаще от детей можно услышать безличное вежливое обращение: «Простите, а какое упражнение нужно делать?», или «Скажите пожалуйста, а можно выйти»? Подобная центрированность на себе чревата для маленьких школьников определенными трудностями: они не всегда понимают объяснения учителя, обращенные ко всему классу, не обращают внимания на его указания и требования. Кстати, воспитатели детских садов связывают такую «рассеянность» детей с дефицитом внимания (так считают 38,9% опрошенных), что, по-видимому, не всегда верно. Школьному психологу необходимо уметь дифференцировать внешне похожие случаи невнимательности маленьких учеников. Таким образом, очевидно, что все фиксируемые сегодня изменения в психологическом облике дошкольника (особенности его общения, игровой деятельности, личностного развития, готовности к школе), причины которых видят в неправильной, неадекватной возрастным потребностям ребенка организации его жизни, свидетельствуют о принципиально ином характере его дошкольной социализации, нежели это было в ХХ веке.</w:t>
      </w:r>
    </w:p>
    <w:p w14:paraId="6481AE32"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5E049FE9"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b/>
          <w:bCs/>
          <w:color w:val="000000"/>
          <w:sz w:val="27"/>
          <w:szCs w:val="27"/>
        </w:rPr>
        <w:t>2. Факторы изменения социальной ситуации развития дошкольника</w:t>
      </w:r>
    </w:p>
    <w:p w14:paraId="72778F20"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6FBAA486"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Среди факторов, влияющих на психические и личностные изменения современного ребенка, Д.И. Фельдштейн называет ориентацию общества, и соответственно, детей на потребление, маргинализацию, рост девиаций, ограничение детской самостоятельности родителями. Итог – "омоложение" болезней, лечащихся антидепрессантами, повышение тревожности и агрессивности, снижение контроля поведения и развитие зависимостей. Появились дети, не желающие взрослеть. исследования показали, что это происходит, из-за "наследования опыта семейных неудач", происходящего вследствие переживания детьми родительских проблем в семейной и профессиональной сферах, привнесенных в повседневного быт ребенка.</w:t>
      </w:r>
    </w:p>
    <w:p w14:paraId="6646AA14"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Обобщив фундаментальные исследования последних лет, академик Д.И. Фельдштейн [18], обозначил круг значимых изменений у современных детей:</w:t>
      </w:r>
    </w:p>
    <w:p w14:paraId="3FF7B5C8"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   </w:t>
      </w:r>
      <w:r>
        <w:rPr>
          <w:color w:val="000000"/>
          <w:sz w:val="27"/>
          <w:szCs w:val="27"/>
        </w:rPr>
        <w:t>- резкое снижение когнитивного развития детей дошкольного возраста;</w:t>
      </w:r>
    </w:p>
    <w:p w14:paraId="1D057E71"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   </w:t>
      </w:r>
      <w:r>
        <w:rPr>
          <w:color w:val="000000"/>
          <w:sz w:val="27"/>
          <w:szCs w:val="27"/>
        </w:rPr>
        <w:t>- рост эмоционального дискомфорта и снижение желания активных действий;</w:t>
      </w:r>
    </w:p>
    <w:p w14:paraId="76D08525"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  – </w:t>
      </w:r>
      <w:r>
        <w:rPr>
          <w:color w:val="000000"/>
          <w:sz w:val="27"/>
          <w:szCs w:val="27"/>
        </w:rPr>
        <w:t>уход из жизни ребенка сюжетно-ролевой игры и, как следствие, снижение произвольности и мотивационно-потребностной сферы;</w:t>
      </w:r>
    </w:p>
    <w:p w14:paraId="3890E350"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   </w:t>
      </w:r>
      <w:r>
        <w:rPr>
          <w:color w:val="000000"/>
          <w:sz w:val="27"/>
          <w:szCs w:val="27"/>
        </w:rPr>
        <w:t>- снижение любознательности и воображения у дошкольников, неразвитость внутреннего плана действий;</w:t>
      </w:r>
    </w:p>
    <w:p w14:paraId="296D4C1B"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   </w:t>
      </w:r>
      <w:r>
        <w:rPr>
          <w:color w:val="000000"/>
          <w:sz w:val="27"/>
          <w:szCs w:val="27"/>
        </w:rPr>
        <w:t>- недостаточная сформированность мелкой моторики и, следовательно, графических навыков у детей дошкольного возраста указывают на неразвитость соответствующих мозговых структур, в том числе отвечающих за произвольность;</w:t>
      </w:r>
    </w:p>
    <w:p w14:paraId="610D6BB1"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lastRenderedPageBreak/>
        <w:t>  – </w:t>
      </w:r>
      <w:r>
        <w:rPr>
          <w:color w:val="000000"/>
          <w:sz w:val="27"/>
          <w:szCs w:val="27"/>
        </w:rPr>
        <w:t>значительное снижение социальной компетентности и самостоятельности в принятии решений;</w:t>
      </w:r>
    </w:p>
    <w:p w14:paraId="5AE954DE"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   </w:t>
      </w:r>
      <w:r>
        <w:rPr>
          <w:color w:val="000000"/>
          <w:sz w:val="27"/>
          <w:szCs w:val="27"/>
        </w:rPr>
        <w:t>- рост "экранной" зависимости;</w:t>
      </w:r>
    </w:p>
    <w:p w14:paraId="4469B43F"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   </w:t>
      </w:r>
      <w:r>
        <w:rPr>
          <w:color w:val="000000"/>
          <w:sz w:val="27"/>
          <w:szCs w:val="27"/>
        </w:rPr>
        <w:t>- ограничение общения со сверстниками, появление чувства одиночества, растерянности, неверия в себя;</w:t>
      </w:r>
    </w:p>
    <w:p w14:paraId="2634A86F"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   </w:t>
      </w:r>
      <w:r>
        <w:rPr>
          <w:color w:val="000000"/>
          <w:sz w:val="27"/>
          <w:szCs w:val="27"/>
        </w:rPr>
        <w:t>- увеличение числа детей с эмоциональными проблемами;</w:t>
      </w:r>
    </w:p>
    <w:p w14:paraId="4D2E721B"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   </w:t>
      </w:r>
      <w:r>
        <w:rPr>
          <w:color w:val="000000"/>
          <w:sz w:val="27"/>
          <w:szCs w:val="27"/>
        </w:rPr>
        <w:t>- снижение избирательности внимания и оценки информации, уменьшение объема рабочей памяти у подростков;</w:t>
      </w:r>
    </w:p>
    <w:p w14:paraId="09DC501A"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   </w:t>
      </w:r>
      <w:r>
        <w:rPr>
          <w:color w:val="000000"/>
          <w:sz w:val="27"/>
          <w:szCs w:val="27"/>
        </w:rPr>
        <w:t>- астенизация телосложения и снижение мышечной силы;</w:t>
      </w:r>
    </w:p>
    <w:p w14:paraId="63F9A433"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   </w:t>
      </w:r>
      <w:r>
        <w:rPr>
          <w:color w:val="000000"/>
          <w:sz w:val="27"/>
          <w:szCs w:val="27"/>
        </w:rPr>
        <w:t>- рост каждые 10 лет на 10-15% основных форм психических заболеваний;</w:t>
      </w:r>
    </w:p>
    <w:p w14:paraId="7B1D1F8D"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   </w:t>
      </w:r>
      <w:r>
        <w:rPr>
          <w:color w:val="000000"/>
          <w:sz w:val="27"/>
          <w:szCs w:val="27"/>
        </w:rPr>
        <w:t>- рост числа детей с ограниченными возможностями здоровья;</w:t>
      </w:r>
    </w:p>
    <w:p w14:paraId="27505B10"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   </w:t>
      </w:r>
      <w:r>
        <w:rPr>
          <w:color w:val="000000"/>
          <w:sz w:val="27"/>
          <w:szCs w:val="27"/>
        </w:rPr>
        <w:t>- увеличение численности одаренных детей.</w:t>
      </w:r>
    </w:p>
    <w:p w14:paraId="50C22B96"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Итак, современный дошкольник достаточно противоречив. При этом поляризация проявления индивидуальных особенностей развития сейчас, пожалуй, становятся все более выраженными. </w:t>
      </w:r>
    </w:p>
    <w:p w14:paraId="440EEADD"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По мнению М.М. Безруких [7] в социокультурной ситуации развития современного дошкольника необходимо выделить 6 показателей, тесно связанных между собой и оказывающих существенное влияние не только на психологическое, но и на когнитивное развитие:</w:t>
      </w:r>
    </w:p>
    <w:p w14:paraId="0B55042B"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b/>
          <w:bCs/>
          <w:color w:val="000000"/>
          <w:sz w:val="27"/>
          <w:szCs w:val="27"/>
        </w:rPr>
        <w:t>1.Домашнее воспитание.</w:t>
      </w:r>
      <w:r>
        <w:rPr>
          <w:color w:val="000000"/>
          <w:sz w:val="27"/>
          <w:szCs w:val="27"/>
        </w:rPr>
        <w:t> Только в последние годы меняется ситуация с дошкольными образовательными учреждениями. Но фактически сегодня 6-7 летние дошкольники в подавляющем большинстве жили в семье, не ходили в детский сад и это накладывает определённый отпечаток на их развитие.</w:t>
      </w:r>
    </w:p>
    <w:p w14:paraId="578D9DF7"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2. Главный фактор – это </w:t>
      </w:r>
      <w:r>
        <w:rPr>
          <w:b/>
          <w:bCs/>
          <w:color w:val="000000"/>
          <w:sz w:val="27"/>
          <w:szCs w:val="27"/>
        </w:rPr>
        <w:t>сверхраннее обучение</w:t>
      </w:r>
      <w:r>
        <w:rPr>
          <w:color w:val="000000"/>
          <w:sz w:val="27"/>
          <w:szCs w:val="27"/>
        </w:rPr>
        <w:t> (с 3,5 — 4,5 лет). Когда 3 летнего ребенка родители заставляют читать и писать и это поддерживают педагоги и некоторые психологи.</w:t>
      </w:r>
    </w:p>
    <w:p w14:paraId="6EF1FD58"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3. </w:t>
      </w:r>
      <w:r>
        <w:rPr>
          <w:b/>
          <w:bCs/>
          <w:color w:val="000000"/>
          <w:sz w:val="27"/>
          <w:szCs w:val="27"/>
        </w:rPr>
        <w:t>Ограниченный контакт со сверстниками</w:t>
      </w:r>
      <w:r>
        <w:rPr>
          <w:color w:val="000000"/>
          <w:sz w:val="27"/>
          <w:szCs w:val="27"/>
        </w:rPr>
        <w:t>. Ребенок, растущий с мамой, бабушкой и няней и не имеет достаточных контактов, со сверстниками, которые позволяют ему эффективно развиваться. И ещё одна характерная особенность современных детей – исчезла культура двора. Двор как ситуация в которой развивается ребенок разного возраста, где общаются дети разного возраста, где общение не по делу как даже сегодня в детском саду, а общение спонтанное и активное.</w:t>
      </w:r>
    </w:p>
    <w:p w14:paraId="54911965"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4. </w:t>
      </w:r>
      <w:r>
        <w:rPr>
          <w:b/>
          <w:bCs/>
          <w:color w:val="000000"/>
          <w:sz w:val="27"/>
          <w:szCs w:val="27"/>
        </w:rPr>
        <w:t>Замена общения с родителями техническими средствами.</w:t>
      </w:r>
      <w:r>
        <w:rPr>
          <w:color w:val="000000"/>
          <w:sz w:val="27"/>
          <w:szCs w:val="27"/>
        </w:rPr>
        <w:t> Специалисты отмечают, что сегодня только 10% родителей читают своим детям. А остальные предпочитают поставить аудиокнигу, показать мультик и вообще отвлечь ребёнка разными техническими средствами для того чтобы не мешал.</w:t>
      </w:r>
    </w:p>
    <w:p w14:paraId="5D881E6B"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5. </w:t>
      </w:r>
      <w:r>
        <w:rPr>
          <w:b/>
          <w:bCs/>
          <w:color w:val="000000"/>
          <w:sz w:val="27"/>
          <w:szCs w:val="27"/>
        </w:rPr>
        <w:t>Исчезновение игры как ведущего вида деятельности.</w:t>
      </w:r>
      <w:r>
        <w:rPr>
          <w:color w:val="000000"/>
          <w:sz w:val="27"/>
          <w:szCs w:val="27"/>
        </w:rPr>
        <w:t> Естественно если ребенок идёт учится в дошкольную гимназию, студию, на курсы подготовке к школе время для игры не остаётся. Проанализировав очень подробно режим времени современных дошкольников оказалось, что у них остаётся меньше 15 минут свободного времени на себя и на игру т.е. собственно говоря взрослые лишили ребенка и этого.</w:t>
      </w:r>
    </w:p>
    <w:p w14:paraId="4A03C9D5"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6. </w:t>
      </w:r>
      <w:r>
        <w:rPr>
          <w:b/>
          <w:bCs/>
          <w:color w:val="000000"/>
          <w:sz w:val="27"/>
          <w:szCs w:val="27"/>
        </w:rPr>
        <w:t>Неадекватные требования взрослых (разные формы насилия).</w:t>
      </w:r>
    </w:p>
    <w:p w14:paraId="0E62DDDA"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 xml:space="preserve">Наши исследования показывают, что требования сверхраннего обучения не соответствуют возрастным возможностям развития мозга и познавательного </w:t>
      </w:r>
      <w:r>
        <w:rPr>
          <w:color w:val="000000"/>
          <w:sz w:val="27"/>
          <w:szCs w:val="27"/>
        </w:rPr>
        <w:lastRenderedPageBreak/>
        <w:t>развития дошкольников, не соответствует базовому уровню развития когнитивных функций, необходимому для формирования навыков письма и чтения. Это неизбежно создает комплекс проблем, вызывает недовольство взрослых (и педагога, и родителей), не осознающих неадекватность требований. Причем жесткость требований и демонстрация недовольства при неудачах ребенка не снижаются, а усиливаются, и вина за неудачи возлагается на ребенка. Как показывает наш анализ, формы недовольства родителей и педагогов вписываются в определения эмоционального насилия, принятые ВОЗ, — это система неадекватных требований в сочетании с принуждением, наказаниями, угрозами, насмешаками, речевыми атаками и т. п. Эти же формы воздействия нередко используют и педагоги (воспитатели), проводящие занятия с детьми, и в таких случаях ребенок испытывает двойной пресс негативных влияний.</w:t>
      </w:r>
    </w:p>
    <w:p w14:paraId="01E5B623"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Вместе с тем изменения современного ребенка связаны не только с социокультурными процессами, преобразовавшими общество, а и с интенсивным эволюционным саморазвитием современного человека, проявляющемся в морфологических изменениях, так называемых «секулярных трендах» – астенизации, деселерации, тенденции к леворукости, ювенилизации, грацилизации, андрогонии, которые сопровождаются целым комплексом психологических признаков. В частности, большими креативными способностями детей, меньшей степенью экстравертированности, большей самодостаточностью, независимостью мышления. И дело не только в том, что нынешнее поколение растущих людей значительно опережает в своем развитии все предшествующие, обладая многими новыми возможностями. Причем речь идет не о необычной когорте детей-мессий или так называемых детей-индиго, у которых наблюдаются уникальные феномены и таланты, а о всей популяции современных детей, глубинных изменениях их восприятия, внимания, памяти, сознания, мышления, характера их ориентаций и прочих характеристик.</w:t>
      </w:r>
    </w:p>
    <w:p w14:paraId="64890A32"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785903D1"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09F4701A"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017D3CA3"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3C8BEC9E"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5F01341A"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4C38B26B"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36219F12"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42E0341B"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2E3BBCFC"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44CDECD5"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lastRenderedPageBreak/>
        <w:br/>
      </w:r>
    </w:p>
    <w:p w14:paraId="2B0386B0"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4152E993"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24D78BDD"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7C1D607E"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0E0BBF5B"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73B8CA04"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132AF1FE"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71925E89"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17418FA1"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492FCFA8"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4A3E3466"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4F6D1B20"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27B66DF2"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1CA4B628"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75ECDCD1"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1AE03849"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26DC13D3"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b/>
          <w:bCs/>
          <w:color w:val="000000"/>
          <w:sz w:val="27"/>
          <w:szCs w:val="27"/>
        </w:rPr>
        <w:t>Заключение</w:t>
      </w:r>
    </w:p>
    <w:p w14:paraId="63F14E2E"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Психологические обследования старших дошкольников, будущих первоклассников, показывают, что сегодня к концу дошкольного возраста многие из них не достигают того уровня психологической и личностной зрелости, который необходим для успешного перехода на следующий – школьный – этап жизни. Так, познавательное развитие современных дошкольников заметно отличается от того, что рассматривалось в качестве возрастной нормы еще 15-20 лет назад. Нынешних дошкольников отличает слабость воображения, выраженная ориентация на наглядность воспринимаемой информации и, соответственно, недостаточная развитость слухового восприятия и понимания, более низкий уровень речевого развития, несовершенство коммуникативных умений и навыков, своеобразие эмоционально-нравственной сферы [14, 15].</w:t>
      </w:r>
    </w:p>
    <w:p w14:paraId="3B513452"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 xml:space="preserve">Основная проблема современного дошкольника – это то, что культурная среда, в которой он развивается, эксплуатация огромного потенциала его памяти </w:t>
      </w:r>
      <w:r>
        <w:rPr>
          <w:color w:val="000000"/>
          <w:sz w:val="27"/>
          <w:szCs w:val="27"/>
        </w:rPr>
        <w:lastRenderedPageBreak/>
        <w:t>происходит в ущерб жизненно необходимому в этом возрасте личностному становлению, основанному на любви, душевном тепле и внимании к его личности. В результате страдает развитие его самостоятельности и инициативности, произвольности, становления творческих потенциалов, воображения и фантазии.</w:t>
      </w:r>
    </w:p>
    <w:p w14:paraId="35510010"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Таким образом, основной задачей воспитания дошкольников сегодня становится сохранение (и/или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собственное воображение и творческие способности. Где он экспериментирует, фантазирует, обсуждает, учатся выстраивать отношения с людьми, сопереживать и находить свое место в коллективе, чувствует заботу о себе и пытается заботиться о других. </w:t>
      </w:r>
    </w:p>
    <w:p w14:paraId="7F7C2A38"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Сегодня важно обеспечить каждому ребенку внимание и заботу о его психическом и физическом здоровье и для этого совместными усилиями детского сада и семьи важно сформировать у малышей чувство эмоционального благополучия и психологического комфорта, чтоб он смог радостно и полноценно прожить самый, пожалуй, трудный и ответственный период своей жизни – детство. именно "здесь и сейчас" </w:t>
      </w:r>
      <w:r>
        <w:rPr>
          <w:i/>
          <w:iCs/>
          <w:color w:val="000000"/>
          <w:sz w:val="27"/>
          <w:szCs w:val="27"/>
        </w:rPr>
        <w:t>закладываются основы личности Человека будущего</w:t>
      </w:r>
      <w:r>
        <w:rPr>
          <w:color w:val="000000"/>
          <w:sz w:val="27"/>
          <w:szCs w:val="27"/>
        </w:rPr>
        <w:t>. И если мы, взрослые, не осознаем этого, нам не на что рассчитывать в будущем…</w:t>
      </w:r>
    </w:p>
    <w:p w14:paraId="596CA053"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374F8544"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00B857E0"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3B0FDB81"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b/>
          <w:bCs/>
          <w:color w:val="000000"/>
          <w:sz w:val="27"/>
          <w:szCs w:val="27"/>
        </w:rPr>
        <w:t>ЛИТЕРАТУРА</w:t>
      </w:r>
    </w:p>
    <w:p w14:paraId="6A64C75E"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p>
    <w:p w14:paraId="37414ED8"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Абраменкова, В.В. Социальная психология детства в контексте развития отношений ребенка в мире / В.В. Абраменкова.– М., 2008.</w:t>
      </w:r>
    </w:p>
    <w:p w14:paraId="5F7A8B4F"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Андреева, А.Д. Проблема игровой мотивации современных детей / Журнал практического психолога. – 2008. – №5.</w:t>
      </w:r>
    </w:p>
    <w:p w14:paraId="7B3F438A"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Андреева, А.Д. Современный дошкольник: возрастные нормы и жизненные реалии / А.Д. Андреева // Психолог в детском саду. – 2010. – № 2.</w:t>
      </w:r>
    </w:p>
    <w:p w14:paraId="450F1046"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Андреева, А.Д. Особенности психологического развития дошкольников в современных цивилизационных условиях / Вестник Мининского университета № 2 – 2013</w:t>
      </w:r>
    </w:p>
    <w:p w14:paraId="6DF0331B"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Андреева, А.Д. Понимание первоклассниками языка школьных учебников / А.Д. Андреева, О.Д. Серебренникова // Психология и школа. – 2007. – № 4.</w:t>
      </w:r>
    </w:p>
    <w:p w14:paraId="32E57F4E"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Безруких, М.М. Обучение письму / М.М.Безруких. – Екатеринбург, 2009. – 608 с.</w:t>
      </w:r>
    </w:p>
    <w:p w14:paraId="2951ADC7"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Безруких, М.М.</w:t>
      </w:r>
      <w:r>
        <w:rPr>
          <w:rFonts w:ascii="Open Sans" w:hAnsi="Open Sans" w:cs="Open Sans"/>
          <w:color w:val="000000"/>
          <w:sz w:val="21"/>
          <w:szCs w:val="21"/>
        </w:rPr>
        <w:t> </w:t>
      </w:r>
      <w:r>
        <w:rPr>
          <w:color w:val="000000"/>
          <w:sz w:val="27"/>
          <w:szCs w:val="27"/>
        </w:rPr>
        <w:t>Современный дошкольник мифы и реалии развития. /</w:t>
      </w:r>
      <w:hyperlink r:id="rId5" w:history="1">
        <w:r>
          <w:rPr>
            <w:rStyle w:val="a4"/>
            <w:color w:val="0066FF"/>
            <w:sz w:val="27"/>
            <w:szCs w:val="27"/>
          </w:rPr>
          <w:t>www.youtube.com</w:t>
        </w:r>
      </w:hyperlink>
    </w:p>
    <w:p w14:paraId="3D8467FC"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lastRenderedPageBreak/>
        <w:t>Гуткина, Н.И. Новая программа развития детей старшего дошкольного возраста и подготовки их к школе / Н.И. Гуткина // Психолог в детском саду. – 2007. – № 4.</w:t>
      </w:r>
    </w:p>
    <w:p w14:paraId="1B960D55"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Кравцова, Е.Е. Психологические новообразования дошкольного возраста / Е.Е. Кравцова // Вопросы психологии. – 1996. – № 6.</w:t>
      </w:r>
    </w:p>
    <w:p w14:paraId="668A4719"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Лисина, М.И. Проблемы онтогенеза общения / М.И.Лисина. – М., 1986.</w:t>
      </w:r>
    </w:p>
    <w:p w14:paraId="61D68663"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Машьянова, Т.Т. Актуальные проблемы речевого развития детей дошкольного возраста / Т.Т.Машьянова, М.А.Утолина – URL: pedsovet.org› Образование› /link_id, 1694 /Itemid, 18.</w:t>
      </w:r>
    </w:p>
    <w:p w14:paraId="7DEE6AEA"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Палагина, Н.Н. Ребенок в этнической культуре / Н.Н.Палагина. – Бишкек, 2005.</w:t>
      </w:r>
    </w:p>
    <w:p w14:paraId="3E8882E0"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Постман, Н. Исчезновение детства / Н.Постман.– URL: : neilpostman.ru</w:t>
      </w:r>
    </w:p>
    <w:p w14:paraId="1611AC8F"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Смирнова, Е.О. Современная игрушка: психолого-педагогические проблемы / Е.О.Смирнова, Е.А.Абдуллаева, И.А.Рябкова, И.В.Филиппова, Е.Г.Шеина // Ребенок в современном обществе: сборник научных статей. – М., 2007.</w:t>
      </w:r>
    </w:p>
    <w:p w14:paraId="3F15B3FB"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Смирнова, Е.О. Игровая деятельность современных дошкольников и ее влияние на развитие личности детей / Е.О.Смирнова, О.В. Гударева // Социология дошкольного воспитания: Труды по социологии образования. – Т. Х1. – Вып. Х1Х. – М., 2006.</w:t>
      </w:r>
    </w:p>
    <w:p w14:paraId="3EA66958"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Смирнова, Е.О. Дошкольник в современном мире: книга для родителей / Е.О.Смирнова, Т.В.Лаврентьева. – М., 2006. – 270 с. Фельдштейн Д. И./ Проблемы современного образования. — 2010. — № 2. — C. 4-12.</w:t>
      </w:r>
    </w:p>
    <w:p w14:paraId="1124218C"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Эльконин, Д.Б. Избранные психологические труды / Д.Б. Эльконин. – М., 1989.</w:t>
      </w:r>
    </w:p>
    <w:p w14:paraId="3227C3C3" w14:textId="77777777" w:rsidR="008D0EF0" w:rsidRDefault="008D0EF0" w:rsidP="008D0EF0">
      <w:pPr>
        <w:pStyle w:val="a3"/>
        <w:numPr>
          <w:ilvl w:val="0"/>
          <w:numId w:val="1"/>
        </w:numPr>
        <w:shd w:val="clear" w:color="auto" w:fill="FFFFFF" w:themeFill="background1"/>
        <w:spacing w:before="0" w:beforeAutospacing="0" w:after="0" w:afterAutospacing="0"/>
        <w:rPr>
          <w:rFonts w:ascii="Open Sans" w:hAnsi="Open Sans" w:cs="Open Sans"/>
          <w:color w:val="000000"/>
          <w:sz w:val="21"/>
          <w:szCs w:val="21"/>
        </w:rPr>
      </w:pPr>
      <w:r>
        <w:rPr>
          <w:color w:val="000000"/>
          <w:sz w:val="27"/>
          <w:szCs w:val="27"/>
        </w:rPr>
        <w:t>Фельдштейн Д. И. Приоритетные направления психолого- педагогических исследований в условиях значимых изменений ребенка и ситуации его развития // Бюллетень Высшей аттестационной комиссии Министерства образования и науки Российской Федерации. 2010. № 4. С. 20–32.</w:t>
      </w:r>
    </w:p>
    <w:p w14:paraId="3A8DE9C1"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714D69C0" w14:textId="77777777" w:rsidR="008D0EF0" w:rsidRDefault="008D0EF0" w:rsidP="008D0EF0">
      <w:pPr>
        <w:pStyle w:val="a3"/>
        <w:shd w:val="clear" w:color="auto" w:fill="FFFFFF" w:themeFill="background1"/>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4018DEF7" w14:textId="77777777" w:rsidR="00DA0793" w:rsidRDefault="00DA0793" w:rsidP="008D0EF0">
      <w:pPr>
        <w:shd w:val="clear" w:color="auto" w:fill="FFFFFF" w:themeFill="background1"/>
      </w:pPr>
    </w:p>
    <w:sectPr w:rsidR="00DA0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5D19"/>
    <w:multiLevelType w:val="multilevel"/>
    <w:tmpl w:val="81F06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F0"/>
    <w:rsid w:val="008D0EF0"/>
    <w:rsid w:val="00DA0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9C98"/>
  <w15:chartTrackingRefBased/>
  <w15:docId w15:val="{C1A68E83-5057-42B8-AB9C-8D2B47CD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E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0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4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yandex.ru%2Fclck%2Fjsredir%3Ffrom%3Dyandex.ru%253Bvideo%252Fsearch%253Bvideo%253B%253B%26text%3D%26etext%3D1086.UWh7vIKJseU0NLgIi5Gc25LKUarfUPwMTWfvoPhgZYhmmvZyzegXgM6zZnyfG1WkC_wjfEmVYyT3LYqnBDJ04u21-bcAIw8ApSUh0wN1p97AZHwZyBaJChzXjgxcSHsdtBC_-zKYf837Ob2-Gru56w.eff872a89ce096fc062ba9ee31d041db82c92c1d%26uuid%3D%26state%3DEIW2pfxuI9g%26data%3DUlNrNmk5WktYejR0eWJFYk1LdmtxbW9iajlOZE9UY2haM2otSU9tVGZnYmRQaTQ4WXJ6eEFRMUFFeVBRUnBkUDBCVWx2MW1pT3Ayb0pEalJsQjJaWHduTmF1S2c2VmFPcmxaNHpwZG0yQ3RBNG1QdXBIN29sV2ZCYTZ2TlJUb00%26b64e%3D2%26sign%3D710a05edc6c7fb570fb58fa295325fa4%26keyno%3D0%26l10n%3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6503</Words>
  <Characters>37072</Characters>
  <Application>Microsoft Office Word</Application>
  <DocSecurity>0</DocSecurity>
  <Lines>308</Lines>
  <Paragraphs>86</Paragraphs>
  <ScaleCrop>false</ScaleCrop>
  <Company/>
  <LinksUpToDate>false</LinksUpToDate>
  <CharactersWithSpaces>43489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ревякина</dc:creator>
  <cp:keywords/>
  <dc:description/>
  <cp:lastModifiedBy>екатерина ревякина</cp:lastModifiedBy>
  <cp:revision>2</cp:revision>
  <dcterms:created xsi:type="dcterms:W3CDTF">2021-10-17T05:10:00Z</dcterms:created>
  <dcterms:modified xsi:type="dcterms:W3CDTF">2021-10-17T05:13:00Z</dcterms:modified>
</cp:coreProperties>
</file>