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D2" w:rsidRPr="006328D2" w:rsidRDefault="006328D2" w:rsidP="006328D2">
      <w:pPr>
        <w:spacing w:before="195" w:after="195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на МО воспитателей.</w:t>
      </w:r>
    </w:p>
    <w:p w:rsidR="006328D2" w:rsidRPr="006328D2" w:rsidRDefault="006328D2" w:rsidP="006328D2">
      <w:pPr>
        <w:spacing w:before="195" w:after="195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Использование информационно-коммуникационных технологий (ИКТ) при формировании элементарных математических представлений в детском саду.</w:t>
      </w:r>
    </w:p>
    <w:p w:rsidR="00BC2F08" w:rsidRDefault="00BC2F08" w:rsidP="00632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08" w:rsidRDefault="00BC2F08" w:rsidP="00632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План:</w:t>
      </w:r>
    </w:p>
    <w:p w:rsidR="00BC2F08" w:rsidRDefault="00BC2F08" w:rsidP="00BC2F0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 Задачи.</w:t>
      </w:r>
    </w:p>
    <w:p w:rsidR="00BC2F08" w:rsidRDefault="00BC2F08" w:rsidP="00BC2F0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Икт</w:t>
      </w:r>
      <w:r w:rsidR="00D071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технологии, понятие. Виды работы с использованием ИКТ </w:t>
      </w:r>
      <w:r w:rsidR="00D0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ФЭМП у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саду.</w:t>
      </w:r>
    </w:p>
    <w:p w:rsidR="00BC2F08" w:rsidRDefault="00BC2F08" w:rsidP="00BC2F0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программы и пособия</w:t>
      </w:r>
      <w:r w:rsidR="00D0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ФЭМП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с ними работать?</w:t>
      </w:r>
    </w:p>
    <w:p w:rsidR="00BC2F08" w:rsidRDefault="00BC2F08" w:rsidP="00BC2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8D2" w:rsidRPr="00BC2F08" w:rsidRDefault="00BC2F08" w:rsidP="00BC2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328D2" w:rsidRPr="00BC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 </w:t>
      </w:r>
    </w:p>
    <w:p w:rsidR="006328D2" w:rsidRPr="006328D2" w:rsidRDefault="006328D2" w:rsidP="00632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в связи с введением в действие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изменилась форма и структура образовательной программы ДОУ. Актуальным является вопрос внедрение информационно-коммуникационных технологий в процесс обучения.</w:t>
      </w:r>
    </w:p>
    <w:p w:rsidR="00D07124" w:rsidRDefault="006328D2" w:rsidP="00632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не стоят на месте и совершенствуются с каждым годом. Сегодня невозможно представить свою жизнь без компьютеров. </w:t>
      </w:r>
    </w:p>
    <w:p w:rsidR="006328D2" w:rsidRPr="006328D2" w:rsidRDefault="006328D2" w:rsidP="00632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ИКТ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является</w:t>
      </w: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мотивации и индивидуализации обучения детей, развития у них творческих способностей и создания благоприятного эмоционального фона. А также позволяет ребенку перейти от объяснений к делу, при котором ребенок принимает активное участие в данной деятельности. Это способствует осознанному усвоению новых знаний.</w:t>
      </w:r>
    </w:p>
    <w:p w:rsidR="006328D2" w:rsidRDefault="006328D2" w:rsidP="00632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компьютером развивает внимание, логическое и абстрактное мышление. Компьютерные игры помогают детям научиться принимать самостоятельные решения, а также быстро переключаться с одного действия на другое. Хорошо влияет компьютер и на творческие способности детей</w:t>
      </w:r>
      <w:r w:rsidR="00D07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8D2" w:rsidRPr="006328D2" w:rsidRDefault="006328D2" w:rsidP="00632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психотерапевта Н.Н. Нарицына, сегодня не учить ребенка обращаться с компьютером – то же самое, что не отдавать его в школу. Он также считает, что чем раньше ребенок освоит компьютер, тем лучше. Начинать следует с компьютерных игр, а затем, когда основные приемы работы на компьютере будут освоены, можно переходить к обучающим программам. Эффект, как правило, превзойдет, по мнению Нарицына, все ожидания. Ведь программы - «обучалки» соответствуют главному правилу успешной учебы: чтобы хорошо учиться, учиться надо весело.</w:t>
      </w:r>
    </w:p>
    <w:p w:rsidR="006328D2" w:rsidRPr="006328D2" w:rsidRDefault="006328D2" w:rsidP="00632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Информационно-коммуникационные технологии дают массу новых возможностей для организации тематическ</w:t>
      </w:r>
      <w:r w:rsidR="00D0712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НОД</w:t>
      </w: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значительно повышают наглядность представления материала и качество его усвоения.</w:t>
      </w:r>
    </w:p>
    <w:p w:rsidR="006328D2" w:rsidRPr="006328D2" w:rsidRDefault="006328D2" w:rsidP="00632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педагоги нашего детского сада акцентируют свое внимание на внедрении ИКТ в образовательный процесс, в том числе и математического развития своих дошколят.</w:t>
      </w:r>
    </w:p>
    <w:p w:rsidR="00BC2F08" w:rsidRPr="00D07124" w:rsidRDefault="00BC2F08" w:rsidP="00BC2F0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D07124">
        <w:rPr>
          <w:sz w:val="28"/>
          <w:szCs w:val="28"/>
        </w:rPr>
        <w:t xml:space="preserve">Задачами применения ИКТ при формировании математических представлений у детей дошкольного возраста являются: </w:t>
      </w:r>
    </w:p>
    <w:p w:rsidR="00BC2F08" w:rsidRPr="00D07124" w:rsidRDefault="00BC2F08" w:rsidP="00BC2F0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D07124">
        <w:rPr>
          <w:sz w:val="28"/>
          <w:szCs w:val="28"/>
        </w:rPr>
        <w:t xml:space="preserve">1) всестороннее развитие личности детей, </w:t>
      </w:r>
    </w:p>
    <w:p w:rsidR="00BC2F08" w:rsidRPr="00D07124" w:rsidRDefault="00BC2F08" w:rsidP="00BC2F0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D07124">
        <w:rPr>
          <w:sz w:val="28"/>
          <w:szCs w:val="28"/>
        </w:rPr>
        <w:t>2) формирование у детей системы элементарных математических представлений;</w:t>
      </w:r>
    </w:p>
    <w:p w:rsidR="00BC2F08" w:rsidRPr="00D07124" w:rsidRDefault="00BC2F08" w:rsidP="00BC2F0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D07124">
        <w:rPr>
          <w:sz w:val="28"/>
          <w:szCs w:val="28"/>
        </w:rPr>
        <w:t>3) развитие элементарных основ математического мышления;</w:t>
      </w:r>
    </w:p>
    <w:p w:rsidR="00BC2F08" w:rsidRPr="00D07124" w:rsidRDefault="00BC2F08" w:rsidP="00BC2F0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D07124">
        <w:rPr>
          <w:sz w:val="28"/>
          <w:szCs w:val="28"/>
        </w:rPr>
        <w:t>4) развитие у детей сенсорных процессов и способностей;</w:t>
      </w:r>
    </w:p>
    <w:p w:rsidR="00BC2F08" w:rsidRPr="00D07124" w:rsidRDefault="00BC2F08" w:rsidP="00BC2F0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D07124">
        <w:rPr>
          <w:sz w:val="28"/>
          <w:szCs w:val="28"/>
        </w:rPr>
        <w:t>5) расширение, обогащение словаря и совершенствование связанной речи.</w:t>
      </w:r>
    </w:p>
    <w:p w:rsidR="00BC2F08" w:rsidRDefault="00BC2F08" w:rsidP="00632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8D2" w:rsidRPr="006328D2" w:rsidRDefault="00BC2F08" w:rsidP="00632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328D2"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неп</w:t>
      </w:r>
      <w:r w:rsid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рерывной</w:t>
      </w:r>
      <w:r w:rsidR="006328D2"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6328D2"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 следующие формы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ИКТ</w:t>
      </w:r>
      <w:r w:rsidR="006328D2"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28D2" w:rsidRPr="006328D2" w:rsidRDefault="006328D2" w:rsidP="006328D2">
      <w:pPr>
        <w:numPr>
          <w:ilvl w:val="0"/>
          <w:numId w:val="1"/>
        </w:numPr>
        <w:spacing w:after="0" w:line="240" w:lineRule="auto"/>
        <w:ind w:left="16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 презентации и слайды;</w:t>
      </w:r>
    </w:p>
    <w:p w:rsidR="006328D2" w:rsidRPr="006328D2" w:rsidRDefault="006328D2" w:rsidP="006328D2">
      <w:pPr>
        <w:numPr>
          <w:ilvl w:val="0"/>
          <w:numId w:val="1"/>
        </w:numPr>
        <w:spacing w:after="0" w:line="240" w:lineRule="auto"/>
        <w:ind w:left="16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игры;</w:t>
      </w:r>
    </w:p>
    <w:p w:rsidR="006328D2" w:rsidRPr="006328D2" w:rsidRDefault="006328D2" w:rsidP="006328D2">
      <w:pPr>
        <w:numPr>
          <w:ilvl w:val="0"/>
          <w:numId w:val="1"/>
        </w:numPr>
        <w:spacing w:after="0" w:line="240" w:lineRule="auto"/>
        <w:ind w:left="16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компьютерные программы.</w:t>
      </w:r>
    </w:p>
    <w:p w:rsidR="00BC2F08" w:rsidRDefault="00BC2F08" w:rsidP="00632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28D2" w:rsidRPr="006328D2" w:rsidRDefault="006328D2" w:rsidP="00632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Мультимедийная презентация</w:t>
      </w: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одна из составляющих использования ИКТ в неп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рерывной</w:t>
      </w: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деятельности. Наиболее доступным средством для создания собственных компьютерных обучающих продуктов является программа Power Point.</w:t>
      </w:r>
    </w:p>
    <w:p w:rsidR="006328D2" w:rsidRPr="006328D2" w:rsidRDefault="006328D2" w:rsidP="00632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Презентацию используем</w:t>
      </w:r>
      <w:r w:rsidR="00D071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способ вовлечения детей в образовательную деятельность. Причем презентация стала для нас своеобразным планом занятия, его логической структурой.</w:t>
      </w:r>
    </w:p>
    <w:p w:rsidR="006328D2" w:rsidRPr="006328D2" w:rsidRDefault="006328D2" w:rsidP="00632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мультимедийных презентаций и слайдов с помощью программы PowerPoint позволяет сделать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28D2" w:rsidRPr="006328D2" w:rsidRDefault="006328D2" w:rsidP="006328D2">
      <w:pPr>
        <w:numPr>
          <w:ilvl w:val="0"/>
          <w:numId w:val="2"/>
        </w:numPr>
        <w:spacing w:after="0" w:line="240" w:lineRule="auto"/>
        <w:ind w:left="16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окрашенн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328D2" w:rsidRPr="006328D2" w:rsidRDefault="006328D2" w:rsidP="006328D2">
      <w:pPr>
        <w:numPr>
          <w:ilvl w:val="0"/>
          <w:numId w:val="2"/>
        </w:numPr>
        <w:spacing w:after="0" w:line="240" w:lineRule="auto"/>
        <w:ind w:left="16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328D2" w:rsidRPr="006328D2" w:rsidRDefault="006328D2" w:rsidP="006328D2">
      <w:pPr>
        <w:numPr>
          <w:ilvl w:val="0"/>
          <w:numId w:val="2"/>
        </w:numPr>
        <w:spacing w:after="0" w:line="240" w:lineRule="auto"/>
        <w:ind w:left="16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 у ребенка живой интерес,</w:t>
      </w:r>
    </w:p>
    <w:p w:rsidR="006328D2" w:rsidRPr="006328D2" w:rsidRDefault="006328D2" w:rsidP="006328D2">
      <w:pPr>
        <w:numPr>
          <w:ilvl w:val="0"/>
          <w:numId w:val="2"/>
        </w:numPr>
        <w:spacing w:after="0" w:line="240" w:lineRule="auto"/>
        <w:ind w:left="16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прекрасным наглядным пособием и демонстрационным материалом, что способствует хорошей результативности.</w:t>
      </w:r>
    </w:p>
    <w:p w:rsidR="006328D2" w:rsidRPr="006328D2" w:rsidRDefault="00D07124" w:rsidP="00632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ДОУ с</w:t>
      </w:r>
      <w:r w:rsidR="006328D2"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оставлены интересн</w:t>
      </w:r>
      <w:r w:rsid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презентации «Веселый счет», </w:t>
      </w:r>
      <w:r w:rsidR="006328D2"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«Геометрические фигуры», «Больше, меньше, равно» и др. Они позволяют закрепить 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мероприятий</w:t>
      </w:r>
      <w:r w:rsidR="006328D2"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развивают логическое мышление, речь, воспитывают такие важные качества,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внимательность, наблюдательность, </w:t>
      </w:r>
      <w:r w:rsidR="006328D2"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выслушать ответы товарищей.</w:t>
      </w:r>
    </w:p>
    <w:p w:rsidR="006328D2" w:rsidRPr="006328D2" w:rsidRDefault="006328D2" w:rsidP="00632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мультимедийному способу подачи информации достигаются следующие результаты:</w:t>
      </w:r>
    </w:p>
    <w:p w:rsidR="006328D2" w:rsidRPr="006328D2" w:rsidRDefault="006328D2" w:rsidP="006328D2">
      <w:pPr>
        <w:numPr>
          <w:ilvl w:val="0"/>
          <w:numId w:val="3"/>
        </w:numPr>
        <w:spacing w:after="0" w:line="240" w:lineRule="auto"/>
        <w:ind w:left="16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легче усваивают понятия формы, цвета и величины;</w:t>
      </w:r>
    </w:p>
    <w:p w:rsidR="006328D2" w:rsidRPr="006328D2" w:rsidRDefault="006328D2" w:rsidP="006328D2">
      <w:pPr>
        <w:numPr>
          <w:ilvl w:val="0"/>
          <w:numId w:val="3"/>
        </w:numPr>
        <w:spacing w:after="0" w:line="240" w:lineRule="auto"/>
        <w:ind w:left="16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глубже постигаются понятия числа и множества;</w:t>
      </w:r>
    </w:p>
    <w:p w:rsidR="006328D2" w:rsidRPr="006328D2" w:rsidRDefault="006328D2" w:rsidP="006328D2">
      <w:pPr>
        <w:numPr>
          <w:ilvl w:val="0"/>
          <w:numId w:val="3"/>
        </w:numPr>
        <w:spacing w:after="0" w:line="240" w:lineRule="auto"/>
        <w:ind w:left="16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быстрее возникает умение ориентироваться на плоскости и в пространстве</w:t>
      </w:r>
    </w:p>
    <w:p w:rsidR="006328D2" w:rsidRPr="006328D2" w:rsidRDefault="006328D2" w:rsidP="006328D2">
      <w:pPr>
        <w:numPr>
          <w:ilvl w:val="0"/>
          <w:numId w:val="3"/>
        </w:numPr>
        <w:spacing w:after="0" w:line="240" w:lineRule="auto"/>
        <w:ind w:left="16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тренируется эффективность внимания и память;</w:t>
      </w:r>
    </w:p>
    <w:p w:rsidR="006328D2" w:rsidRPr="006328D2" w:rsidRDefault="006328D2" w:rsidP="006328D2">
      <w:pPr>
        <w:numPr>
          <w:ilvl w:val="0"/>
          <w:numId w:val="3"/>
        </w:numPr>
        <w:spacing w:after="0" w:line="240" w:lineRule="auto"/>
        <w:ind w:left="16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тончайшая координация движений глаз.</w:t>
      </w:r>
    </w:p>
    <w:p w:rsidR="006328D2" w:rsidRPr="006328D2" w:rsidRDefault="006328D2" w:rsidP="006328D2">
      <w:pPr>
        <w:numPr>
          <w:ilvl w:val="0"/>
          <w:numId w:val="3"/>
        </w:numPr>
        <w:spacing w:after="0" w:line="240" w:lineRule="auto"/>
        <w:ind w:left="16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воспитывается целеустремлённость и сосредоточенность;</w:t>
      </w:r>
    </w:p>
    <w:p w:rsidR="006328D2" w:rsidRPr="006328D2" w:rsidRDefault="006328D2" w:rsidP="006328D2">
      <w:pPr>
        <w:numPr>
          <w:ilvl w:val="0"/>
          <w:numId w:val="3"/>
        </w:numPr>
        <w:spacing w:after="0" w:line="240" w:lineRule="auto"/>
        <w:ind w:left="16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воображение и творческие способности;</w:t>
      </w:r>
    </w:p>
    <w:p w:rsidR="006328D2" w:rsidRPr="006328D2" w:rsidRDefault="006328D2" w:rsidP="006328D2">
      <w:pPr>
        <w:numPr>
          <w:ilvl w:val="0"/>
          <w:numId w:val="3"/>
        </w:numPr>
        <w:spacing w:after="0" w:line="240" w:lineRule="auto"/>
        <w:ind w:left="16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 элементы наглядно-образного и теоретического мышления.</w:t>
      </w:r>
    </w:p>
    <w:p w:rsidR="00D07124" w:rsidRDefault="00D07124" w:rsidP="00632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28D2" w:rsidRPr="006328D2" w:rsidRDefault="006328D2" w:rsidP="00632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Компьютерные игры</w:t>
      </w: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новый вид развивающего обучения математике.</w:t>
      </w:r>
    </w:p>
    <w:p w:rsidR="006328D2" w:rsidRPr="006328D2" w:rsidRDefault="006328D2" w:rsidP="00632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открывают новые возможности использования педагогических приемов в развитии логического мышления:</w:t>
      </w:r>
    </w:p>
    <w:p w:rsidR="006328D2" w:rsidRPr="006328D2" w:rsidRDefault="006328D2" w:rsidP="006328D2">
      <w:pPr>
        <w:numPr>
          <w:ilvl w:val="0"/>
          <w:numId w:val="4"/>
        </w:numPr>
        <w:spacing w:after="0" w:line="240" w:lineRule="auto"/>
        <w:ind w:left="16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материал разной степени сложности, учитывая зону ближайшего развития ребенка;</w:t>
      </w:r>
    </w:p>
    <w:p w:rsidR="006328D2" w:rsidRPr="006328D2" w:rsidRDefault="006328D2" w:rsidP="006328D2">
      <w:pPr>
        <w:numPr>
          <w:ilvl w:val="0"/>
          <w:numId w:val="4"/>
        </w:numPr>
        <w:spacing w:after="0" w:line="240" w:lineRule="auto"/>
        <w:ind w:left="16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“видимыми” проблемы в развитии ребенка, трудно обнаруживаемые при традиционном обучении, показать, как трансформировать выявленные проблемы в специальные задачи обучения.</w:t>
      </w:r>
    </w:p>
    <w:p w:rsidR="006328D2" w:rsidRPr="006328D2" w:rsidRDefault="006328D2" w:rsidP="006328D2">
      <w:pPr>
        <w:numPr>
          <w:ilvl w:val="0"/>
          <w:numId w:val="4"/>
        </w:numPr>
        <w:spacing w:after="0" w:line="240" w:lineRule="auto"/>
        <w:ind w:left="16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на работу воспитателя с новых позиций, переосмыслить методические приемы, обогатить себя новыми знаниями и умениями.</w:t>
      </w:r>
    </w:p>
    <w:p w:rsidR="006328D2" w:rsidRPr="006328D2" w:rsidRDefault="006328D2" w:rsidP="00632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использования компьютерных игр я решаю следующие задачи:</w:t>
      </w:r>
    </w:p>
    <w:p w:rsidR="006328D2" w:rsidRPr="006328D2" w:rsidRDefault="006328D2" w:rsidP="006328D2">
      <w:pPr>
        <w:numPr>
          <w:ilvl w:val="0"/>
          <w:numId w:val="5"/>
        </w:numPr>
        <w:spacing w:after="0" w:line="240" w:lineRule="auto"/>
        <w:ind w:left="16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интеллектуальной сферы детей: развитие мышления, памяти, внимания, формирование предметных знаний, умений, навыков.</w:t>
      </w:r>
    </w:p>
    <w:p w:rsidR="006328D2" w:rsidRPr="006328D2" w:rsidRDefault="006328D2" w:rsidP="006328D2">
      <w:pPr>
        <w:numPr>
          <w:ilvl w:val="0"/>
          <w:numId w:val="5"/>
        </w:numPr>
        <w:spacing w:after="0" w:line="240" w:lineRule="auto"/>
        <w:ind w:left="16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мотивационной сферы: формирование потребности в знаниях, способах познания;</w:t>
      </w:r>
    </w:p>
    <w:p w:rsidR="006328D2" w:rsidRPr="006328D2" w:rsidRDefault="006328D2" w:rsidP="006328D2">
      <w:pPr>
        <w:numPr>
          <w:ilvl w:val="0"/>
          <w:numId w:val="5"/>
        </w:numPr>
        <w:spacing w:after="0" w:line="240" w:lineRule="auto"/>
        <w:ind w:left="16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волевых качеств: формирование целеустремленности, умения владеть собой, уверенности в своих силах.</w:t>
      </w:r>
    </w:p>
    <w:p w:rsidR="006328D2" w:rsidRPr="006328D2" w:rsidRDefault="006328D2" w:rsidP="006328D2">
      <w:pPr>
        <w:numPr>
          <w:ilvl w:val="0"/>
          <w:numId w:val="5"/>
        </w:numPr>
        <w:spacing w:after="0" w:line="240" w:lineRule="auto"/>
        <w:ind w:left="16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эмоциональной сферы.</w:t>
      </w:r>
    </w:p>
    <w:p w:rsidR="006328D2" w:rsidRPr="006328D2" w:rsidRDefault="006328D2" w:rsidP="006328D2">
      <w:pPr>
        <w:numPr>
          <w:ilvl w:val="0"/>
          <w:numId w:val="5"/>
        </w:numPr>
        <w:spacing w:after="0" w:line="240" w:lineRule="auto"/>
        <w:ind w:left="16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учебной деятельности в целом.</w:t>
      </w:r>
    </w:p>
    <w:p w:rsidR="006328D2" w:rsidRPr="006328D2" w:rsidRDefault="006328D2" w:rsidP="00632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игра для ребенка почти всегда удовольствие, он играет с увлечением и воспринимает игру</w:t>
      </w:r>
      <w:r w:rsidR="00D071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отдых. Именно этот факт делает компьютерные игры незаменимым наставником, воспитывающим и образовывающим ребенка, без лишних нравоучений не вызывая протеста или скуки. А значит, навыки и взгляды, которые возникли благодаря игре, останутся в активной памяти надолго.</w:t>
      </w:r>
    </w:p>
    <w:p w:rsidR="00D07124" w:rsidRDefault="00D07124" w:rsidP="00632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328D2"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аботая с ИКТ необходимо соблюдать временную нагрузку на организм ребенка, то есть положенный интервал времени, используемый на одной части образовательной деятельности. Интерактивные технологии являются очень яркими моментами в детской деятельности, ребенку не всегда хочется оставлять эти занятия, хочется продолжения яркой игры. Они позволяют не потерять эмоциональный настрой детей, сохранить интерес и добиться поставленной цели. </w:t>
      </w:r>
    </w:p>
    <w:p w:rsidR="006328D2" w:rsidRPr="006328D2" w:rsidRDefault="006328D2" w:rsidP="00632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последующем стали использовать развивающие программы для детей:</w:t>
      </w:r>
    </w:p>
    <w:p w:rsidR="006328D2" w:rsidRPr="00D07124" w:rsidRDefault="006328D2" w:rsidP="006328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электронные программы и пособия</w:t>
      </w:r>
      <w:r w:rsidR="00D07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специально раз работанные программы и пособия по ФЭМП</w:t>
      </w:r>
      <w:r w:rsidRPr="00D07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328D2" w:rsidRPr="006328D2" w:rsidRDefault="006328D2" w:rsidP="006328D2">
      <w:pPr>
        <w:numPr>
          <w:ilvl w:val="0"/>
          <w:numId w:val="6"/>
        </w:numPr>
        <w:spacing w:after="0" w:line="240" w:lineRule="auto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«Арифметика-малышка» (Уроки тетушки Совы»)</w:t>
      </w:r>
    </w:p>
    <w:p w:rsidR="006328D2" w:rsidRPr="006328D2" w:rsidRDefault="006328D2" w:rsidP="006328D2">
      <w:pPr>
        <w:numPr>
          <w:ilvl w:val="0"/>
          <w:numId w:val="6"/>
        </w:numPr>
        <w:spacing w:after="0" w:line="240" w:lineRule="auto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«Занимательная геометрия» (Хочу все знать)</w:t>
      </w:r>
    </w:p>
    <w:p w:rsidR="006328D2" w:rsidRPr="006328D2" w:rsidRDefault="006328D2" w:rsidP="006328D2">
      <w:pPr>
        <w:numPr>
          <w:ilvl w:val="0"/>
          <w:numId w:val="6"/>
        </w:numPr>
        <w:spacing w:after="0" w:line="240" w:lineRule="auto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«Веселые уроки»</w:t>
      </w:r>
      <w:r w:rsidR="00D0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</w:t>
      </w:r>
    </w:p>
    <w:p w:rsidR="006328D2" w:rsidRPr="006328D2" w:rsidRDefault="006328D2" w:rsidP="00632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использовать мультимедийные технологии на каждо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НОД</w:t>
      </w: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к. при подготовке и организации таких занятий от педагога, а также от детей, требуется больше интеллектуальных и эмоциональных усилий, чем при обычной подготовке. А, кроме того, при частом использовании ИКТ у детей теряется особый интерес к таким занятиям.</w:t>
      </w:r>
    </w:p>
    <w:p w:rsidR="00E95CE1" w:rsidRPr="00E95CE1" w:rsidRDefault="00E95CE1" w:rsidP="00E95CE1">
      <w:pPr>
        <w:pStyle w:val="a4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E95CE1">
        <w:rPr>
          <w:sz w:val="28"/>
          <w:szCs w:val="28"/>
        </w:rPr>
        <w:t xml:space="preserve">Использование ИКТ в образовательной деятельности имеет </w:t>
      </w:r>
      <w:r w:rsidRPr="00E95CE1">
        <w:rPr>
          <w:b/>
          <w:sz w:val="28"/>
          <w:szCs w:val="28"/>
        </w:rPr>
        <w:t xml:space="preserve">преимущества и недостатки. </w:t>
      </w:r>
    </w:p>
    <w:p w:rsidR="00E95CE1" w:rsidRPr="00E95CE1" w:rsidRDefault="00E95CE1" w:rsidP="00E95CE1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E95CE1">
        <w:rPr>
          <w:sz w:val="28"/>
          <w:szCs w:val="28"/>
        </w:rPr>
        <w:t>К преимуществам использования ИКТ относятся:</w:t>
      </w:r>
    </w:p>
    <w:p w:rsidR="00E95CE1" w:rsidRPr="00E95CE1" w:rsidRDefault="00E95CE1" w:rsidP="00E95CE1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E95CE1">
        <w:rPr>
          <w:sz w:val="28"/>
          <w:szCs w:val="28"/>
        </w:rPr>
        <w:t>- индивидуализация обучения;</w:t>
      </w:r>
    </w:p>
    <w:p w:rsidR="00E95CE1" w:rsidRPr="00E95CE1" w:rsidRDefault="00E95CE1" w:rsidP="00E95CE1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E95CE1">
        <w:rPr>
          <w:sz w:val="28"/>
          <w:szCs w:val="28"/>
        </w:rPr>
        <w:t>- интенсификация самостоятельной работы детей;</w:t>
      </w:r>
    </w:p>
    <w:p w:rsidR="00E95CE1" w:rsidRPr="00E95CE1" w:rsidRDefault="00E95CE1" w:rsidP="00E95CE1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E95CE1">
        <w:rPr>
          <w:sz w:val="28"/>
          <w:szCs w:val="28"/>
        </w:rPr>
        <w:t>- рост объема выполненных заданий;</w:t>
      </w:r>
    </w:p>
    <w:p w:rsidR="00E95CE1" w:rsidRPr="00E95CE1" w:rsidRDefault="00E95CE1" w:rsidP="00E95CE1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E95CE1">
        <w:rPr>
          <w:sz w:val="28"/>
          <w:szCs w:val="28"/>
        </w:rPr>
        <w:t>- расширение информационных потоков при использовании Интернет;</w:t>
      </w:r>
    </w:p>
    <w:p w:rsidR="00E95CE1" w:rsidRPr="00E95CE1" w:rsidRDefault="00E95CE1" w:rsidP="00E95CE1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E95CE1">
        <w:rPr>
          <w:sz w:val="28"/>
          <w:szCs w:val="28"/>
        </w:rPr>
        <w:t>- повышение интенсивности процесса обучения, освоение современных информационных технологий на интегрированных занятиях.</w:t>
      </w:r>
    </w:p>
    <w:p w:rsidR="00E95CE1" w:rsidRDefault="00E95CE1" w:rsidP="00E95CE1">
      <w:pPr>
        <w:pStyle w:val="a4"/>
        <w:spacing w:before="0" w:beforeAutospacing="0" w:after="0" w:afterAutospacing="0" w:line="294" w:lineRule="atLeast"/>
        <w:rPr>
          <w:sz w:val="27"/>
          <w:szCs w:val="27"/>
        </w:rPr>
      </w:pPr>
    </w:p>
    <w:p w:rsidR="00E95CE1" w:rsidRDefault="00E95CE1" w:rsidP="00E95CE1">
      <w:pPr>
        <w:pStyle w:val="a4"/>
        <w:spacing w:before="0" w:beforeAutospacing="0" w:after="0" w:afterAutospacing="0" w:line="294" w:lineRule="atLeast"/>
      </w:pPr>
      <w:r>
        <w:rPr>
          <w:sz w:val="27"/>
          <w:szCs w:val="27"/>
        </w:rPr>
        <w:t>К недостаткам использования ИКТ относятся следующие:</w:t>
      </w:r>
    </w:p>
    <w:p w:rsidR="00E95CE1" w:rsidRPr="00E95CE1" w:rsidRDefault="00E95CE1" w:rsidP="00E95CE1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- </w:t>
      </w:r>
      <w:r w:rsidRPr="00E95CE1">
        <w:rPr>
          <w:sz w:val="28"/>
          <w:szCs w:val="28"/>
        </w:rPr>
        <w:t>недостаточной информационной культурой и компьютерной грамотностью педагогов;</w:t>
      </w:r>
    </w:p>
    <w:p w:rsidR="00E95CE1" w:rsidRPr="00E95CE1" w:rsidRDefault="00E95CE1" w:rsidP="00E95CE1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E95CE1">
        <w:rPr>
          <w:sz w:val="28"/>
          <w:szCs w:val="28"/>
        </w:rPr>
        <w:t>- недостаточной готовностью педагогов к массовому использованию информационных технологий в образовательном процессе;</w:t>
      </w:r>
    </w:p>
    <w:p w:rsidR="00E95CE1" w:rsidRPr="00E95CE1" w:rsidRDefault="00E95CE1" w:rsidP="00E95CE1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E95CE1">
        <w:rPr>
          <w:sz w:val="28"/>
          <w:szCs w:val="28"/>
        </w:rPr>
        <w:t>- низким уровнем обеспеченности ДОУ компьютерной и коммуникационной техникой;</w:t>
      </w:r>
    </w:p>
    <w:p w:rsidR="00E95CE1" w:rsidRPr="00E95CE1" w:rsidRDefault="00E95CE1" w:rsidP="00E95CE1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E95CE1">
        <w:rPr>
          <w:sz w:val="28"/>
          <w:szCs w:val="28"/>
        </w:rPr>
        <w:t>- недостаточным количеством компьютеров в учебном процессе;</w:t>
      </w:r>
    </w:p>
    <w:p w:rsidR="00E95CE1" w:rsidRPr="00E95CE1" w:rsidRDefault="00E95CE1" w:rsidP="00E95CE1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E95CE1">
        <w:rPr>
          <w:sz w:val="28"/>
          <w:szCs w:val="28"/>
        </w:rPr>
        <w:t>- недоступностью использования компьютерной и коммуникационной техникой воспитателями в детском саду.</w:t>
      </w:r>
    </w:p>
    <w:p w:rsidR="00E95CE1" w:rsidRDefault="00E95CE1" w:rsidP="00E95CE1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E95CE1">
        <w:rPr>
          <w:sz w:val="28"/>
          <w:szCs w:val="28"/>
        </w:rPr>
        <w:t>- отсутствием методики использования ИКТ в образовательном процессе в ДОУ.</w:t>
      </w:r>
    </w:p>
    <w:p w:rsidR="00D07124" w:rsidRDefault="00D07124" w:rsidP="00D071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28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хотелось бы сказать о том, что применение информационных технологий в образовательном процессе хотя и трудоемкий процесс во всех отношениях, но он оправдывает все затраты, делает обучение более интересным, увлекательным и содержательным. Воспитатель вправе выбирать свою технологию и методы работы, но каждый воспитатель обязан работать во благо развития ребенка. Главный принцип – принцип деятельности – можно проиллюстрировать древней мудростью: </w:t>
      </w:r>
      <w:r w:rsidRPr="00BC2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«Скажи мне, и я забуду. Покажи мне, — я смогу запомнить. Позволь мне сделать самому, и это станет моим навсегда».</w:t>
      </w:r>
    </w:p>
    <w:p w:rsidR="00D07124" w:rsidRDefault="00D07124" w:rsidP="00D07124">
      <w:pPr>
        <w:pStyle w:val="a4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6328D2" w:rsidRPr="00BC2F08" w:rsidRDefault="006328D2" w:rsidP="00BC2F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сейчас </w:t>
      </w:r>
      <w:r w:rsidR="00320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</w:t>
      </w:r>
      <w:r w:rsidRPr="00BC2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покаже</w:t>
      </w:r>
      <w:r w:rsidR="00320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bookmarkStart w:id="0" w:name="_GoBack"/>
      <w:bookmarkEnd w:id="0"/>
      <w:r w:rsidRPr="00BC2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как и какие дидактические электронные пособия и программы мы применяем в работе по ФЭМП у детей.</w:t>
      </w:r>
    </w:p>
    <w:p w:rsidR="00BC2F08" w:rsidRPr="00BC2F08" w:rsidRDefault="00BC2F08" w:rsidP="00BC2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0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представить вам электронн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Pr="00BC2F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BC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C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«Подарок для Мишки» (для детей Средней группы)</w:t>
      </w:r>
      <w:r w:rsidR="00D0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«Математические горки» (для детей старшего дошкольного возраста).</w:t>
      </w:r>
    </w:p>
    <w:p w:rsidR="00896E19" w:rsidRPr="00BC2F08" w:rsidRDefault="00896E19" w:rsidP="006328D2">
      <w:pPr>
        <w:spacing w:after="0" w:line="240" w:lineRule="auto"/>
      </w:pPr>
    </w:p>
    <w:sectPr w:rsidR="00896E19" w:rsidRPr="00BC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E83"/>
    <w:multiLevelType w:val="multilevel"/>
    <w:tmpl w:val="F682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F5A8D"/>
    <w:multiLevelType w:val="multilevel"/>
    <w:tmpl w:val="3986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25C3B"/>
    <w:multiLevelType w:val="multilevel"/>
    <w:tmpl w:val="3590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D31AA"/>
    <w:multiLevelType w:val="hybridMultilevel"/>
    <w:tmpl w:val="288CE67C"/>
    <w:lvl w:ilvl="0" w:tplc="7B8C508A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F73A1"/>
    <w:multiLevelType w:val="hybridMultilevel"/>
    <w:tmpl w:val="5EC65F2A"/>
    <w:lvl w:ilvl="0" w:tplc="1906439E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C7791"/>
    <w:multiLevelType w:val="multilevel"/>
    <w:tmpl w:val="9AC8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184974"/>
    <w:multiLevelType w:val="multilevel"/>
    <w:tmpl w:val="69BA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F04230"/>
    <w:multiLevelType w:val="hybridMultilevel"/>
    <w:tmpl w:val="3AE2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E7259"/>
    <w:multiLevelType w:val="hybridMultilevel"/>
    <w:tmpl w:val="5634A080"/>
    <w:lvl w:ilvl="0" w:tplc="FE0CAD78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D34A6"/>
    <w:multiLevelType w:val="hybridMultilevel"/>
    <w:tmpl w:val="7F32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3619C"/>
    <w:multiLevelType w:val="multilevel"/>
    <w:tmpl w:val="F5B4C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FB"/>
    <w:rsid w:val="00320D5A"/>
    <w:rsid w:val="006328D2"/>
    <w:rsid w:val="00896E19"/>
    <w:rsid w:val="00BC2F08"/>
    <w:rsid w:val="00D07124"/>
    <w:rsid w:val="00E862FB"/>
    <w:rsid w:val="00E9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8515"/>
  <w15:chartTrackingRefBased/>
  <w15:docId w15:val="{0D56141D-EC06-4608-B597-73D31162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8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F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5C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2020-03-13T06:46:00Z</dcterms:created>
  <dcterms:modified xsi:type="dcterms:W3CDTF">2021-03-18T13:26:00Z</dcterms:modified>
</cp:coreProperties>
</file>