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7EB09" w14:textId="17FDE793" w:rsidR="00366557" w:rsidRPr="00A90619" w:rsidRDefault="00366557" w:rsidP="00366557">
      <w:pPr>
        <w:jc w:val="center"/>
        <w:rPr>
          <w:b/>
          <w:sz w:val="28"/>
        </w:rPr>
      </w:pPr>
      <w:r w:rsidRPr="00A90619">
        <w:rPr>
          <w:b/>
          <w:sz w:val="28"/>
        </w:rPr>
        <w:t>«</w:t>
      </w:r>
      <w:r>
        <w:rPr>
          <w:b/>
          <w:sz w:val="28"/>
        </w:rPr>
        <w:t>Игра в период адаптация ребенка к детскому саду</w:t>
      </w:r>
      <w:r w:rsidRPr="00A90619">
        <w:rPr>
          <w:b/>
          <w:sz w:val="28"/>
        </w:rPr>
        <w:t>»</w:t>
      </w:r>
    </w:p>
    <w:p w14:paraId="71307CC0" w14:textId="77777777" w:rsidR="00366557" w:rsidRPr="00A90619" w:rsidRDefault="00366557" w:rsidP="00366557">
      <w:pPr>
        <w:jc w:val="both"/>
        <w:rPr>
          <w:b/>
        </w:rPr>
      </w:pPr>
    </w:p>
    <w:p w14:paraId="0F3B9A5B" w14:textId="5D7A2141" w:rsidR="00803A99" w:rsidRDefault="00366557" w:rsidP="00803A99">
      <w:pPr>
        <w:ind w:left="-567" w:firstLine="284"/>
        <w:jc w:val="both"/>
      </w:pPr>
      <w:r w:rsidRPr="00803A99">
        <w:t xml:space="preserve">Период адаптации является очень важным для детей, вновь поступающих в детский сад. Разная степень социальной готовности обусловлена неодинаковым уровнем развитие личности ребенка, особенностями социального окружения, условиями семейного воспитания и других факторов. Вследствие этих различий дети при поступлении в детский сад изначально имеют неодинаковые стартовые возможности, что не позволяет </w:t>
      </w:r>
      <w:proofErr w:type="gramStart"/>
      <w:r w:rsidRPr="00803A99">
        <w:t>им</w:t>
      </w:r>
      <w:proofErr w:type="gramEnd"/>
      <w:r w:rsidRPr="00803A99">
        <w:t xml:space="preserve"> а равной степени адаптироваться к условиям детского сада.</w:t>
      </w:r>
    </w:p>
    <w:p w14:paraId="3F77DA69" w14:textId="77777777" w:rsidR="00803A99" w:rsidRDefault="00366557" w:rsidP="00803A99">
      <w:pPr>
        <w:ind w:left="-567" w:firstLine="284"/>
        <w:jc w:val="both"/>
      </w:pPr>
      <w:r w:rsidRPr="00803A99">
        <w:t xml:space="preserve">Детский сад </w:t>
      </w:r>
      <w:proofErr w:type="gramStart"/>
      <w:r w:rsidRPr="00803A99">
        <w:t>-э</w:t>
      </w:r>
      <w:proofErr w:type="gramEnd"/>
      <w:r w:rsidRPr="00803A99">
        <w:t>то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С момента поступления ребенка в детский сад у него начинается процесс адаптации к новым условиям. Адаптаци</w:t>
      </w:r>
      <w:proofErr w:type="gramStart"/>
      <w:r w:rsidRPr="00803A99">
        <w:t>я-</w:t>
      </w:r>
      <w:proofErr w:type="gramEnd"/>
      <w:r w:rsidRPr="00803A99">
        <w:t xml:space="preserve"> это процесс вхождения ребенка в новую для него среду и приспособления к условиям этой среды (социальному окружению, режиму дня, нормам и правилам поведения и т.д.)</w:t>
      </w:r>
    </w:p>
    <w:p w14:paraId="29EE81E5" w14:textId="77777777" w:rsidR="00803A99" w:rsidRDefault="00366557" w:rsidP="00803A99">
      <w:pPr>
        <w:ind w:left="-567" w:firstLine="284"/>
        <w:jc w:val="both"/>
      </w:pPr>
      <w:r w:rsidRPr="00803A99">
        <w:t>Чтобы более детально и как можно объективнее судить о процессе адаптации, существуют специально разработанные показатели, которые достаточно информативно характеризуют особенности поведения и проявление эмоций у ребенка, адаптирующегося к новому организационному коллективу.</w:t>
      </w:r>
    </w:p>
    <w:p w14:paraId="127E6128" w14:textId="3DF9F333" w:rsidR="00366557" w:rsidRPr="00803A99" w:rsidRDefault="00366557" w:rsidP="00803A99">
      <w:pPr>
        <w:ind w:left="-567" w:firstLine="284"/>
        <w:jc w:val="both"/>
      </w:pPr>
      <w:r w:rsidRPr="00803A99">
        <w:t>I. Отрицательные эмоции - как правило, важнейший компонент, встречающийся, в основном, у каждого ребенка, впервые адаптирующегося к новому коллективу.</w:t>
      </w:r>
    </w:p>
    <w:p w14:paraId="156206B0" w14:textId="5DF7654B" w:rsidR="00366557" w:rsidRPr="00803A99" w:rsidRDefault="00366557" w:rsidP="00803A99">
      <w:pPr>
        <w:ind w:left="-567" w:firstLine="284"/>
        <w:jc w:val="both"/>
      </w:pPr>
      <w:r w:rsidRPr="00803A99">
        <w:t xml:space="preserve">II. Страх - обычный спутник отрицательных эмоций. Малыш, впервые придя в детский коллектив, во всем лишь видит скрытую угрозу для своего существования на свете. Поэтому он многого боится, и страх преследует </w:t>
      </w:r>
      <w:r w:rsidRPr="00803A99">
        <w:rPr>
          <w:color w:val="FF0000"/>
          <w:u w:val="single"/>
        </w:rPr>
        <w:t>его</w:t>
      </w:r>
      <w:r w:rsidRPr="00803A99">
        <w:t xml:space="preserve"> буквально по пятам.  </w:t>
      </w:r>
    </w:p>
    <w:p w14:paraId="6CA74887" w14:textId="3FD36CD8" w:rsidR="00366557" w:rsidRPr="00803A99" w:rsidRDefault="00366557" w:rsidP="00803A99">
      <w:pPr>
        <w:ind w:left="-567" w:firstLine="284"/>
        <w:jc w:val="both"/>
      </w:pPr>
      <w:r w:rsidRPr="00803A99">
        <w:t>III. Гнев. Порой на фоне стресса у ребенка вспыхивает гнев, который прорывается наружу, написанный буквально на лице.</w:t>
      </w:r>
    </w:p>
    <w:p w14:paraId="689664E4" w14:textId="1D37B455" w:rsidR="00366557" w:rsidRPr="00803A99" w:rsidRDefault="00366557" w:rsidP="00803A99">
      <w:pPr>
        <w:ind w:left="-567" w:firstLine="284"/>
        <w:jc w:val="both"/>
      </w:pPr>
      <w:r w:rsidRPr="00803A99">
        <w:t>IV. Положительные эмоции - противовес всем отрицательным эмоциям и главный выключатель их. Обычно впервые дни адаптации они не проявляются совсем или немного выражены в те моменты, когда малыш как будто "опьянен" ориентировочной реакцией на новизну. Чем легче адаптируется ребенок, тем раньше проявляются положительные эмоции.</w:t>
      </w:r>
    </w:p>
    <w:p w14:paraId="6CA976C9" w14:textId="2F723BC6" w:rsidR="00366557" w:rsidRPr="00803A99" w:rsidRDefault="00366557" w:rsidP="00803A99">
      <w:pPr>
        <w:ind w:left="-567" w:firstLine="284"/>
        <w:jc w:val="both"/>
      </w:pPr>
      <w:r w:rsidRPr="00803A99">
        <w:t xml:space="preserve">V. Социальные контакты. Уже в три года малыш обычно любит контактировать с людьми, сам выбирая повод для контакта. Коммуникабельность ребенка </w:t>
      </w:r>
      <w:proofErr w:type="gramStart"/>
      <w:r w:rsidRPr="00803A99">
        <w:t>-э</w:t>
      </w:r>
      <w:proofErr w:type="gramEnd"/>
      <w:r w:rsidRPr="00803A99">
        <w:t>то благо для успешного исхода адаптационного процесса.</w:t>
      </w:r>
    </w:p>
    <w:p w14:paraId="3C3EF5CE" w14:textId="158802E0" w:rsidR="00366557" w:rsidRPr="00803A99" w:rsidRDefault="00803A99" w:rsidP="00803A99">
      <w:pPr>
        <w:ind w:left="-567" w:firstLine="284"/>
        <w:jc w:val="both"/>
      </w:pPr>
      <w:r>
        <w:t xml:space="preserve"> </w:t>
      </w:r>
      <w:r w:rsidR="00366557" w:rsidRPr="00803A99">
        <w:t>VI. Познавательная деятельность - обычно верный "друг" всех положительных эмоций. Как и они, познавательная деятельность, как правило, снижается и угасает на фоне стрессовых реакций.</w:t>
      </w:r>
    </w:p>
    <w:p w14:paraId="5668B22E" w14:textId="03687A0F" w:rsidR="00366557" w:rsidRPr="00803A99" w:rsidRDefault="00803A99" w:rsidP="00803A99">
      <w:pPr>
        <w:ind w:left="-567" w:firstLine="284"/>
        <w:jc w:val="both"/>
      </w:pPr>
      <w:r>
        <w:t xml:space="preserve"> </w:t>
      </w:r>
      <w:r w:rsidR="00366557" w:rsidRPr="00803A99">
        <w:t>VII. Социальные навыки. Под прессом стресса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Однако же по мере адаптации ребенка к условиям организованного коллектива, он "вспоминает" вдруг забытые им навыки, в придачу к ним легко усваивая новые.</w:t>
      </w:r>
    </w:p>
    <w:p w14:paraId="09888075" w14:textId="114541B0" w:rsidR="00366557" w:rsidRPr="00803A99" w:rsidRDefault="00803A99" w:rsidP="00803A99">
      <w:pPr>
        <w:ind w:left="-567" w:firstLine="284"/>
        <w:jc w:val="both"/>
      </w:pPr>
      <w:r>
        <w:t xml:space="preserve"> </w:t>
      </w:r>
      <w:r w:rsidR="00366557" w:rsidRPr="00803A99">
        <w:t>VIII. Особенности речи. У некоторых малышей на фоне стресса меняется и речь, вплоть до ее потери, но в процессе привыкания речь восстанавливается.</w:t>
      </w:r>
    </w:p>
    <w:p w14:paraId="54B4B1A3" w14:textId="28F5AB8B" w:rsidR="00366557" w:rsidRPr="00803A99" w:rsidRDefault="00803A99" w:rsidP="00803A99">
      <w:pPr>
        <w:ind w:left="-567" w:firstLine="284"/>
        <w:jc w:val="both"/>
      </w:pPr>
      <w:r>
        <w:t xml:space="preserve"> </w:t>
      </w:r>
      <w:r w:rsidR="00366557" w:rsidRPr="00803A99">
        <w:t xml:space="preserve">IX. Двигательная активность. Во время адаптационного процесса довольно редко сохраняется в пределах нормы. Ребенок сильно заторможен или неуправляемо </w:t>
      </w:r>
      <w:proofErr w:type="spellStart"/>
      <w:r w:rsidR="00366557" w:rsidRPr="00803A99">
        <w:t>гиперактивен</w:t>
      </w:r>
      <w:proofErr w:type="spellEnd"/>
      <w:r w:rsidR="00366557" w:rsidRPr="00803A99">
        <w:t>.</w:t>
      </w:r>
    </w:p>
    <w:p w14:paraId="687B8421" w14:textId="4D9812A1" w:rsidR="00803A99" w:rsidRDefault="00366557" w:rsidP="00803A99">
      <w:pPr>
        <w:ind w:left="-567" w:firstLine="284"/>
        <w:jc w:val="both"/>
      </w:pPr>
      <w:r w:rsidRPr="00803A99">
        <w:t xml:space="preserve">X. Сон. Вначале сон отсутствует совсем, и в тихий час малыш как "ванька-встанька". По мере привыкания к детсаду ребенок начинает засыпать. И только лишь когда ребенок адаптируется к саду, </w:t>
      </w:r>
      <w:proofErr w:type="gramStart"/>
      <w:r w:rsidRPr="00803A99">
        <w:t>он</w:t>
      </w:r>
      <w:proofErr w:type="gramEnd"/>
      <w:r w:rsidRPr="00803A99">
        <w:t xml:space="preserve"> в самом деле сможет тихо провести свой тихий час и спать спокойно.</w:t>
      </w:r>
    </w:p>
    <w:p w14:paraId="729C3162" w14:textId="6588D674" w:rsidR="00803A99" w:rsidRDefault="00366557" w:rsidP="00803A99">
      <w:pPr>
        <w:ind w:left="-567" w:firstLine="284"/>
        <w:jc w:val="both"/>
      </w:pPr>
      <w:r w:rsidRPr="00803A99">
        <w:t>XI. Аппетит. Чем менее благоприятно адаптируется ребенок, тем хуже его аппетит, отсутствующий иногда совсем.</w:t>
      </w:r>
    </w:p>
    <w:p w14:paraId="4BB211B8" w14:textId="77777777" w:rsidR="00803A99" w:rsidRDefault="00366557" w:rsidP="00803A99">
      <w:pPr>
        <w:ind w:left="-567" w:firstLine="284"/>
        <w:jc w:val="both"/>
      </w:pPr>
      <w:r w:rsidRPr="00803A99">
        <w:t>Итак, адаптация ребенка к новым для него условиям среды - тяжелый и болезненный процесс. Процесс, сопровождающийся рядом негативных сдвигов в детском организме, затрагивающий все его уровни, и возможно, приводящий к стрессу.</w:t>
      </w:r>
    </w:p>
    <w:p w14:paraId="137DDAB7" w14:textId="77777777" w:rsidR="00803A99" w:rsidRDefault="00366557" w:rsidP="00803A99">
      <w:pPr>
        <w:ind w:left="-567" w:firstLine="284"/>
        <w:jc w:val="both"/>
      </w:pPr>
      <w:r w:rsidRPr="00803A99">
        <w:rPr>
          <w:bCs/>
        </w:rPr>
        <w:t xml:space="preserve">Сгладить адаптационный период помогут игры, направленные на эмоциональное взаимодействие ребенка </w:t>
      </w:r>
      <w:proofErr w:type="gramStart"/>
      <w:r w:rsidRPr="00803A99">
        <w:rPr>
          <w:bCs/>
        </w:rPr>
        <w:t>со</w:t>
      </w:r>
      <w:proofErr w:type="gramEnd"/>
      <w:r w:rsidRPr="00803A99">
        <w:rPr>
          <w:bCs/>
        </w:rPr>
        <w:t xml:space="preserve"> взрослым. Игр</w:t>
      </w:r>
      <w:proofErr w:type="gramStart"/>
      <w:r w:rsidRPr="00803A99">
        <w:rPr>
          <w:bCs/>
        </w:rPr>
        <w:t>а-</w:t>
      </w:r>
      <w:proofErr w:type="gramEnd"/>
      <w:r w:rsidRPr="00803A99">
        <w:rPr>
          <w:bCs/>
        </w:rPr>
        <w:t xml:space="preserve"> лучшее средство для знакомства и адаптации ребенка в детском саду. Всем известно, что задачи и проблемы детей дошкольного возраста проще и правильнее решать через игру, ведь игра-это </w:t>
      </w:r>
      <w:proofErr w:type="gramStart"/>
      <w:r w:rsidRPr="00803A99">
        <w:rPr>
          <w:bCs/>
        </w:rPr>
        <w:t>жизнь</w:t>
      </w:r>
      <w:proofErr w:type="gramEnd"/>
      <w:r w:rsidRPr="00803A99">
        <w:rPr>
          <w:bCs/>
        </w:rPr>
        <w:t xml:space="preserve"> преломленная сквозь психику ребенка, и процесс адаптации ребенка в новом коллективе не является исключением. Неоценимую услугу облегчающее привыкание ребенка к </w:t>
      </w:r>
      <w:proofErr w:type="gramStart"/>
      <w:r w:rsidRPr="00803A99">
        <w:rPr>
          <w:bCs/>
        </w:rPr>
        <w:t>детскому</w:t>
      </w:r>
      <w:proofErr w:type="gramEnd"/>
      <w:r w:rsidRPr="00803A99">
        <w:rPr>
          <w:bCs/>
        </w:rPr>
        <w:t xml:space="preserve"> сад, оказывают игры. Игры </w:t>
      </w:r>
      <w:r w:rsidRPr="00803A99">
        <w:rPr>
          <w:bCs/>
        </w:rPr>
        <w:lastRenderedPageBreak/>
        <w:t>создают условия, требующие от ребенка определенных волевых усилий, необходимых для достижения успеха, они побуждают малыша к доброжелательным отношениям со сверстниками и взрослыми.</w:t>
      </w:r>
    </w:p>
    <w:p w14:paraId="7B39FF06" w14:textId="4A9CBBA0" w:rsidR="00366557" w:rsidRPr="00803A99" w:rsidRDefault="00366557" w:rsidP="00803A99">
      <w:pPr>
        <w:ind w:left="-567" w:firstLine="284"/>
        <w:jc w:val="both"/>
      </w:pPr>
      <w:r w:rsidRPr="00803A99">
        <w:rPr>
          <w:bCs/>
        </w:rPr>
        <w:t>Основная задача игр с детьми в адаптационный период – наладить доверительные отношения с каждым ребенком, подарить минуты радости малышам, вызвать положительное отношение к детскому саду. Ребенок должен увидеть в воспитателе доброго, всегда готового прийти на помощь человека (как маму) и интересного партнера в игре. В данный период нужны и индивидуальные, и фронтальные игры, чтобы ни один ребенок не чувствовал себя обделенным вниманием. Следует помнить, что во время игры нельзя ребенка ругать и критиковать за ошибки, надо лишь корректно указывать на них и не жалеть похвалы за каждое правильное дейс</w:t>
      </w:r>
      <w:r w:rsidR="00803A99">
        <w:rPr>
          <w:bCs/>
        </w:rPr>
        <w:t>т</w:t>
      </w:r>
      <w:r w:rsidRPr="00803A99">
        <w:rPr>
          <w:bCs/>
        </w:rPr>
        <w:t>вие.</w:t>
      </w:r>
    </w:p>
    <w:p w14:paraId="7AF9925F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Цель игр — это не развитие и обучение ребенка, а эмоциональное общение, налаживание контакта между ребенком и взрослым.</w:t>
      </w:r>
    </w:p>
    <w:p w14:paraId="537136D4" w14:textId="77777777" w:rsidR="00366557" w:rsidRPr="00803A99" w:rsidRDefault="00366557" w:rsidP="00803A99">
      <w:pPr>
        <w:ind w:left="-567"/>
        <w:jc w:val="both"/>
        <w:rPr>
          <w:bCs/>
        </w:rPr>
      </w:pPr>
      <w:r w:rsidRPr="00803A99">
        <w:rPr>
          <w:bCs/>
        </w:rPr>
        <w:t>        </w:t>
      </w:r>
      <w:r w:rsidRPr="00803A99">
        <w:rPr>
          <w:bCs/>
          <w:i/>
          <w:iCs/>
          <w:u w:val="single"/>
        </w:rPr>
        <w:t>Требования к играм, проводимым в адаптационный период</w:t>
      </w:r>
    </w:p>
    <w:p w14:paraId="0F2E6D22" w14:textId="77777777" w:rsidR="00803A99" w:rsidRDefault="00366557" w:rsidP="00803A99">
      <w:pPr>
        <w:numPr>
          <w:ilvl w:val="0"/>
          <w:numId w:val="1"/>
        </w:numPr>
        <w:ind w:left="-567" w:firstLine="0"/>
        <w:jc w:val="both"/>
        <w:rPr>
          <w:bCs/>
        </w:rPr>
      </w:pPr>
      <w:r w:rsidRPr="00803A99">
        <w:rPr>
          <w:bCs/>
        </w:rPr>
        <w:t>они должны быть фронтальными, чтобы ни один ребенок не чувствовал себя обделенным вниманием;</w:t>
      </w:r>
    </w:p>
    <w:p w14:paraId="7E365C9B" w14:textId="031D6235" w:rsidR="00366557" w:rsidRPr="00803A99" w:rsidRDefault="00366557" w:rsidP="00803A99">
      <w:pPr>
        <w:numPr>
          <w:ilvl w:val="0"/>
          <w:numId w:val="1"/>
        </w:numPr>
        <w:ind w:left="-567" w:firstLine="0"/>
        <w:jc w:val="both"/>
        <w:rPr>
          <w:bCs/>
        </w:rPr>
      </w:pPr>
      <w:r w:rsidRPr="00803A99">
        <w:rPr>
          <w:bCs/>
        </w:rPr>
        <w:t>не должны быть слишком длительными (лучше играть с детьми по нескольку раз в день, но понемногу);</w:t>
      </w:r>
    </w:p>
    <w:p w14:paraId="068B9415" w14:textId="77777777" w:rsidR="00366557" w:rsidRPr="00803A99" w:rsidRDefault="00366557" w:rsidP="00803A99">
      <w:pPr>
        <w:numPr>
          <w:ilvl w:val="0"/>
          <w:numId w:val="1"/>
        </w:numPr>
        <w:ind w:left="-567" w:firstLine="0"/>
        <w:jc w:val="both"/>
        <w:rPr>
          <w:bCs/>
        </w:rPr>
      </w:pPr>
      <w:r w:rsidRPr="00803A99">
        <w:rPr>
          <w:bCs/>
        </w:rPr>
        <w:t>должны использоваться копии реальных предметов, а не их заменители;</w:t>
      </w:r>
    </w:p>
    <w:p w14:paraId="33BCA127" w14:textId="77777777" w:rsidR="00366557" w:rsidRPr="00803A99" w:rsidRDefault="00366557" w:rsidP="00803A99">
      <w:pPr>
        <w:numPr>
          <w:ilvl w:val="0"/>
          <w:numId w:val="1"/>
        </w:numPr>
        <w:ind w:left="-567" w:firstLine="0"/>
        <w:jc w:val="both"/>
        <w:rPr>
          <w:bCs/>
        </w:rPr>
      </w:pPr>
      <w:r w:rsidRPr="00803A99">
        <w:rPr>
          <w:bCs/>
        </w:rPr>
        <w:t>всем детям предлагаются одинаковые предметы;</w:t>
      </w:r>
    </w:p>
    <w:p w14:paraId="667F1F7F" w14:textId="77777777" w:rsidR="00366557" w:rsidRPr="00803A99" w:rsidRDefault="00366557" w:rsidP="00803A99">
      <w:pPr>
        <w:numPr>
          <w:ilvl w:val="0"/>
          <w:numId w:val="1"/>
        </w:numPr>
        <w:ind w:left="-567" w:firstLine="0"/>
        <w:jc w:val="both"/>
        <w:rPr>
          <w:bCs/>
        </w:rPr>
      </w:pPr>
      <w:r w:rsidRPr="00803A99">
        <w:rPr>
          <w:bCs/>
        </w:rPr>
        <w:t>инициатором игры выступает взрослый.</w:t>
      </w:r>
    </w:p>
    <w:p w14:paraId="35E82C2B" w14:textId="33011406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  <w:i/>
          <w:iCs/>
          <w:u w:val="single"/>
        </w:rPr>
        <w:t>Игры для детей раннего возраста</w:t>
      </w:r>
      <w:r w:rsidRPr="00803A99">
        <w:rPr>
          <w:bCs/>
        </w:rPr>
        <w:t xml:space="preserve"> </w:t>
      </w:r>
      <w:r w:rsidRPr="00803A99">
        <w:rPr>
          <w:bCs/>
          <w:i/>
          <w:iCs/>
          <w:u w:val="single"/>
        </w:rPr>
        <w:t>различных типов темперамента</w:t>
      </w:r>
    </w:p>
    <w:p w14:paraId="08D2507B" w14:textId="77777777" w:rsid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/>
          <w:bCs/>
        </w:rPr>
        <w:t>        </w:t>
      </w:r>
      <w:r w:rsidRPr="00803A99">
        <w:rPr>
          <w:bCs/>
        </w:rPr>
        <w:t>Как показали научные исследования, одним из важных факторов, облегчающих адаптацию детей, является тип темперамента ребенка. Замечено, что быстро и легко привыкают к новым условиям сангвиники и холерики. А вот флегматикам и меланхоликам приходится туго. Они медлительны и не успевают за темпом жизни детского сада: не могут быстро одеться, собраться на прогулку, поесть, выполнить задание. Их часто подгоняют, подстегивают (причем не только в садике, но и дома тоже), не давая возможности побыть самим собой.</w:t>
      </w:r>
      <w:bookmarkStart w:id="0" w:name="3"/>
      <w:bookmarkStart w:id="1" w:name="286f6e13ca1ba795855b3912149a362a60d49150"/>
      <w:bookmarkEnd w:id="0"/>
      <w:bookmarkEnd w:id="1"/>
    </w:p>
    <w:p w14:paraId="4084DB8D" w14:textId="076645CB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При проведении эмоциональных игр следует соблюдать постепенность: не следует уже при первом знакомстве с ребенком использовать в играх телесный контакт («Качели», «По ровненькой дорожке»).</w:t>
      </w:r>
    </w:p>
    <w:p w14:paraId="43E7809F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Описанные ниже варианты игр приводятся в такой последовательности:</w:t>
      </w:r>
    </w:p>
    <w:p w14:paraId="233E29C8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-знакомство;</w:t>
      </w:r>
    </w:p>
    <w:p w14:paraId="22D5A537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-игры с использованием игрушек и предметов;</w:t>
      </w:r>
    </w:p>
    <w:p w14:paraId="792FF45C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-контакт руками;</w:t>
      </w:r>
    </w:p>
    <w:p w14:paraId="3FBE7544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-телесный контакт.</w:t>
      </w:r>
    </w:p>
    <w:p w14:paraId="08A597AF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Кроме этого, игры, направленные на формирование общения, требуют</w:t>
      </w:r>
    </w:p>
    <w:p w14:paraId="53B8D037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соблюдения нескольких условий:</w:t>
      </w:r>
    </w:p>
    <w:p w14:paraId="7418BE4C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Во-первых, взрослый проявляет большую заинтересованность в игре, активно организует взаимодействие с ребенком, прилагает усилия, чтобы увлечь ребенка игрой;</w:t>
      </w:r>
    </w:p>
    <w:p w14:paraId="74494E29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 xml:space="preserve">Во-вторых, взрослый сопровождает игровые действия комментариями, описывая словами все этапы игры.  Во многих играх используются стихотворения и </w:t>
      </w:r>
      <w:proofErr w:type="spellStart"/>
      <w:r w:rsidRPr="00803A99">
        <w:rPr>
          <w:bCs/>
        </w:rPr>
        <w:t>потешки</w:t>
      </w:r>
      <w:proofErr w:type="spellEnd"/>
      <w:r w:rsidRPr="00803A99">
        <w:rPr>
          <w:bCs/>
        </w:rPr>
        <w:t>.</w:t>
      </w:r>
    </w:p>
    <w:p w14:paraId="3B48721B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В-третьих, взрослый делает всё, чтобы создать во время игры комфортную, теплую атмосферу.</w:t>
      </w:r>
    </w:p>
    <w:p w14:paraId="654E4F59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В-четвертых, взрослый внимательно следит за ходом игры, контролируя ее начало, продолжение и конец.</w:t>
      </w:r>
    </w:p>
    <w:p w14:paraId="78EC1312" w14:textId="77777777" w:rsid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 xml:space="preserve">В-пятых, эмоциональные игры, направленные на развитие общения </w:t>
      </w:r>
      <w:proofErr w:type="gramStart"/>
      <w:r w:rsidRPr="00803A99">
        <w:rPr>
          <w:bCs/>
        </w:rPr>
        <w:t>со</w:t>
      </w:r>
      <w:proofErr w:type="gramEnd"/>
      <w:r w:rsidRPr="00803A99">
        <w:rPr>
          <w:bCs/>
        </w:rPr>
        <w:t xml:space="preserve"> взрослым и установления с ним контакта, проводятся индивидуально</w:t>
      </w:r>
      <w:r w:rsidR="00803A99">
        <w:rPr>
          <w:bCs/>
        </w:rPr>
        <w:t> (один взрослый — один ребенок).</w:t>
      </w:r>
    </w:p>
    <w:p w14:paraId="22DEFCA6" w14:textId="13A48D62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Игры привлекают малышей своей эмоциональностью, разнообразием сюжетов и двигательных заданий. Они способствуют развитию познавательных процессов, приобретению опыта общение со сверстниками и взрослыми, что является одним из условий успешной адаптации.</w:t>
      </w:r>
    </w:p>
    <w:p w14:paraId="5F8F3908" w14:textId="77777777" w:rsidR="00366557" w:rsidRPr="00803A99" w:rsidRDefault="00366557" w:rsidP="00803A99">
      <w:pPr>
        <w:ind w:left="-567" w:firstLine="284"/>
        <w:jc w:val="both"/>
        <w:rPr>
          <w:bCs/>
        </w:rPr>
      </w:pPr>
      <w:r w:rsidRPr="00803A99">
        <w:rPr>
          <w:bCs/>
        </w:rPr>
        <w:t>Многие из приведенных ниже игр очень просты, но детям нравится повторять их многократно.</w:t>
      </w:r>
    </w:p>
    <w:p w14:paraId="148BC1C0" w14:textId="1CD0BD74" w:rsidR="00366557" w:rsidRPr="00803A99" w:rsidRDefault="00366557" w:rsidP="00803A99">
      <w:pPr>
        <w:ind w:left="-567" w:firstLine="284"/>
        <w:rPr>
          <w:b/>
          <w:bCs/>
        </w:rPr>
      </w:pPr>
      <w:r w:rsidRPr="00803A99">
        <w:rPr>
          <w:b/>
          <w:bCs/>
          <w:i/>
          <w:iCs/>
        </w:rPr>
        <w:t xml:space="preserve">       1.  Игры, направленные на эмоциональное общение, налаживания контакта между ребенком и взрослым</w:t>
      </w:r>
    </w:p>
    <w:p w14:paraId="50948E0F" w14:textId="2BB73866" w:rsidR="00366557" w:rsidRPr="00803A99" w:rsidRDefault="00366557" w:rsidP="00803A99">
      <w:pPr>
        <w:ind w:left="-567" w:firstLine="284"/>
        <w:rPr>
          <w:i/>
        </w:rPr>
      </w:pPr>
      <w:r w:rsidRPr="00803A99">
        <w:rPr>
          <w:bCs/>
          <w:i/>
        </w:rPr>
        <w:t>«Дай ручку!», «Привет! Пока!»,</w:t>
      </w:r>
      <w:r w:rsidRPr="00803A99">
        <w:rPr>
          <w:i/>
        </w:rPr>
        <w:t xml:space="preserve"> «</w:t>
      </w:r>
      <w:r w:rsidRPr="00803A99">
        <w:rPr>
          <w:bCs/>
          <w:i/>
        </w:rPr>
        <w:t>Хлопаем в ладоши!», «Ку-ку!», «Лови мячик!»,</w:t>
      </w:r>
    </w:p>
    <w:p w14:paraId="6E1AAED6" w14:textId="2EFB6637" w:rsidR="00366557" w:rsidRPr="00803A99" w:rsidRDefault="00366557" w:rsidP="00803A99">
      <w:pPr>
        <w:ind w:left="-567" w:firstLine="284"/>
        <w:rPr>
          <w:i/>
        </w:rPr>
      </w:pPr>
      <w:r w:rsidRPr="00803A99">
        <w:rPr>
          <w:i/>
        </w:rPr>
        <w:lastRenderedPageBreak/>
        <w:t>«Котенок», «Шарик», «Прятки», «</w:t>
      </w:r>
      <w:r w:rsidRPr="00803A99">
        <w:rPr>
          <w:bCs/>
          <w:i/>
        </w:rPr>
        <w:t>Киса, Киса! Брысь» и т.д.</w:t>
      </w:r>
    </w:p>
    <w:p w14:paraId="10B23C55" w14:textId="77777777" w:rsidR="00366557" w:rsidRPr="00803A99" w:rsidRDefault="00366557" w:rsidP="00803A99">
      <w:pPr>
        <w:ind w:left="-567" w:firstLine="284"/>
      </w:pPr>
      <w:r w:rsidRPr="00803A99">
        <w:rPr>
          <w:b/>
          <w:bCs/>
          <w:i/>
          <w:iCs/>
        </w:rPr>
        <w:t xml:space="preserve">      2. Игры</w:t>
      </w:r>
      <w:r w:rsidRPr="00803A99">
        <w:t xml:space="preserve">, </w:t>
      </w:r>
      <w:r w:rsidRPr="00803A99">
        <w:rPr>
          <w:b/>
          <w:bCs/>
          <w:i/>
          <w:iCs/>
        </w:rPr>
        <w:t>направленные на снятие эмоционального и мышечного напряжения</w:t>
      </w:r>
    </w:p>
    <w:p w14:paraId="20C154A2" w14:textId="3C223E2F" w:rsidR="00366557" w:rsidRPr="00803A99" w:rsidRDefault="00366557" w:rsidP="00803A99">
      <w:pPr>
        <w:ind w:left="-567" w:firstLine="284"/>
        <w:jc w:val="both"/>
        <w:rPr>
          <w:i/>
          <w:iCs/>
        </w:rPr>
      </w:pPr>
      <w:proofErr w:type="gramStart"/>
      <w:r w:rsidRPr="00803A99">
        <w:rPr>
          <w:i/>
          <w:iCs/>
        </w:rPr>
        <w:t>«Догонялки?»,</w:t>
      </w:r>
      <w:r w:rsidRPr="00803A99">
        <w:t> «</w:t>
      </w:r>
      <w:r w:rsidRPr="00803A99">
        <w:rPr>
          <w:i/>
          <w:iCs/>
        </w:rPr>
        <w:t>Раздувайся, пузырь!», «Лови-лови», «Игры с куклой», «Соберем игрушки», «Позови», «Игры с водой» т.д.</w:t>
      </w:r>
      <w:proofErr w:type="gramEnd"/>
    </w:p>
    <w:p w14:paraId="33D896D4" w14:textId="77777777" w:rsidR="00366557" w:rsidRPr="00803A99" w:rsidRDefault="00366557" w:rsidP="00803A99">
      <w:pPr>
        <w:ind w:left="-567" w:firstLine="284"/>
        <w:jc w:val="both"/>
        <w:rPr>
          <w:b/>
          <w:i/>
          <w:iCs/>
        </w:rPr>
      </w:pPr>
      <w:r w:rsidRPr="00803A99">
        <w:rPr>
          <w:i/>
          <w:iCs/>
        </w:rPr>
        <w:t xml:space="preserve">      </w:t>
      </w:r>
      <w:r w:rsidRPr="00803A99">
        <w:rPr>
          <w:b/>
          <w:i/>
          <w:iCs/>
        </w:rPr>
        <w:t>3. Игры, направленные на сближение детей с другом и воспитателем.</w:t>
      </w:r>
    </w:p>
    <w:p w14:paraId="171F23E7" w14:textId="77777777" w:rsidR="00366557" w:rsidRPr="00803A99" w:rsidRDefault="00366557" w:rsidP="00803A99">
      <w:pPr>
        <w:ind w:left="-567" w:firstLine="284"/>
        <w:jc w:val="both"/>
        <w:rPr>
          <w:i/>
          <w:iCs/>
        </w:rPr>
      </w:pPr>
      <w:r w:rsidRPr="00803A99">
        <w:rPr>
          <w:i/>
          <w:iCs/>
        </w:rPr>
        <w:t>«Давайте познакомимся», «Раздувайся пузырь»</w:t>
      </w:r>
    </w:p>
    <w:p w14:paraId="20B10313" w14:textId="77777777" w:rsidR="00366557" w:rsidRPr="00803A99" w:rsidRDefault="00366557" w:rsidP="00803A99">
      <w:pPr>
        <w:ind w:left="-567" w:firstLine="284"/>
        <w:jc w:val="both"/>
        <w:rPr>
          <w:b/>
          <w:i/>
          <w:iCs/>
        </w:rPr>
      </w:pPr>
      <w:r w:rsidRPr="00803A99">
        <w:rPr>
          <w:i/>
          <w:iCs/>
        </w:rPr>
        <w:t xml:space="preserve">      </w:t>
      </w:r>
      <w:r w:rsidRPr="00803A99">
        <w:rPr>
          <w:b/>
          <w:i/>
          <w:iCs/>
        </w:rPr>
        <w:t>4.  Игры, направленные на освоение окружающей среды и знакомство с персоналом детского сада и с другими воспитанниками</w:t>
      </w:r>
    </w:p>
    <w:p w14:paraId="41CFC58C" w14:textId="77777777" w:rsidR="00366557" w:rsidRPr="00803A99" w:rsidRDefault="00366557" w:rsidP="00803A99">
      <w:pPr>
        <w:ind w:left="-567" w:firstLine="284"/>
        <w:jc w:val="both"/>
      </w:pPr>
      <w:r w:rsidRPr="00803A99">
        <w:rPr>
          <w:i/>
          <w:iCs/>
        </w:rPr>
        <w:t xml:space="preserve">  « Найди игрушку», «Чьи вещи?», «Поезд», « Друг веселый мяч» и т.д.</w:t>
      </w:r>
    </w:p>
    <w:p w14:paraId="5ADA56F0" w14:textId="77777777" w:rsidR="00366557" w:rsidRPr="00803A99" w:rsidRDefault="00366557" w:rsidP="00803A99">
      <w:pPr>
        <w:ind w:left="-567" w:firstLine="284"/>
        <w:jc w:val="both"/>
      </w:pPr>
      <w:r w:rsidRPr="00803A99">
        <w:rPr>
          <w:b/>
          <w:bCs/>
          <w:i/>
          <w:iCs/>
        </w:rPr>
        <w:t xml:space="preserve">     5. Методика </w:t>
      </w:r>
      <w:proofErr w:type="gramStart"/>
      <w:r w:rsidRPr="00803A99">
        <w:rPr>
          <w:b/>
          <w:bCs/>
          <w:i/>
          <w:iCs/>
        </w:rPr>
        <w:t>песочной</w:t>
      </w:r>
      <w:proofErr w:type="gramEnd"/>
      <w:r w:rsidRPr="00803A99">
        <w:rPr>
          <w:b/>
          <w:bCs/>
          <w:i/>
          <w:iCs/>
        </w:rPr>
        <w:t xml:space="preserve"> </w:t>
      </w:r>
      <w:proofErr w:type="spellStart"/>
      <w:r w:rsidRPr="00803A99">
        <w:rPr>
          <w:b/>
          <w:bCs/>
          <w:i/>
          <w:iCs/>
        </w:rPr>
        <w:t>игротерапии</w:t>
      </w:r>
      <w:proofErr w:type="spellEnd"/>
    </w:p>
    <w:p w14:paraId="05460F2E" w14:textId="7850070C" w:rsidR="00366557" w:rsidRPr="00803A99" w:rsidRDefault="00366557" w:rsidP="00803A99">
      <w:pPr>
        <w:ind w:left="-567" w:firstLine="284"/>
        <w:jc w:val="both"/>
      </w:pPr>
      <w:r w:rsidRPr="00803A99">
        <w:t>        В играх с песком проявляется естественная активность ребенка. Первые контакты детей друг с другом происходят в песочнице, именно поэтому естественно, использовать песочницу, проводя коррекционные, развивающие и обучающие занятия.</w:t>
      </w:r>
    </w:p>
    <w:p w14:paraId="079472E4" w14:textId="206E740A" w:rsidR="008941DA" w:rsidRPr="00803A99" w:rsidRDefault="00366557" w:rsidP="00803A99">
      <w:pPr>
        <w:ind w:left="-567" w:firstLine="284"/>
      </w:pPr>
      <w:r w:rsidRPr="00803A99">
        <w:t xml:space="preserve">        Песок является прекрасным психопрофилактическим средством. Идея терапии с использованием песка была предложена швейцарским психологом и философом </w:t>
      </w:r>
      <w:proofErr w:type="spellStart"/>
      <w:r w:rsidRPr="00803A99">
        <w:t>К.Г.Юнгом</w:t>
      </w:r>
      <w:proofErr w:type="spellEnd"/>
      <w:r w:rsidRPr="00803A99">
        <w:t>. Наблюдая за играми детей в песочнице, мы видим, как положительно влияет песок на эмоциональное самочувствие, являясь прекрасным средством для развития и самореализации ребенка.</w:t>
      </w:r>
    </w:p>
    <w:p w14:paraId="3616181D" w14:textId="08A7ECA0" w:rsidR="00366557" w:rsidRPr="00803A99" w:rsidRDefault="00366557" w:rsidP="00803A99">
      <w:pPr>
        <w:ind w:left="-567" w:firstLine="284"/>
      </w:pPr>
    </w:p>
    <w:p w14:paraId="2D2D72AB" w14:textId="4394DAF8" w:rsidR="00366557" w:rsidRPr="00803A99" w:rsidRDefault="00366557" w:rsidP="00803A99">
      <w:pPr>
        <w:ind w:left="-567" w:firstLine="284"/>
      </w:pPr>
    </w:p>
    <w:p w14:paraId="40A1358F" w14:textId="03908426" w:rsidR="00366557" w:rsidRPr="00803A99" w:rsidRDefault="00366557" w:rsidP="00803A99">
      <w:pPr>
        <w:ind w:left="-567" w:firstLine="284"/>
      </w:pPr>
    </w:p>
    <w:p w14:paraId="5A2A4712" w14:textId="22F57042" w:rsidR="00366557" w:rsidRPr="00803A99" w:rsidRDefault="00366557" w:rsidP="00803A99">
      <w:pPr>
        <w:ind w:left="-567" w:firstLine="284"/>
      </w:pPr>
    </w:p>
    <w:p w14:paraId="3CE04AF9" w14:textId="03A918BD" w:rsidR="00366557" w:rsidRPr="00803A99" w:rsidRDefault="00366557" w:rsidP="00803A99">
      <w:pPr>
        <w:ind w:left="-567" w:firstLine="284"/>
      </w:pPr>
    </w:p>
    <w:p w14:paraId="0926BBD1" w14:textId="2DFFFA66" w:rsidR="00366557" w:rsidRPr="00803A99" w:rsidRDefault="00366557" w:rsidP="00803A99">
      <w:pPr>
        <w:ind w:left="-567" w:firstLine="284"/>
      </w:pPr>
    </w:p>
    <w:p w14:paraId="5035DABE" w14:textId="3D159400" w:rsidR="00366557" w:rsidRPr="00803A99" w:rsidRDefault="00366557" w:rsidP="00803A99">
      <w:pPr>
        <w:ind w:left="-567" w:firstLine="284"/>
      </w:pPr>
    </w:p>
    <w:p w14:paraId="05ED6BBE" w14:textId="004B1818" w:rsidR="00366557" w:rsidRPr="00803A99" w:rsidRDefault="00366557" w:rsidP="00803A99">
      <w:pPr>
        <w:ind w:left="-567" w:firstLine="284"/>
      </w:pPr>
    </w:p>
    <w:p w14:paraId="5B8B6171" w14:textId="31BC21E6" w:rsidR="00366557" w:rsidRPr="00803A99" w:rsidRDefault="00366557" w:rsidP="00803A99">
      <w:pPr>
        <w:ind w:left="-567" w:firstLine="284"/>
        <w:jc w:val="center"/>
        <w:rPr>
          <w:b/>
          <w:bCs/>
          <w:u w:val="single"/>
        </w:rPr>
      </w:pPr>
      <w:r w:rsidRPr="00803A99">
        <w:rPr>
          <w:b/>
          <w:bCs/>
          <w:u w:val="single"/>
        </w:rPr>
        <w:t>Список используемой литературы:</w:t>
      </w:r>
    </w:p>
    <w:p w14:paraId="196D4BA0" w14:textId="77777777" w:rsidR="00366557" w:rsidRPr="00803A99" w:rsidRDefault="00366557" w:rsidP="00803A99">
      <w:pPr>
        <w:ind w:left="-567" w:firstLine="284"/>
      </w:pPr>
    </w:p>
    <w:p w14:paraId="0D260AEA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proofErr w:type="spellStart"/>
      <w:r w:rsidRPr="00803A99">
        <w:t>Аксарина</w:t>
      </w:r>
      <w:proofErr w:type="spellEnd"/>
      <w:r w:rsidRPr="00803A99">
        <w:t xml:space="preserve"> Н.М. Воспитание детей раннего возраста. -  М.: Медицина, 1997.</w:t>
      </w:r>
    </w:p>
    <w:p w14:paraId="077D64D7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proofErr w:type="spellStart"/>
      <w:r w:rsidRPr="00803A99">
        <w:t>Алимовская</w:t>
      </w:r>
      <w:proofErr w:type="spellEnd"/>
      <w:r w:rsidRPr="00803A99">
        <w:t xml:space="preserve"> В.Г. Ясли – это серьезно. – М., 1999.</w:t>
      </w:r>
    </w:p>
    <w:p w14:paraId="70923790" w14:textId="02A9A9B4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Баркан А.И. Его величество ребенок, какой он есть. – М.АО «Столетие», 1996.</w:t>
      </w:r>
    </w:p>
    <w:p w14:paraId="346A76A4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Белая К.Ю. Методическая работа в ДОУ. – М., 1991.</w:t>
      </w:r>
    </w:p>
    <w:p w14:paraId="735637A2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Богуславская З.М., Смирнова Е.О. «Развивающие игры для детей младшего дошкольного возраста. – М., 1991.</w:t>
      </w:r>
      <w:bookmarkStart w:id="2" w:name="_GoBack"/>
      <w:bookmarkEnd w:id="2"/>
    </w:p>
    <w:p w14:paraId="4DA13BAF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proofErr w:type="spellStart"/>
      <w:r w:rsidRPr="00803A99">
        <w:t>Боулби</w:t>
      </w:r>
      <w:proofErr w:type="spellEnd"/>
      <w:r w:rsidRPr="00803A99">
        <w:t xml:space="preserve"> И. «Материнская забота и материнский уход». – СПб: Изд-во ИРАВ, 2003.</w:t>
      </w:r>
    </w:p>
    <w:p w14:paraId="3D7B8FE7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Ватутина Н.Д. «Ребенок поступает в детский сад». – М.: Просвещение, 1983.</w:t>
      </w:r>
    </w:p>
    <w:p w14:paraId="484C56E7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Захарова А.И. «Как предупредить отклонения в поведении ребенка». – М.,1993.</w:t>
      </w:r>
    </w:p>
    <w:p w14:paraId="33AEA86C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Калинина Р. «Ребенок пошел в детский сад. К проблеме адаптации детей к условиям жизни в дошкольном учреждении // Дошкольное воспитание, 1998, №4.</w:t>
      </w:r>
    </w:p>
    <w:p w14:paraId="4E7FFC2B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Корнеева Е.Н. «Эти загадочные малыши» - Ярославль, 1999.</w:t>
      </w:r>
    </w:p>
    <w:p w14:paraId="1EF9DBA9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proofErr w:type="spellStart"/>
      <w:r w:rsidRPr="00803A99">
        <w:t>Кряжева</w:t>
      </w:r>
      <w:proofErr w:type="spellEnd"/>
      <w:r w:rsidRPr="00803A99">
        <w:t xml:space="preserve"> Н.Л. «Развитие эмоционального мира детей». – Ярославль, 1996.</w:t>
      </w:r>
    </w:p>
    <w:p w14:paraId="726C944B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Леонтьев А.Н. «Деятельность. Сознание. Личность». – М., 1997.</w:t>
      </w:r>
    </w:p>
    <w:p w14:paraId="4A820066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Лисина М.И. «Генезис форм общения у детей» // Принцип развития в психологии. – М.: Просвещение, 1978.</w:t>
      </w:r>
    </w:p>
    <w:p w14:paraId="78562C55" w14:textId="77777777" w:rsidR="00366557" w:rsidRPr="00803A99" w:rsidRDefault="00366557" w:rsidP="00803A99">
      <w:pPr>
        <w:numPr>
          <w:ilvl w:val="0"/>
          <w:numId w:val="2"/>
        </w:numPr>
        <w:ind w:left="-567" w:firstLine="284"/>
      </w:pPr>
      <w:r w:rsidRPr="00803A99">
        <w:t>Лялина И.В. «Адаптация детей при поступлении в детский сад</w:t>
      </w:r>
      <w:proofErr w:type="gramStart"/>
      <w:r w:rsidRPr="00803A99">
        <w:t xml:space="preserve">.». – </w:t>
      </w:r>
      <w:proofErr w:type="gramEnd"/>
      <w:r w:rsidRPr="00803A99">
        <w:t>Волгоград: Учитель, 2001.</w:t>
      </w:r>
    </w:p>
    <w:p w14:paraId="1CEFAC92" w14:textId="77777777" w:rsidR="00366557" w:rsidRPr="001142E9" w:rsidRDefault="00366557" w:rsidP="00366557">
      <w:pPr>
        <w:rPr>
          <w:sz w:val="28"/>
        </w:rPr>
      </w:pPr>
    </w:p>
    <w:p w14:paraId="3D575CAE" w14:textId="77777777" w:rsidR="00366557" w:rsidRDefault="00366557" w:rsidP="00366557"/>
    <w:sectPr w:rsidR="00366557" w:rsidSect="00366557">
      <w:pgSz w:w="11900" w:h="16840"/>
      <w:pgMar w:top="546" w:right="850" w:bottom="38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7E5"/>
    <w:multiLevelType w:val="multilevel"/>
    <w:tmpl w:val="BEAA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08D5"/>
    <w:multiLevelType w:val="multilevel"/>
    <w:tmpl w:val="E5B8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57"/>
    <w:rsid w:val="00366557"/>
    <w:rsid w:val="00803A99"/>
    <w:rsid w:val="008941DA"/>
    <w:rsid w:val="00E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7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5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5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5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astanaevvn@rambler.ru</dc:creator>
  <cp:keywords/>
  <dc:description/>
  <cp:lastModifiedBy>Dell</cp:lastModifiedBy>
  <cp:revision>3</cp:revision>
  <dcterms:created xsi:type="dcterms:W3CDTF">2021-10-10T11:38:00Z</dcterms:created>
  <dcterms:modified xsi:type="dcterms:W3CDTF">2021-10-12T04:07:00Z</dcterms:modified>
</cp:coreProperties>
</file>