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67" w:rsidRPr="00011467" w:rsidRDefault="00011467" w:rsidP="00011467">
      <w:pPr>
        <w:pStyle w:val="a3"/>
        <w:spacing w:before="0" w:beforeAutospacing="0" w:after="0" w:afterAutospacing="0"/>
        <w:jc w:val="center"/>
      </w:pPr>
      <w:r w:rsidRPr="00011467">
        <w:rPr>
          <w:b/>
          <w:bCs/>
        </w:rPr>
        <w:t>Сценарий  спортивного развлечения во второй группе раннего возраста  «В гости к нам пришла матрешка»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Цели: </w:t>
      </w: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положительных эмоций; создать условия для праздничного настроения.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114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011467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1146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учить действовать по сигналу и по показу воспитателя;</w:t>
      </w:r>
      <w:r w:rsidRPr="00011467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-  продолжать развивать координацию движений;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Theme="majorEastAsia" w:hAnsi="Times New Roman"/>
          <w:bCs/>
          <w:sz w:val="24"/>
          <w:szCs w:val="24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закреплять навыки в преодолении различных препятствий;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- упражнять в беге не наталкиваясь друг на друга;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доставить детям ощущение</w:t>
      </w:r>
      <w:proofErr w:type="gramEnd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радости. 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Предшествующая работа:</w:t>
      </w: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русской народной игрушкой матрешкой; рассматривание иллюстраций; чтение художественной литературы; загадывание загадок.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Действующие лица: </w:t>
      </w: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ведущая, Матрешка.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Оформление зала:</w:t>
      </w: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стены зала украшены яркими воздушными шарами. 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  рули на каждого ребенка, два сигнала светофора, выполненные в виде двух кругов (красный и зеленый), красочная карусель – обруч с привязанными лентами по количеству детей; обручи; поднос с пряниками.</w:t>
      </w:r>
    </w:p>
    <w:p w:rsidR="00011467" w:rsidRPr="00011467" w:rsidRDefault="00011467" w:rsidP="0001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(дети входят в зал стайкой, собираются вокруг ведущей)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Ведущая: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дворе сияет солнце, 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К нам придет сегодня в гости,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А кто – сейчас узнаете,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Коль загадку отгадаете!</w:t>
      </w:r>
    </w:p>
    <w:p w:rsidR="00011467" w:rsidRPr="00011467" w:rsidRDefault="00011467" w:rsidP="000114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1467" w:rsidRPr="00011467" w:rsidRDefault="00011467" w:rsidP="000114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Девчонки деревянные,</w:t>
      </w:r>
    </w:p>
    <w:p w:rsidR="00011467" w:rsidRPr="00011467" w:rsidRDefault="00011467" w:rsidP="000114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Веселые, румяные.</w:t>
      </w:r>
    </w:p>
    <w:p w:rsidR="00011467" w:rsidRPr="00011467" w:rsidRDefault="00011467" w:rsidP="000114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Открывается игрушка,</w:t>
      </w:r>
    </w:p>
    <w:p w:rsidR="00011467" w:rsidRPr="00011467" w:rsidRDefault="00011467" w:rsidP="000114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внутри сидит подружка!</w:t>
      </w:r>
    </w:p>
    <w:p w:rsidR="00011467" w:rsidRPr="00011467" w:rsidRDefault="00011467" w:rsidP="000114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это?  (Матрешка).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Дети</w:t>
      </w: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(хором): Матрешка</w:t>
      </w:r>
    </w:p>
    <w:p w:rsidR="00011467" w:rsidRPr="00011467" w:rsidRDefault="00011467" w:rsidP="00011467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467" w:rsidRPr="00011467" w:rsidRDefault="00011467" w:rsidP="00011467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467" w:rsidRPr="00011467" w:rsidRDefault="00011467" w:rsidP="00011467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467" w:rsidRPr="00011467" w:rsidRDefault="00011467" w:rsidP="00011467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467" w:rsidRPr="00011467" w:rsidRDefault="00011467" w:rsidP="0001146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Ведущая:</w:t>
      </w:r>
      <w:r w:rsidRPr="000114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467" w:rsidRPr="00011467" w:rsidRDefault="00011467" w:rsidP="0001146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1467" w:rsidRPr="00011467" w:rsidRDefault="00011467" w:rsidP="0001146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Дуйте в дудки, бейте в ложки,    </w:t>
      </w:r>
    </w:p>
    <w:p w:rsidR="00011467" w:rsidRPr="00011467" w:rsidRDefault="00011467" w:rsidP="000114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гости к нам пришли матрешки!</w:t>
      </w:r>
    </w:p>
    <w:p w:rsidR="00011467" w:rsidRPr="00011467" w:rsidRDefault="00011467" w:rsidP="000114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Ложки деревянные,</w:t>
      </w:r>
    </w:p>
    <w:p w:rsidR="00011467" w:rsidRPr="00011467" w:rsidRDefault="00011467" w:rsidP="000114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Матрешечки</w:t>
      </w:r>
      <w:proofErr w:type="spellEnd"/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румяные.     (В. </w:t>
      </w:r>
      <w:proofErr w:type="spellStart"/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011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11467" w:rsidRPr="00011467" w:rsidRDefault="00011467" w:rsidP="0001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под русскую народную мелодию выходит Матрешка.</w:t>
      </w:r>
      <w:proofErr w:type="gramEnd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Матрешка пляшет, выполняя знакомые плясовые движения, дети хлопают в ладоши, по желанию повторяют за ней движения)</w:t>
      </w:r>
      <w:proofErr w:type="gramEnd"/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Матрешка: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здесь смелый, 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здесь ловкий, 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Выходи смелее в круг!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Приготовила для деток 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Интересную игру!</w:t>
      </w:r>
    </w:p>
    <w:p w:rsidR="00011467" w:rsidRPr="00011467" w:rsidRDefault="00011467" w:rsidP="0001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Игра «Едет весело машина!»</w:t>
      </w:r>
    </w:p>
    <w:p w:rsidR="00011467" w:rsidRPr="00011467" w:rsidRDefault="00011467" w:rsidP="0001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(Матрешка раздает детям разноцветные  рули)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Матрешка: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В руки руль скорей берите </w:t>
      </w:r>
      <w:proofErr w:type="gramStart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берут «руль» двумя руками)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Да моторчик заводите </w:t>
      </w:r>
      <w:proofErr w:type="gramStart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поворачивают «руль» вправо-влево)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Накачаем дружно шины (топают ногой)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Едет весело машина!  (идут топающим шагом, каждый по своей дорожке)</w:t>
      </w:r>
    </w:p>
    <w:p w:rsidR="00011467" w:rsidRPr="00011467" w:rsidRDefault="00011467" w:rsidP="0001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( матрешка  поднимает красный круг)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Стой, машина! Стой, мотор!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Перед нами светофор!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Загорелся красный свет, 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Значит, нам проезда нет!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(дети останавливаются)</w:t>
      </w:r>
    </w:p>
    <w:p w:rsidR="00011467" w:rsidRPr="00011467" w:rsidRDefault="00011467" w:rsidP="0001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( матрешка поднимает зеленый сигнал)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Зеленый  свет для нас горит,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Это значит - путь открыт!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Игра повторяется 2 – 3 раза.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Матрешка: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Мы гуляли по дорожке,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Посмотрите, в луже ножки!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Как же лужу перейти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И по мостику пройти?</w:t>
      </w:r>
    </w:p>
    <w:p w:rsidR="00011467" w:rsidRPr="00011467" w:rsidRDefault="00011467" w:rsidP="0001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Игра «Перейти через лужи»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(ведущий  выкладывает  обручи на полу, плотно друг к другу, в виде дорожки.</w:t>
      </w:r>
      <w:proofErr w:type="gramEnd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Шагают по одному, стараясь наступить в кольцо и не задеть его ногой. </w:t>
      </w:r>
      <w:proofErr w:type="gramStart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Игра повторяется  2-3 раза)</w:t>
      </w:r>
      <w:proofErr w:type="gramEnd"/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Pr="0001146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11467" w:rsidRPr="00011467" w:rsidRDefault="00011467" w:rsidP="00011467">
      <w:pPr>
        <w:pStyle w:val="a3"/>
        <w:rPr>
          <w:color w:val="000000"/>
        </w:rPr>
      </w:pPr>
      <w:r w:rsidRPr="00011467">
        <w:rPr>
          <w:color w:val="000000"/>
        </w:rPr>
        <w:t>Эй, дружок, не зевай!</w:t>
      </w:r>
    </w:p>
    <w:p w:rsidR="00011467" w:rsidRPr="00011467" w:rsidRDefault="00011467" w:rsidP="00011467">
      <w:pPr>
        <w:pStyle w:val="a3"/>
        <w:rPr>
          <w:color w:val="000000"/>
        </w:rPr>
      </w:pPr>
      <w:r w:rsidRPr="00011467">
        <w:rPr>
          <w:color w:val="000000"/>
        </w:rPr>
        <w:t>Подходи и поиграй!</w:t>
      </w:r>
    </w:p>
    <w:p w:rsidR="00011467" w:rsidRPr="00011467" w:rsidRDefault="00011467" w:rsidP="00011467">
      <w:pPr>
        <w:pStyle w:val="a3"/>
        <w:rPr>
          <w:color w:val="000000"/>
        </w:rPr>
      </w:pPr>
      <w:r w:rsidRPr="00011467">
        <w:rPr>
          <w:color w:val="000000"/>
        </w:rPr>
        <w:t>Игры наши разные,</w:t>
      </w:r>
    </w:p>
    <w:p w:rsidR="00011467" w:rsidRPr="00011467" w:rsidRDefault="00011467" w:rsidP="00011467">
      <w:pPr>
        <w:pStyle w:val="a3"/>
        <w:rPr>
          <w:color w:val="000000"/>
        </w:rPr>
      </w:pPr>
      <w:r w:rsidRPr="00011467">
        <w:rPr>
          <w:color w:val="000000"/>
        </w:rPr>
        <w:t>Веселые все классные!</w:t>
      </w:r>
    </w:p>
    <w:p w:rsidR="00011467" w:rsidRPr="00011467" w:rsidRDefault="00011467" w:rsidP="0001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Игра « Карусель»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(матрешка берет большой обруч с лентами – «карусель».</w:t>
      </w:r>
      <w:proofErr w:type="gramEnd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ребенок берется за ленту. Сначала дети идут по кругу спокойным шагом, затем «карусель» ускоряется. </w:t>
      </w:r>
      <w:proofErr w:type="gramStart"/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Игра повторяется 2-3 раза)</w:t>
      </w:r>
      <w:proofErr w:type="gramEnd"/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А теперь на карусели,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Еле-еле, еле-еле.</w:t>
      </w:r>
    </w:p>
    <w:p w:rsidR="00011467" w:rsidRPr="00011467" w:rsidRDefault="00011467" w:rsidP="00011467">
      <w:pPr>
        <w:tabs>
          <w:tab w:val="left" w:pos="1701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А потом, потом, потом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Все бегом, бегом, бегом!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Тише, тише, не спешите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 xml:space="preserve">Карусель остановите. 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Раз, два, раз, два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Вот и кончилась игра.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Ведущая: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Хорошие дети, умелые дети,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Вы – самые лучшие дети на свете!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Матрешка для вас кое-что припасла…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b/>
          <w:sz w:val="24"/>
          <w:szCs w:val="24"/>
          <w:lang w:eastAsia="ru-RU"/>
        </w:rPr>
        <w:t>Матрешка: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Я кое-что для вас припасла…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Я прянички  сладкие для вас принесла!</w:t>
      </w:r>
    </w:p>
    <w:p w:rsidR="00011467" w:rsidRPr="00011467" w:rsidRDefault="00011467" w:rsidP="0001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46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583565</wp:posOffset>
            </wp:positionV>
            <wp:extent cx="3397250" cy="2461260"/>
            <wp:effectExtent l="19050" t="0" r="0" b="0"/>
            <wp:wrapTight wrapText="bothSides">
              <wp:wrapPolygon edited="0">
                <wp:start x="-121" y="0"/>
                <wp:lineTo x="-121" y="21399"/>
                <wp:lineTo x="21560" y="21399"/>
                <wp:lineTo x="21560" y="0"/>
                <wp:lineTo x="-121" y="0"/>
              </wp:wrapPolygon>
            </wp:wrapTight>
            <wp:docPr id="3" name="Рисунок 2" descr="H:\РОМАШКА фото\Развлечение матрешки\DSC0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ОМАШКА фото\Развлечение матрешки\DSC023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46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583565</wp:posOffset>
            </wp:positionV>
            <wp:extent cx="3527425" cy="2461260"/>
            <wp:effectExtent l="19050" t="0" r="0" b="0"/>
            <wp:wrapTight wrapText="bothSides">
              <wp:wrapPolygon edited="0">
                <wp:start x="-117" y="0"/>
                <wp:lineTo x="-117" y="21399"/>
                <wp:lineTo x="21581" y="21399"/>
                <wp:lineTo x="21581" y="0"/>
                <wp:lineTo x="-117" y="0"/>
              </wp:wrapPolygon>
            </wp:wrapTight>
            <wp:docPr id="5" name="Рисунок 3" descr="H:\РОМАШКА фото\Развлечение матрешки\DSC0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ОМАШКА фото\Развлечение матрешки\DSC02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467">
        <w:rPr>
          <w:rFonts w:ascii="Times New Roman" w:eastAsia="Times New Roman" w:hAnsi="Times New Roman"/>
          <w:sz w:val="24"/>
          <w:szCs w:val="24"/>
          <w:lang w:eastAsia="ru-RU"/>
        </w:rPr>
        <w:t>Матрешка выносит на красивом подносе пряники и раздает их детям, прощается с малышами.</w:t>
      </w:r>
    </w:p>
    <w:p w:rsidR="00363892" w:rsidRDefault="00363892"/>
    <w:sectPr w:rsidR="00363892" w:rsidSect="0036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467"/>
    <w:rsid w:val="00011467"/>
    <w:rsid w:val="002103DA"/>
    <w:rsid w:val="00363892"/>
    <w:rsid w:val="00BF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1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11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2017-08-17T17:42:00Z</dcterms:created>
  <dcterms:modified xsi:type="dcterms:W3CDTF">2017-08-17T17:46:00Z</dcterms:modified>
</cp:coreProperties>
</file>