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CB" w:rsidRDefault="007A62CB" w:rsidP="007A62C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Малашонок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О.С</w:t>
      </w:r>
    </w:p>
    <w:p w:rsidR="007A62CB" w:rsidRDefault="007A62CB" w:rsidP="007A62C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A62CB" w:rsidRDefault="007A62CB" w:rsidP="007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62CB">
        <w:rPr>
          <w:rFonts w:ascii="Times New Roman" w:eastAsia="Times New Roman" w:hAnsi="Times New Roman" w:cs="Times New Roman"/>
          <w:sz w:val="32"/>
          <w:szCs w:val="32"/>
        </w:rPr>
        <w:t>Методика преподавания китайского языка: проблемы изучения лексики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5"/>
          <w:szCs w:val="25"/>
        </w:rPr>
        <w:t xml:space="preserve">Статья посвящена проблемам использования синонимичной лексики китайского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5"/>
          <w:szCs w:val="25"/>
        </w:rPr>
        <w:t>языка, также предлагаются методические рекомендации для решения этих проблем.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5"/>
          <w:szCs w:val="25"/>
        </w:rPr>
        <w:t>К л ю ч е в ы е с л о в а</w:t>
      </w:r>
      <w:proofErr w:type="gramStart"/>
      <w:r w:rsidRPr="007A62CB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7A62CB">
        <w:rPr>
          <w:rFonts w:ascii="Times New Roman" w:eastAsia="Times New Roman" w:hAnsi="Times New Roman" w:cs="Times New Roman"/>
          <w:sz w:val="25"/>
          <w:szCs w:val="25"/>
        </w:rPr>
        <w:t xml:space="preserve"> китайский язык, ле</w:t>
      </w:r>
      <w:r>
        <w:rPr>
          <w:rFonts w:ascii="Times New Roman" w:eastAsia="Times New Roman" w:hAnsi="Times New Roman" w:cs="Times New Roman"/>
          <w:sz w:val="25"/>
          <w:szCs w:val="25"/>
        </w:rPr>
        <w:t>ксика, синонимы, методика препо</w:t>
      </w:r>
      <w:r w:rsidRPr="007A62CB">
        <w:rPr>
          <w:rFonts w:ascii="Times New Roman" w:eastAsia="Times New Roman" w:hAnsi="Times New Roman" w:cs="Times New Roman"/>
          <w:sz w:val="25"/>
          <w:szCs w:val="25"/>
        </w:rPr>
        <w:t>давания.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На втором и третьем курсах обучения студенты-китаисты сталкиваются сразу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с несколькими проблемами: 1) заметно увел</w:t>
      </w:r>
      <w:r>
        <w:rPr>
          <w:rFonts w:ascii="Times New Roman" w:eastAsia="Times New Roman" w:hAnsi="Times New Roman" w:cs="Times New Roman"/>
          <w:sz w:val="27"/>
          <w:szCs w:val="27"/>
        </w:rPr>
        <w:t>ичивается количество новых иеро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глифов, слов и словосочетаний; 2) многие слова синонимичны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переводятся 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на русский одинаково, тогда как в китайском языке они используются в разных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ситуациях и контекстах; 3) часть синонимов используется только в разговорной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речи, часть – только 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письменной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(научно-п</w:t>
      </w:r>
      <w:r>
        <w:rPr>
          <w:rFonts w:ascii="Times New Roman" w:eastAsia="Times New Roman" w:hAnsi="Times New Roman" w:cs="Times New Roman"/>
          <w:sz w:val="27"/>
          <w:szCs w:val="27"/>
        </w:rPr>
        <w:t>ублицистический или художествен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ный стиль), и студенту порой сложно понять, </w:t>
      </w:r>
      <w:r>
        <w:rPr>
          <w:rFonts w:ascii="Times New Roman" w:eastAsia="Times New Roman" w:hAnsi="Times New Roman" w:cs="Times New Roman"/>
          <w:sz w:val="27"/>
          <w:szCs w:val="27"/>
        </w:rPr>
        <w:t>как стилистически правильно упо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треблять то или иное слово.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Авторы данной статьи предлагают некоторые методические рекомендации,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которые помогут студентам решить возникшие проблемы. Для иллюстрации 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пользуются ошибки, которые часто делают студенты-востоковеды при выборе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лексики в своих устных выступлениях, в эссе или при выполнении различных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упражнений.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2CB" w:rsidRPr="007A62CB" w:rsidRDefault="007A62CB" w:rsidP="007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2CB">
        <w:rPr>
          <w:rFonts w:ascii="Times New Roman" w:eastAsia="Times New Roman" w:hAnsi="Times New Roman" w:cs="Times New Roman"/>
          <w:sz w:val="27"/>
          <w:szCs w:val="27"/>
        </w:rPr>
        <w:t>Непосредственно на учебных занятиях при работе с новой лексикой студе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н-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ту предлагается самостоятельно найти в словаре и выписать значение каждого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иероглифа на русском языке. Следует внимательно просматривать словарные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статьи, где всегда указывается, в каких именно контекстах используется тот или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иной иероглиф. Он может использоваться или только в</w:t>
      </w:r>
      <w:r w:rsidRPr="007A62CB">
        <w:rPr>
          <w:rFonts w:ascii="SimSun" w:eastAsia="SimSun" w:hAnsi="SimSun" w:cs="SimSun" w:hint="eastAsia"/>
          <w:sz w:val="27"/>
          <w:szCs w:val="27"/>
        </w:rPr>
        <w:t>口语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(разговорной речи),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или только в </w:t>
      </w:r>
      <w:r w:rsidRPr="007A62CB">
        <w:rPr>
          <w:rFonts w:ascii="SimSun" w:eastAsia="SimSun" w:hAnsi="SimSun" w:cs="SimSun" w:hint="eastAsia"/>
          <w:sz w:val="27"/>
          <w:szCs w:val="27"/>
        </w:rPr>
        <w:t>书面语言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(письменной речи). Далее студент работает с толковыми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словарями изучаемого языка, где даются поя</w:t>
      </w:r>
      <w:r>
        <w:rPr>
          <w:rFonts w:ascii="Times New Roman" w:eastAsia="Times New Roman" w:hAnsi="Times New Roman" w:cs="Times New Roman"/>
          <w:sz w:val="27"/>
          <w:szCs w:val="27"/>
        </w:rPr>
        <w:t>снения непосредственно на китай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ском языке и приводятся примеры использован</w:t>
      </w:r>
      <w:r>
        <w:rPr>
          <w:rFonts w:ascii="Times New Roman" w:eastAsia="Times New Roman" w:hAnsi="Times New Roman" w:cs="Times New Roman"/>
          <w:sz w:val="27"/>
          <w:szCs w:val="27"/>
        </w:rPr>
        <w:t>ия слова. Затем студент обсужда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ет полученные результаты с преподавателем. Следующее задание – составление предложений или диалогов с новой лексикой, перевод оригинальных китайских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текстов.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Например, в тексте встретились два синонимичных прилагательных </w:t>
      </w:r>
      <w:r w:rsidRPr="007A62CB">
        <w:rPr>
          <w:rFonts w:ascii="SimSun" w:eastAsia="SimSun" w:hAnsi="SimSun" w:cs="SimSun" w:hint="eastAsia"/>
          <w:sz w:val="27"/>
          <w:szCs w:val="27"/>
        </w:rPr>
        <w:t>低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Pr="007A62CB">
        <w:rPr>
          <w:rFonts w:ascii="SimSun" w:eastAsia="SimSun" w:hAnsi="SimSun" w:cs="SimSun" w:hint="eastAsia"/>
          <w:sz w:val="27"/>
          <w:szCs w:val="27"/>
        </w:rPr>
        <w:t>矮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со значениями «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невысокий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>; низкий». После работы с русскими и китайскими словарями становится понятно, что</w:t>
      </w:r>
      <w:r w:rsidRPr="007A62CB">
        <w:rPr>
          <w:rFonts w:ascii="SimSun" w:eastAsia="SimSun" w:hAnsi="SimSun" w:cs="SimSun" w:hint="eastAsia"/>
          <w:sz w:val="27"/>
          <w:szCs w:val="27"/>
        </w:rPr>
        <w:t>低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имеет значение «низкий, приземистый, плоский», используется при описании высоты или уровня, как в прямом, так и в переносном смысле, а иероглиф </w:t>
      </w:r>
      <w:r w:rsidRPr="007A62CB">
        <w:rPr>
          <w:rFonts w:ascii="SimSun" w:eastAsia="SimSun" w:hAnsi="SimSun" w:cs="SimSun" w:hint="eastAsia"/>
          <w:sz w:val="27"/>
          <w:szCs w:val="27"/>
        </w:rPr>
        <w:t>矮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– «невысокий, маленький, низкорослый» – чаще всего при описании роста человека. Дале</w:t>
      </w:r>
      <w:r>
        <w:rPr>
          <w:rFonts w:ascii="Times New Roman" w:eastAsia="Times New Roman" w:hAnsi="Times New Roman" w:cs="Times New Roman"/>
          <w:sz w:val="27"/>
          <w:szCs w:val="27"/>
        </w:rPr>
        <w:t>е преподаватель предлагает пере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вести несколько предложений с китайского я</w:t>
      </w:r>
      <w:r>
        <w:rPr>
          <w:rFonts w:ascii="Times New Roman" w:eastAsia="Times New Roman" w:hAnsi="Times New Roman" w:cs="Times New Roman"/>
          <w:sz w:val="27"/>
          <w:szCs w:val="27"/>
        </w:rPr>
        <w:t>зыка на русский и просит проана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лизировать, в каких контекстах и ситуациях использованы иероглифы.</w:t>
      </w:r>
    </w:p>
    <w:p w:rsidR="007A62CB" w:rsidRDefault="007A62CB" w:rsidP="007A62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Примеры употребления иероглифа </w:t>
      </w:r>
      <w:r w:rsidRPr="007A62CB">
        <w:rPr>
          <w:rFonts w:ascii="SimSun" w:eastAsia="SimSun" w:hAnsi="SimSun" w:cs="SimSun" w:hint="eastAsia"/>
          <w:sz w:val="27"/>
          <w:szCs w:val="27"/>
        </w:rPr>
        <w:t>低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7A62CB">
        <w:rPr>
          <w:rFonts w:ascii="SimSun" w:eastAsia="SimSun" w:hAnsi="SimSun" w:cs="SimSun" w:hint="eastAsia"/>
          <w:sz w:val="27"/>
          <w:szCs w:val="27"/>
        </w:rPr>
        <w:t>水向低处流，人往高处走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«Вода сбегает вниз, люди идут наверх». В да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н-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lastRenderedPageBreak/>
        <w:t>ном предложении иероглиф</w:t>
      </w:r>
      <w:r w:rsidRPr="007A62CB">
        <w:rPr>
          <w:rFonts w:ascii="SimSun" w:eastAsia="SimSun" w:hAnsi="SimSun" w:cs="SimSun" w:hint="eastAsia"/>
          <w:sz w:val="27"/>
          <w:szCs w:val="27"/>
        </w:rPr>
        <w:t>低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употребляется в значении «высота, уровень; низко, внизу.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7A62CB">
        <w:rPr>
          <w:rFonts w:ascii="SimSun" w:eastAsia="SimSun" w:hAnsi="SimSun" w:cs="SimSun" w:hint="eastAsia"/>
          <w:sz w:val="27"/>
          <w:szCs w:val="27"/>
        </w:rPr>
        <w:t>我国的生活水平低于贵国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«Уровень жизни в нашей стране [Китай] ниже,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чем в Вашей».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Здесь иероглиф </w:t>
      </w:r>
      <w:r w:rsidRPr="007A62CB">
        <w:rPr>
          <w:rFonts w:ascii="SimSun" w:eastAsia="SimSun" w:hAnsi="SimSun" w:cs="SimSun" w:hint="eastAsia"/>
          <w:sz w:val="27"/>
          <w:szCs w:val="27"/>
        </w:rPr>
        <w:t>低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употр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ебляется в значении «быть ниже; 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уступать в росте».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7A62CB">
        <w:rPr>
          <w:rFonts w:ascii="SimSun" w:eastAsia="SimSun" w:hAnsi="SimSun" w:cs="SimSun" w:hint="eastAsia"/>
          <w:sz w:val="27"/>
          <w:szCs w:val="27"/>
        </w:rPr>
        <w:t>我低下头，眼睛盯着书，不回答老师的问题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«Я склонил голову, уставил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ся в книгу и не отвечал на вопросы учителя». В этом случае иероглиф </w:t>
      </w:r>
      <w:r>
        <w:rPr>
          <w:rFonts w:ascii="Times New Roman" w:eastAsia="Times New Roman" w:hAnsi="Times New Roman" w:cs="Times New Roman"/>
          <w:sz w:val="27"/>
          <w:szCs w:val="27"/>
        </w:rPr>
        <w:t>употре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бляется в значении «нагибать, снижать, понижать, помещать ниже»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2CB" w:rsidRDefault="007A62CB" w:rsidP="007A62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Примеры употребления иероглифа </w:t>
      </w:r>
      <w:r w:rsidRPr="007A62CB">
        <w:rPr>
          <w:rFonts w:ascii="SimSun" w:eastAsia="SimSun" w:hAnsi="SimSun" w:cs="SimSun" w:hint="eastAsia"/>
          <w:sz w:val="27"/>
          <w:szCs w:val="27"/>
        </w:rPr>
        <w:t>矮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7A62CB">
        <w:rPr>
          <w:rFonts w:ascii="SimSun" w:eastAsia="SimSun" w:hAnsi="SimSun" w:cs="SimSun" w:hint="eastAsia"/>
          <w:sz w:val="27"/>
          <w:szCs w:val="27"/>
        </w:rPr>
        <w:t>个子矮的孩子坐在前边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«Дети маленького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роста сидят впереди». Здесь ие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роглиф </w:t>
      </w:r>
      <w:r w:rsidRPr="007A62CB">
        <w:rPr>
          <w:rFonts w:ascii="SimSun" w:eastAsia="SimSun" w:hAnsi="SimSun" w:cs="SimSun" w:hint="eastAsia"/>
          <w:sz w:val="27"/>
          <w:szCs w:val="27"/>
        </w:rPr>
        <w:t>矮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употребляется в значении «низкий, невысокий, низкорослый»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7A62CB">
        <w:rPr>
          <w:rFonts w:ascii="SimSun" w:eastAsia="SimSun" w:hAnsi="SimSun" w:cs="SimSun" w:hint="eastAsia"/>
          <w:sz w:val="27"/>
          <w:szCs w:val="27"/>
        </w:rPr>
        <w:t>你千万别去捉弄比你矮小的人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«Не сме</w:t>
      </w:r>
      <w:r>
        <w:rPr>
          <w:rFonts w:ascii="Times New Roman" w:eastAsia="Times New Roman" w:hAnsi="Times New Roman" w:cs="Times New Roman"/>
          <w:sz w:val="27"/>
          <w:szCs w:val="27"/>
        </w:rPr>
        <w:t>йся над человеком, который мень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ше тебя». Иероглиф </w:t>
      </w:r>
      <w:r w:rsidRPr="007A62CB">
        <w:rPr>
          <w:rFonts w:ascii="SimSun" w:eastAsia="SimSun" w:hAnsi="SimSun" w:cs="SimSun" w:hint="eastAsia"/>
          <w:sz w:val="27"/>
          <w:szCs w:val="27"/>
        </w:rPr>
        <w:t>矮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используется в значении «быть ниже, меньше, младше»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Также студентам предлагается самостоятел</w:t>
      </w:r>
      <w:r>
        <w:rPr>
          <w:rFonts w:ascii="Times New Roman" w:eastAsia="Times New Roman" w:hAnsi="Times New Roman" w:cs="Times New Roman"/>
          <w:sz w:val="27"/>
          <w:szCs w:val="27"/>
        </w:rPr>
        <w:t>ьно найти другие примеры употре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бления иероглифов </w:t>
      </w:r>
      <w:r w:rsidRPr="007A62CB">
        <w:rPr>
          <w:rFonts w:ascii="SimSun" w:eastAsia="SimSun" w:hAnsi="SimSun" w:cs="SimSun" w:hint="eastAsia"/>
          <w:sz w:val="27"/>
          <w:szCs w:val="27"/>
        </w:rPr>
        <w:t>低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7A62CB">
        <w:rPr>
          <w:rFonts w:ascii="SimSun" w:eastAsia="SimSun" w:hAnsi="SimSun" w:cs="SimSun" w:hint="eastAsia"/>
          <w:sz w:val="27"/>
          <w:szCs w:val="27"/>
        </w:rPr>
        <w:t>矮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, проанализировать к</w:t>
      </w:r>
      <w:r>
        <w:rPr>
          <w:rFonts w:ascii="Times New Roman" w:eastAsia="Times New Roman" w:hAnsi="Times New Roman" w:cs="Times New Roman"/>
          <w:sz w:val="27"/>
          <w:szCs w:val="27"/>
        </w:rPr>
        <w:t>онтекст, сделать перевод на рус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ский язык.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Преподаватель предлагает студентам найти другие синонимы для слова «ни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з-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кий, маленький», а также просит подобрать соответствующие антонимы. В случае с иероглифами</w:t>
      </w:r>
      <w:r w:rsidRPr="007A62CB">
        <w:rPr>
          <w:rFonts w:ascii="SimSun" w:eastAsia="SimSun" w:hAnsi="SimSun" w:cs="SimSun" w:hint="eastAsia"/>
          <w:sz w:val="27"/>
          <w:szCs w:val="27"/>
        </w:rPr>
        <w:t>低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7A62CB">
        <w:rPr>
          <w:rFonts w:ascii="SimSun" w:eastAsia="SimSun" w:hAnsi="SimSun" w:cs="SimSun" w:hint="eastAsia"/>
          <w:sz w:val="27"/>
          <w:szCs w:val="27"/>
        </w:rPr>
        <w:t>矮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общим антонимом будет иероглиф </w:t>
      </w:r>
      <w:r w:rsidRPr="007A62CB">
        <w:rPr>
          <w:rFonts w:ascii="SimSun" w:eastAsia="SimSun" w:hAnsi="SimSun" w:cs="SimSun" w:hint="eastAsia"/>
          <w:sz w:val="27"/>
          <w:szCs w:val="27"/>
        </w:rPr>
        <w:t>高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«высокий; большой; старший; возвышенный; высоко; повышаться».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Как показывает практика, студенты часто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совершают ошибки при употребле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нии прилагательного «богатый», так как словар</w:t>
      </w:r>
      <w:r>
        <w:rPr>
          <w:rFonts w:ascii="Times New Roman" w:eastAsia="Times New Roman" w:hAnsi="Times New Roman" w:cs="Times New Roman"/>
          <w:sz w:val="27"/>
          <w:szCs w:val="27"/>
        </w:rPr>
        <w:t>и предлагают до 10 вариантов пе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ревода на китайский язык. Несмотря на то, что в он-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лайн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словаре БКРС (Большой китайско-русский словарь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1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>) достаточно подро</w:t>
      </w:r>
      <w:r>
        <w:rPr>
          <w:rFonts w:ascii="Times New Roman" w:eastAsia="Times New Roman" w:hAnsi="Times New Roman" w:cs="Times New Roman"/>
          <w:sz w:val="27"/>
          <w:szCs w:val="27"/>
        </w:rPr>
        <w:t>бно описывается употребление си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нонимов, студенты в большинстве случаев не </w:t>
      </w:r>
      <w:r>
        <w:rPr>
          <w:rFonts w:ascii="Times New Roman" w:eastAsia="Times New Roman" w:hAnsi="Times New Roman" w:cs="Times New Roman"/>
          <w:sz w:val="27"/>
          <w:szCs w:val="27"/>
        </w:rPr>
        <w:t>просматривают и не изучают пояс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нительные комментарии.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2CB" w:rsidRPr="007A62CB" w:rsidRDefault="007A62CB" w:rsidP="007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Чаще возникают проблемы с прилагательными </w:t>
      </w:r>
      <w:r w:rsidRPr="007A62CB">
        <w:rPr>
          <w:rFonts w:ascii="SimSun" w:eastAsia="SimSun" w:hAnsi="SimSun" w:cs="SimSun" w:hint="eastAsia"/>
          <w:sz w:val="27"/>
          <w:szCs w:val="27"/>
        </w:rPr>
        <w:t>丰富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7A62CB">
        <w:rPr>
          <w:rFonts w:ascii="SimSun" w:eastAsia="SimSun" w:hAnsi="SimSun" w:cs="SimSun" w:hint="eastAsia"/>
          <w:sz w:val="27"/>
          <w:szCs w:val="27"/>
        </w:rPr>
        <w:t>有钱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SimSun" w:eastAsia="SimSun" w:hAnsi="SimSun" w:cs="SimSun" w:hint="eastAsia"/>
          <w:sz w:val="27"/>
          <w:szCs w:val="27"/>
        </w:rPr>
        <w:t>丰富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fēngfù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) – «богатый, изобильный; процветающий; буйный, пышный (о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растительности); цветистый (о стиле)».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Используется при описании общего с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стояния города, страны и пр. или уровня жизни человека.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Примеры употребления</w:t>
      </w:r>
      <w:r w:rsidRPr="007A62CB">
        <w:rPr>
          <w:rFonts w:ascii="SimSun" w:eastAsia="SimSun" w:hAnsi="SimSun" w:cs="SimSun" w:hint="eastAsia"/>
          <w:sz w:val="27"/>
          <w:szCs w:val="27"/>
        </w:rPr>
        <w:t>丰富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7A62CB">
        <w:rPr>
          <w:rFonts w:ascii="SimSun" w:eastAsia="SimSun" w:hAnsi="SimSun" w:cs="SimSun" w:hint="eastAsia"/>
          <w:sz w:val="27"/>
          <w:szCs w:val="27"/>
        </w:rPr>
        <w:t>世界上水资源最丰富的国家是巴西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– «Бразилия – самая богатая в мире 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стр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на по гидроресурсам». </w:t>
      </w:r>
      <w:r w:rsidRPr="007A62CB">
        <w:rPr>
          <w:rFonts w:ascii="SimSun" w:eastAsia="SimSun" w:hAnsi="SimSun" w:cs="SimSun" w:hint="eastAsia"/>
          <w:sz w:val="27"/>
          <w:szCs w:val="27"/>
        </w:rPr>
        <w:t>丰富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употребляется в значении «изобильный, процветаю-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щий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>; богатый».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7A62CB">
        <w:rPr>
          <w:rFonts w:ascii="SimSun" w:eastAsia="SimSun" w:hAnsi="SimSun" w:cs="SimSun" w:hint="eastAsia"/>
          <w:sz w:val="27"/>
          <w:szCs w:val="27"/>
        </w:rPr>
        <w:t>她的生活是丰富多彩的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«Ее жизнь многогранна и разнообразна». Здесь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SimSun" w:eastAsia="SimSun" w:hAnsi="SimSun" w:cs="SimSun" w:hint="eastAsia"/>
          <w:sz w:val="27"/>
          <w:szCs w:val="27"/>
        </w:rPr>
        <w:t>丰富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используется в значении «богатый, многосторонний, обильный»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7A62CB">
        <w:rPr>
          <w:rFonts w:ascii="SimSun" w:eastAsia="SimSun" w:hAnsi="SimSun" w:cs="SimSun" w:hint="eastAsia"/>
          <w:sz w:val="27"/>
          <w:szCs w:val="27"/>
        </w:rPr>
        <w:t>他的教学经验很丰富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«У него большой опыт преподавания». </w:t>
      </w:r>
      <w:r w:rsidRPr="007A62CB">
        <w:rPr>
          <w:rFonts w:ascii="SimSun" w:eastAsia="SimSun" w:hAnsi="SimSun" w:cs="SimSun" w:hint="eastAsia"/>
          <w:sz w:val="27"/>
          <w:szCs w:val="27"/>
        </w:rPr>
        <w:t>丰富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употр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е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бляется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в значении «богатый, накопленный, разнообразный».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SimSun" w:eastAsia="SimSun" w:hAnsi="SimSun" w:cs="SimSun" w:hint="eastAsia"/>
          <w:sz w:val="27"/>
          <w:szCs w:val="27"/>
        </w:rPr>
        <w:t>丰富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, в отличие от </w:t>
      </w:r>
      <w:r w:rsidRPr="007A62CB">
        <w:rPr>
          <w:rFonts w:ascii="SimSun" w:eastAsia="SimSun" w:hAnsi="SimSun" w:cs="SimSun" w:hint="eastAsia"/>
          <w:sz w:val="27"/>
          <w:szCs w:val="27"/>
        </w:rPr>
        <w:t>有钱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, может употребляться как глагол «обогащать, делать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богатым».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13"/>
          <w:szCs w:val="13"/>
        </w:rPr>
        <w:t xml:space="preserve">1 Большой китайско-русский словарь. URL: www.bkrs.info </w:t>
      </w:r>
    </w:p>
    <w:p w:rsidR="007A62CB" w:rsidRDefault="007A62CB" w:rsidP="007A62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A62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Пример: </w:t>
      </w:r>
      <w:r w:rsidRPr="007A62CB">
        <w:rPr>
          <w:rFonts w:ascii="SimSun" w:eastAsia="SimSun" w:hAnsi="SimSun" w:cs="SimSun" w:hint="eastAsia"/>
          <w:sz w:val="27"/>
          <w:szCs w:val="27"/>
        </w:rPr>
        <w:t>丰富自己的知识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«расширить/обогатить свои знания».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2CB" w:rsidRDefault="007A62CB" w:rsidP="007A62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A62CB">
        <w:rPr>
          <w:rFonts w:ascii="Times New Roman" w:eastAsia="Times New Roman" w:hAnsi="Times New Roman" w:cs="Times New Roman"/>
          <w:sz w:val="27"/>
          <w:szCs w:val="27"/>
        </w:rPr>
        <w:t>Словосочетание</w:t>
      </w:r>
      <w:r w:rsidRPr="007A62CB">
        <w:rPr>
          <w:rFonts w:ascii="SimSun" w:eastAsia="SimSun" w:hAnsi="SimSun" w:cs="SimSun" w:hint="eastAsia"/>
          <w:sz w:val="27"/>
          <w:szCs w:val="27"/>
        </w:rPr>
        <w:t>有钱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yǒuqián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) – «иметь деньги, быть при деньгах; богатый;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состоятельный, зажиточный». Чаще употребляется в разговорной речи, не 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пользуется как глагол.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6128" w:rsidRPr="007A62CB" w:rsidRDefault="007A62CB" w:rsidP="007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Примеры употребления </w:t>
      </w:r>
      <w:r w:rsidRPr="007A62CB">
        <w:rPr>
          <w:rFonts w:ascii="SimSun" w:eastAsia="SimSun" w:hAnsi="SimSun" w:cs="SimSun" w:hint="eastAsia"/>
          <w:sz w:val="27"/>
          <w:szCs w:val="27"/>
        </w:rPr>
        <w:t>有钱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7A62CB">
        <w:rPr>
          <w:rFonts w:ascii="SimSun" w:eastAsia="SimSun" w:hAnsi="SimSun" w:cs="SimSun" w:hint="eastAsia"/>
          <w:sz w:val="27"/>
          <w:szCs w:val="27"/>
        </w:rPr>
        <w:t>他们与有钱的人过往甚密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«Они поддерживают связи с богатыми людьми»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7A62CB">
        <w:rPr>
          <w:rFonts w:ascii="SimSun" w:eastAsia="SimSun" w:hAnsi="SimSun" w:cs="SimSun" w:hint="eastAsia"/>
          <w:sz w:val="27"/>
          <w:szCs w:val="27"/>
        </w:rPr>
        <w:t>比尔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·</w:t>
      </w:r>
      <w:r w:rsidRPr="007A62CB">
        <w:rPr>
          <w:rFonts w:ascii="SimSun" w:eastAsia="SimSun" w:hAnsi="SimSun" w:cs="SimSun" w:hint="eastAsia"/>
          <w:sz w:val="27"/>
          <w:szCs w:val="27"/>
        </w:rPr>
        <w:t>盖茨是个有钱的人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«Билл Гейтс – богатый человек»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Многие китайские слова и словосочетания п</w:t>
      </w:r>
      <w:r>
        <w:rPr>
          <w:rFonts w:ascii="Times New Roman" w:eastAsia="Times New Roman" w:hAnsi="Times New Roman" w:cs="Times New Roman"/>
          <w:sz w:val="27"/>
          <w:szCs w:val="27"/>
        </w:rPr>
        <w:t>ри переводе на русский язык пол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ностью совпадают в своем значении. Например, временные показатели будущего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времени</w:t>
      </w:r>
      <w:proofErr w:type="gramEnd"/>
      <w:r w:rsidRPr="007A62CB">
        <w:rPr>
          <w:rFonts w:ascii="SimSun" w:eastAsia="SimSun" w:hAnsi="SimSun" w:cs="SimSun" w:hint="eastAsia"/>
          <w:sz w:val="27"/>
          <w:szCs w:val="27"/>
        </w:rPr>
        <w:t>将来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Pr="007A62CB">
        <w:rPr>
          <w:rFonts w:ascii="SimSun" w:eastAsia="SimSun" w:hAnsi="SimSun" w:cs="SimSun" w:hint="eastAsia"/>
          <w:sz w:val="27"/>
          <w:szCs w:val="27"/>
        </w:rPr>
        <w:t>未来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. Словари дают следующие значения: </w:t>
      </w:r>
      <w:r w:rsidRPr="007A62CB">
        <w:rPr>
          <w:rFonts w:ascii="SimSun" w:eastAsia="SimSun" w:hAnsi="SimSun" w:cs="SimSun" w:hint="eastAsia"/>
          <w:sz w:val="27"/>
          <w:szCs w:val="27"/>
        </w:rPr>
        <w:t>将来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«будущий, буду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щее, будущность, в будущем», </w:t>
      </w:r>
      <w:r w:rsidRPr="007A62CB">
        <w:rPr>
          <w:rFonts w:ascii="SimSun" w:eastAsia="SimSun" w:hAnsi="SimSun" w:cs="SimSun" w:hint="eastAsia"/>
          <w:sz w:val="27"/>
          <w:szCs w:val="27"/>
        </w:rPr>
        <w:t>未来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«будущее, грядущее, будущий». В таких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случаях полезно обращаться к учебникам или справочникам по грамматике 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тайского языка2. Наиболее оптимальным вариант</w:t>
      </w:r>
      <w:r>
        <w:rPr>
          <w:rFonts w:ascii="Times New Roman" w:eastAsia="Times New Roman" w:hAnsi="Times New Roman" w:cs="Times New Roman"/>
          <w:sz w:val="27"/>
          <w:szCs w:val="27"/>
        </w:rPr>
        <w:t>ом, на наш взгляд, являются ори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гинальные китайские учебники или учебные материалы для подготовки к HSK –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экзамену на уровень 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китайского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языка3. В таких изданиях подробно разбирается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разница между так грамматическими синонимами и показателями времени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SimSun" w:eastAsia="SimSun" w:hAnsi="SimSun" w:cs="SimSun" w:hint="eastAsia"/>
          <w:sz w:val="27"/>
          <w:szCs w:val="27"/>
        </w:rPr>
        <w:t>将来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ч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>аще используется в разговорной речи и обозначает «ближайшее» буд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щее, тот период времени, который еще связан с настоящим, отстоит недалеко от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текущего момента; при описании некоего собы</w:t>
      </w:r>
      <w:r>
        <w:rPr>
          <w:rFonts w:ascii="Times New Roman" w:eastAsia="Times New Roman" w:hAnsi="Times New Roman" w:cs="Times New Roman"/>
          <w:sz w:val="27"/>
          <w:szCs w:val="27"/>
        </w:rPr>
        <w:t>тия в будущем у говорящего боль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ше уверенности, что это событие произойдет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SimSun" w:eastAsia="SimSun" w:hAnsi="SimSun" w:cs="SimSun" w:hint="eastAsia"/>
          <w:sz w:val="27"/>
          <w:szCs w:val="27"/>
        </w:rPr>
        <w:t>未来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ч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>аще используется в письменной речи и обозначает «от</w:t>
      </w:r>
      <w:r>
        <w:rPr>
          <w:rFonts w:ascii="Times New Roman" w:eastAsia="Times New Roman" w:hAnsi="Times New Roman" w:cs="Times New Roman"/>
          <w:sz w:val="27"/>
          <w:szCs w:val="27"/>
        </w:rPr>
        <w:t>даленное» буду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щее, порой совершенно не связанное с настоящим. Если описывается какое-то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событие, то оно будет далеко в будущем, и говор</w:t>
      </w:r>
      <w:r>
        <w:rPr>
          <w:rFonts w:ascii="Times New Roman" w:eastAsia="Times New Roman" w:hAnsi="Times New Roman" w:cs="Times New Roman"/>
          <w:sz w:val="27"/>
          <w:szCs w:val="27"/>
        </w:rPr>
        <w:t>ящий не уверен, что оно действи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тельно произойдет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SimSun" w:eastAsia="SimSun" w:hAnsi="SimSun" w:cs="SimSun" w:hint="eastAsia"/>
          <w:sz w:val="27"/>
          <w:szCs w:val="27"/>
        </w:rPr>
        <w:t>未来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э</w:t>
      </w:r>
      <w:proofErr w:type="gramEnd"/>
      <w:r w:rsidRPr="007A62CB">
        <w:rPr>
          <w:rFonts w:ascii="Times New Roman" w:eastAsia="Times New Roman" w:hAnsi="Times New Roman" w:cs="Times New Roman"/>
          <w:sz w:val="27"/>
          <w:szCs w:val="27"/>
        </w:rPr>
        <w:t>то «абстрактное» будущее, тогда как</w:t>
      </w:r>
      <w:r w:rsidRPr="007A62CB">
        <w:rPr>
          <w:rFonts w:ascii="SimSun" w:eastAsia="SimSun" w:hAnsi="SimSun" w:cs="SimSun" w:hint="eastAsia"/>
          <w:sz w:val="27"/>
          <w:szCs w:val="27"/>
        </w:rPr>
        <w:t>将来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это «конкретное» будущее,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которые находится наиболее близко к настоящему отрезку времени.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Носители китайского языка предлагают следующее объяснение: “</w:t>
      </w:r>
      <w:r w:rsidRPr="007A62CB">
        <w:rPr>
          <w:rFonts w:ascii="SimSun" w:eastAsia="SimSun" w:hAnsi="SimSun" w:cs="SimSun" w:hint="eastAsia"/>
          <w:sz w:val="27"/>
          <w:szCs w:val="27"/>
        </w:rPr>
        <w:t>未来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”</w:t>
      </w:r>
      <w:r w:rsidRPr="007A62CB">
        <w:rPr>
          <w:rFonts w:ascii="SimSun" w:eastAsia="SimSun" w:hAnsi="SimSun" w:cs="SimSun" w:hint="eastAsia"/>
          <w:sz w:val="27"/>
          <w:szCs w:val="27"/>
        </w:rPr>
        <w:t>是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SimSun" w:eastAsia="SimSun" w:hAnsi="SimSun" w:cs="SimSun" w:hint="eastAsia"/>
          <w:sz w:val="27"/>
          <w:szCs w:val="27"/>
        </w:rPr>
        <w:t>指我们视野之外的明天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, “</w:t>
      </w:r>
      <w:r w:rsidRPr="007A62CB">
        <w:rPr>
          <w:rFonts w:ascii="SimSun" w:eastAsia="SimSun" w:hAnsi="SimSun" w:cs="SimSun" w:hint="eastAsia"/>
          <w:sz w:val="27"/>
          <w:szCs w:val="27"/>
        </w:rPr>
        <w:t>将来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”</w:t>
      </w:r>
      <w:r w:rsidRPr="007A62CB">
        <w:rPr>
          <w:rFonts w:ascii="SimSun" w:eastAsia="SimSun" w:hAnsi="SimSun" w:cs="SimSun" w:hint="eastAsia"/>
          <w:sz w:val="27"/>
          <w:szCs w:val="27"/>
        </w:rPr>
        <w:t>是指我们掌握之中的明天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– “</w:t>
      </w:r>
      <w:r w:rsidRPr="007A62CB">
        <w:rPr>
          <w:rFonts w:ascii="SimSun" w:eastAsia="SimSun" w:hAnsi="SimSun" w:cs="SimSun" w:hint="eastAsia"/>
          <w:sz w:val="27"/>
          <w:szCs w:val="27"/>
        </w:rPr>
        <w:t>未来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” указывает на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«завтра», которое вне нашего поля зрения, “</w:t>
      </w:r>
      <w:r w:rsidRPr="007A62CB">
        <w:rPr>
          <w:rFonts w:ascii="SimSun" w:eastAsia="SimSun" w:hAnsi="SimSun" w:cs="SimSun" w:hint="eastAsia"/>
          <w:sz w:val="27"/>
          <w:szCs w:val="27"/>
        </w:rPr>
        <w:t>将来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” указывает на «завтра», которое мы «держим в руках».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После анализа данных временных показателей студенту предлагается </w:t>
      </w:r>
      <w:proofErr w:type="spellStart"/>
      <w:r w:rsidRPr="007A62CB">
        <w:rPr>
          <w:rFonts w:ascii="Times New Roman" w:eastAsia="Times New Roman" w:hAnsi="Times New Roman" w:cs="Times New Roman"/>
          <w:sz w:val="27"/>
          <w:szCs w:val="27"/>
        </w:rPr>
        <w:t>сост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spellEnd"/>
      <w:r w:rsidRPr="007A62CB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вить предложения или самостоятельно найти примеры китайских контекстов и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прокомментировать их.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Студенты при работе с новыми словами могут комбинировать различные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методики, работать со словарями и справочниками. На старших курсах мы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также рекомендуем пользоваться национальными корпусами китайского языка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SimSun" w:eastAsia="SimSun" w:hAnsi="SimSun" w:cs="SimSun" w:hint="eastAsia"/>
          <w:sz w:val="27"/>
          <w:szCs w:val="27"/>
        </w:rPr>
        <w:t>汉语语料库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 (например, cncorpus.org4 или корпус Центра китайской лингвистики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lastRenderedPageBreak/>
        <w:t>Пекинского университета</w:t>
      </w:r>
      <w:r w:rsidRPr="007A62CB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), где можно найти специфику употребления того или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иного иероглифа, а также разнообразные контексты употребления слов и слов</w:t>
      </w:r>
      <w:proofErr w:type="gramStart"/>
      <w:r w:rsidRPr="007A62CB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сочетаний.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Таким образом, работа с лексикой включает в себя не только детальный а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лиз словарных статей, но и изучение дополнительных справочных материалов по </w:t>
      </w:r>
      <w:r w:rsidRPr="007A62CB">
        <w:rPr>
          <w:rFonts w:ascii="Times New Roman" w:eastAsia="Times New Roman" w:hAnsi="Times New Roman" w:cs="Times New Roman"/>
          <w:sz w:val="24"/>
          <w:szCs w:val="24"/>
        </w:rPr>
        <w:br/>
      </w:r>
      <w:r w:rsidRPr="007A62CB">
        <w:rPr>
          <w:rFonts w:ascii="Times New Roman" w:eastAsia="Times New Roman" w:hAnsi="Times New Roman" w:cs="Times New Roman"/>
          <w:sz w:val="27"/>
          <w:szCs w:val="27"/>
        </w:rPr>
        <w:t>теме. Рекомендуется отрабатывать нов</w:t>
      </w:r>
      <w:r>
        <w:rPr>
          <w:rFonts w:ascii="Times New Roman" w:eastAsia="Times New Roman" w:hAnsi="Times New Roman" w:cs="Times New Roman"/>
          <w:sz w:val="27"/>
          <w:szCs w:val="27"/>
        </w:rPr>
        <w:t>ый материал, выполняя различных упраж</w:t>
      </w:r>
      <w:r w:rsidRPr="007A62CB">
        <w:rPr>
          <w:rFonts w:ascii="Times New Roman" w:eastAsia="Times New Roman" w:hAnsi="Times New Roman" w:cs="Times New Roman"/>
          <w:sz w:val="27"/>
          <w:szCs w:val="27"/>
        </w:rPr>
        <w:t xml:space="preserve">нения: перевод с китайского языка на русский </w:t>
      </w:r>
      <w:r>
        <w:rPr>
          <w:rFonts w:ascii="Times New Roman" w:eastAsia="Times New Roman" w:hAnsi="Times New Roman" w:cs="Times New Roman"/>
          <w:sz w:val="27"/>
          <w:szCs w:val="27"/>
        </w:rPr>
        <w:t>и обратно, составление предложе</w:t>
      </w:r>
      <w:bookmarkStart w:id="0" w:name="_GoBack"/>
      <w:bookmarkEnd w:id="0"/>
      <w:r w:rsidRPr="007A62CB">
        <w:rPr>
          <w:rFonts w:ascii="Times New Roman" w:eastAsia="Times New Roman" w:hAnsi="Times New Roman" w:cs="Times New Roman"/>
          <w:sz w:val="27"/>
          <w:szCs w:val="27"/>
        </w:rPr>
        <w:t>ний и диалогов, чтение оригинальных текстов</w:t>
      </w:r>
    </w:p>
    <w:sectPr w:rsidR="00DF6128" w:rsidRPr="007A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1F"/>
    <w:rsid w:val="0002111F"/>
    <w:rsid w:val="007A62CB"/>
    <w:rsid w:val="00D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1160</Words>
  <Characters>6616</Characters>
  <Application>Microsoft Office Word</Application>
  <DocSecurity>0</DocSecurity>
  <Lines>55</Lines>
  <Paragraphs>15</Paragraphs>
  <ScaleCrop>false</ScaleCrop>
  <Company>diakov.net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СОШ20</dc:creator>
  <cp:keywords/>
  <dc:description/>
  <cp:lastModifiedBy>СОШ20</cp:lastModifiedBy>
  <cp:revision>2</cp:revision>
  <dcterms:created xsi:type="dcterms:W3CDTF">2021-09-29T09:57:00Z</dcterms:created>
  <dcterms:modified xsi:type="dcterms:W3CDTF">2021-09-29T10:01:00Z</dcterms:modified>
</cp:coreProperties>
</file>