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A7F" w:rsidRDefault="00652A7F" w:rsidP="00652A7F">
      <w:pPr>
        <w:pStyle w:val="a4"/>
        <w:ind w:left="6372"/>
        <w:jc w:val="right"/>
        <w:rPr>
          <w:i/>
          <w:iCs/>
          <w:color w:val="333333"/>
          <w:sz w:val="28"/>
          <w:szCs w:val="28"/>
        </w:rPr>
      </w:pPr>
      <w:r w:rsidRPr="00652A7F">
        <w:rPr>
          <w:i/>
          <w:iCs/>
          <w:color w:val="333333"/>
          <w:sz w:val="28"/>
          <w:szCs w:val="28"/>
        </w:rPr>
        <w:t xml:space="preserve">«Слово воспитателя, не согретое теплотой его убеждения, не будет иметь никакой силы» </w:t>
      </w:r>
    </w:p>
    <w:p w:rsidR="00652A7F" w:rsidRPr="00652A7F" w:rsidRDefault="00652A7F" w:rsidP="00652A7F">
      <w:pPr>
        <w:pStyle w:val="a4"/>
        <w:ind w:left="6372"/>
        <w:jc w:val="right"/>
        <w:rPr>
          <w:i/>
          <w:iCs/>
          <w:color w:val="333333"/>
          <w:sz w:val="28"/>
          <w:szCs w:val="28"/>
        </w:rPr>
      </w:pPr>
      <w:r w:rsidRPr="00652A7F">
        <w:rPr>
          <w:i/>
          <w:iCs/>
          <w:color w:val="333333"/>
          <w:sz w:val="28"/>
          <w:szCs w:val="28"/>
        </w:rPr>
        <w:t>(К. Д. Ушинский).</w:t>
      </w:r>
    </w:p>
    <w:p w:rsidR="00652A7F" w:rsidRPr="00652A7F" w:rsidRDefault="00652A7F" w:rsidP="00652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5C94" w:rsidRPr="00485C94" w:rsidRDefault="00485C94" w:rsidP="00652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Обучение диалогической речью в процессе повседневного общения.</w:t>
      </w:r>
    </w:p>
    <w:p w:rsidR="00485C94" w:rsidRPr="00485C94" w:rsidRDefault="00485C94" w:rsidP="00652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условий развития диалогической речи является организация речевой среды, взаимодействия взрослых между собой, взрослых и детей, детей друг с другом.</w:t>
      </w:r>
    </w:p>
    <w:p w:rsidR="00485C94" w:rsidRPr="00485C94" w:rsidRDefault="00485C94" w:rsidP="00652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методом формирования диалогической речи в повседневном общении является разговор педагога с детьми (неподготовленный диалог). Это наиболее распространенная, общедоступная и универсальная форма речевого общения воспитателя с детьми в повседневной жизни.</w:t>
      </w:r>
    </w:p>
    <w:p w:rsidR="00485C94" w:rsidRPr="00485C94" w:rsidRDefault="00485C94" w:rsidP="00652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Умения соблюдать элементарные правила поведения в диалоге:</w:t>
      </w:r>
    </w:p>
    <w:p w:rsidR="00485C94" w:rsidRPr="00485C94" w:rsidRDefault="00485C94" w:rsidP="00652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соблюдать очередность в разговоре;</w:t>
      </w:r>
    </w:p>
    <w:p w:rsidR="00485C94" w:rsidRPr="00485C94" w:rsidRDefault="00485C94" w:rsidP="00652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выслушивать собеседника, не перебивая поддерживать общую тему разговора, не отвлекаться от нее;</w:t>
      </w:r>
    </w:p>
    <w:p w:rsidR="00485C94" w:rsidRPr="00485C94" w:rsidRDefault="00485C94" w:rsidP="00652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 говорить с полным ртом;</w:t>
      </w:r>
    </w:p>
    <w:p w:rsidR="00485C94" w:rsidRPr="00485C94" w:rsidRDefault="00485C94" w:rsidP="00652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говорить спокойно, доброжелательным тоном.</w:t>
      </w:r>
    </w:p>
    <w:p w:rsidR="00485C94" w:rsidRPr="00485C94" w:rsidRDefault="00485C94" w:rsidP="00652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воспитателя с детьми должно строиться с учетом изменяющейся на протяжении дошкольного детства потребности ребенка в общении. Следует правильно организовывать диалог с учетом возрастных и индивидуальных особенностей, потребностей каждого ребенка, его интересов, уровня речевого развития.</w:t>
      </w:r>
    </w:p>
    <w:p w:rsidR="00485C94" w:rsidRPr="00485C94" w:rsidRDefault="00485C94" w:rsidP="00652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 педагога с детьми только тогда оказывает на них развивающее влияние, когда в группе создана доброжелательная атмосфера, обеспечено их эмоциональное благополучие, когда господствует личностно-ориентированная модель взаимодействия взрослого с ребенком. В этом случае главным в общении являются понимание, признание и принятие личности ребенка. Ребенок охотно вступает в контакт со взрослым, если чувствует внимание, интерес и доброжелательность взрослых, комфортность, свою защищенность.</w:t>
      </w:r>
    </w:p>
    <w:p w:rsidR="00485C94" w:rsidRPr="00485C94" w:rsidRDefault="00485C94" w:rsidP="00652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помнить, что воспитатель занимает особое место в жизни ребенка. При доверительных отношениях с воспитателем дети даже чаще, чем родителям, рассказывают ему о своих переживаниях.</w:t>
      </w:r>
    </w:p>
    <w:p w:rsidR="00485C94" w:rsidRPr="00485C94" w:rsidRDefault="00485C94" w:rsidP="00652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разговаривает с детьми по любому удобному поводу, в разное время. Разговор проходит в непринужденной обстановке, ребенок свободно общается с воспитателем, спрашивает его, рассказывает о чем-то. Речь воспитателя может быть оформлена по-разному: и в виде вопросов, и в виде пояснений, и в виде указаний, и в виде объяснений.</w:t>
      </w:r>
    </w:p>
    <w:p w:rsidR="00485C94" w:rsidRPr="00485C94" w:rsidRDefault="00485C94" w:rsidP="00652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 имеет большое значение. С его помощью можно оказывать влияние на все стороны речи ребенка: исправлять ошибки, давать образец правильной речи, развивать навыки диалогической и монологической речи.</w:t>
      </w:r>
    </w:p>
    <w:p w:rsidR="00485C94" w:rsidRPr="00485C94" w:rsidRDefault="00485C94" w:rsidP="00652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 индивидуальном разговоре</w:t>
      </w:r>
      <w:r w:rsidRPr="0048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легче сосредоточить внимание ребенка на отдельных ошибках в его речи. Воспитатель может изучить все стороны детской речи, выявить ее недостатки, определить, в чем следует поупражнять ребенка, узнать его интересы, стремления, настроение.</w:t>
      </w:r>
    </w:p>
    <w:p w:rsidR="00485C94" w:rsidRPr="00485C94" w:rsidRDefault="00485C94" w:rsidP="00652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Разговоры с детьми могут </w:t>
      </w:r>
      <w:r w:rsidRPr="00485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быть индивидуальными и коллективными.</w:t>
      </w:r>
    </w:p>
    <w:p w:rsidR="00485C94" w:rsidRPr="00485C94" w:rsidRDefault="00485C94" w:rsidP="00652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Например,</w:t>
      </w:r>
      <w:r w:rsidRPr="0048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девочка принесла в группу своего зайчика. Она застенчива и молчалива. Воспитательница подошла к ней и спросила: «Ты дома своего зайчика накормила?» – «Да». – «А что ты ему давала?» – «Чайку». – «Чай он пил. А что ел?» – «Булку». – «А сейчас что твой зайчик делает?» – «Спит». – «Вот ты и белого зайчика покорми и уложи их вместе спать».</w:t>
      </w:r>
    </w:p>
    <w:p w:rsidR="00485C94" w:rsidRPr="00485C94" w:rsidRDefault="00485C94" w:rsidP="00652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коллективном разговоре</w:t>
      </w:r>
      <w:r w:rsidRPr="0048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участвуют несколько детей или вся группа.</w:t>
      </w:r>
    </w:p>
    <w:p w:rsidR="00485C94" w:rsidRPr="00485C94" w:rsidRDefault="00485C94" w:rsidP="00652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C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Например</w:t>
      </w:r>
      <w:r w:rsidRPr="00485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48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однажды дети нарвали одуванчиков и поставили в вазу. Вечером, уходя домой, Юра подошел к букету, посмотрел на него, очень удивился и позвал других детей: «Смотрите, смотрите, цветы закрылись!» «Это они спать хотят», – сказала Люся. «Нет, они завяли», – сказала другая девочка. Так возник непреднамеренный разговор. Далее воспитатель поддержал его и объяснил, почему одуванчики закрылись. Утром, когда дети увидели вновь распустившиеся цветки, разговор продолжился.</w:t>
      </w:r>
    </w:p>
    <w:p w:rsidR="00485C94" w:rsidRPr="00485C94" w:rsidRDefault="00485C94" w:rsidP="00652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лучшее время для коллективных разговоров – прогулка. Для индивидуальных разговоров больше подходят вечерние и утренние часы. Но когда бы воспитатель ни говорил с детьми, разговор должен быть полезным, интересным и доступным.</w:t>
      </w:r>
    </w:p>
    <w:p w:rsidR="00485C94" w:rsidRPr="00485C94" w:rsidRDefault="00485C94" w:rsidP="00652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Разговоры с детьми могут быть </w:t>
      </w:r>
      <w:r w:rsidRPr="00485C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преднамеренными и непреднамеренными.</w:t>
      </w:r>
      <w:r w:rsidRPr="0048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Преднамеренные разговоры планируются воспитателем заранее. Непреднамеренные разговоры воспитатель не планирует, они возникают по инициативе детей или его самого во время прогулок, игр, режимных процессов.</w:t>
      </w:r>
    </w:p>
    <w:p w:rsidR="00485C94" w:rsidRPr="00485C94" w:rsidRDefault="00485C94" w:rsidP="00652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разговоров с детьми воспитатель использует все моменты жизни детского сада. Встречая детей в утренние часы, воспитатель может поговорить с каждым ребенком, спросить о чем-то (кто сшил платье? куда ездила в выходной день с папой и мамой? что видел интересного?).</w:t>
      </w:r>
    </w:p>
    <w:p w:rsidR="00485C94" w:rsidRPr="00485C94" w:rsidRDefault="00485C94" w:rsidP="00652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Тематика и содержание разговоров определяются задачами воспитания и зависят от возрастных особенностей детей.</w:t>
      </w:r>
    </w:p>
    <w:p w:rsidR="00485C94" w:rsidRPr="00485C94" w:rsidRDefault="00485C94" w:rsidP="00652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младшей группе </w:t>
      </w:r>
      <w:r w:rsidRPr="0048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 разговоров связан с тем, что окружает детей, что они непосредственно наблюдают; с игрушками, транспортом, улицей, семьей.</w:t>
      </w:r>
    </w:p>
    <w:p w:rsidR="00485C94" w:rsidRPr="00485C94" w:rsidRDefault="00485C94" w:rsidP="00652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средней и старших группах</w:t>
      </w:r>
      <w:r w:rsidRPr="0048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тематика разговоров расширяется за счет новых знаний и опыта, которые дети получают из окружающей жизни, книг, телевидения. С ребенком можно говорить о том, что он не видел, но о чем ему читали в книгах, о чем он слышал. Тематика разговоров определяется интересами и запросами детей.</w:t>
      </w:r>
    </w:p>
    <w:p w:rsidR="00485C94" w:rsidRPr="00485C94" w:rsidRDefault="00485C94" w:rsidP="00652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непосредственном общении с воспитателем дети задают много вопросов, которые показывают, как растут их сознание, интересы, расширяется круг знаний. Они живо интересуются жизнью взрослых, окружающими предметами, природой. Воспитатель внимательно вслушивается в вопросы и понятно отвечает на них, организует их обсуждение. При ответах на вопросы следует опираться на опыт детей, на наглядность. </w:t>
      </w:r>
      <w:r w:rsidRPr="0048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Бывают такие вопросы, на которые воспитатель не знает ответа. В подобных случаях следует говорить, что он почитает об этом и расскажет в следующий раз.</w:t>
      </w:r>
    </w:p>
    <w:p w:rsidR="00485C94" w:rsidRPr="00485C94" w:rsidRDefault="00485C94" w:rsidP="00652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обращать внимание на правильность построения детьми вопросов.</w:t>
      </w:r>
    </w:p>
    <w:p w:rsidR="00485C94" w:rsidRPr="00485C94" w:rsidRDefault="00485C94" w:rsidP="00652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формирования диалогической речи используется</w:t>
      </w:r>
      <w:r w:rsidRPr="0048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прием словесных поручений (попросить у помощника воспитателя тряпочку для мытья кубиков, сходить в соседнюю группу за книгой и т. п.). Особенно велико значение этого приема в освоении речевого этикета. Сначала к таким поручениям привлекают самых общительных детей, а постепенно и менее активных. Педагог дает образец словесной просьбы, который дети могут повторить. «Ира, пожалуйста, пойди к Анне Ивановне и скажи: «Анна Ивановна, если вам не трудно, поменяйте нам воду в тазу, мы моем кубики». По мере накопления опыта общения надобность в образце </w:t>
      </w:r>
      <w:proofErr w:type="gramStart"/>
      <w:r w:rsidRPr="0048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отпадает</w:t>
      </w:r>
      <w:proofErr w:type="gramEnd"/>
      <w:r w:rsidRPr="0048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ребенок сам выбирает подходящую формулу.</w:t>
      </w:r>
    </w:p>
    <w:p w:rsidR="00485C94" w:rsidRPr="00485C94" w:rsidRDefault="00485C94" w:rsidP="00652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развития диалогической речи в старшем дошкольном возрасте большое значение имеет совместная деятельность</w:t>
      </w:r>
      <w:r w:rsidRPr="0048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процессе ее возникают задачи инструктирования, обсуждения, согласования, оценки действий. Устанавливается контакт и поддерживается взаимосвязь, происходит обмен мнениями, замыслами, возникает взаимопонимание, стимулируется активность. При этом главными условиями для развития диалогической речи являются инициативность и активность самого ребенка, которые должны всемерно побуждаться и поощряться. Установлено, что влияние совместной деятельности детей на диалогическую речь значительно повышается, если им показать, что ее успех зависит от умения общаться, договариваться. Совместная деятельность способствует осознанию детьми необходимости владения диалогическими умениями, а следовательно, и развивает их.</w:t>
      </w:r>
    </w:p>
    <w:p w:rsidR="00E856ED" w:rsidRPr="00E856ED" w:rsidRDefault="00E856ED" w:rsidP="00E856ED">
      <w:pPr>
        <w:shd w:val="clear" w:color="auto" w:fill="FFFFFF"/>
        <w:spacing w:before="278" w:after="278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856E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Эффективным методом развития </w:t>
      </w:r>
      <w:proofErr w:type="gramStart"/>
      <w:r w:rsidRPr="00E856E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диалогической  речи</w:t>
      </w:r>
      <w:proofErr w:type="gramEnd"/>
      <w:r w:rsidRPr="00E856E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являются </w:t>
      </w:r>
      <w:r w:rsidRPr="00E856ED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разнообразные игры</w:t>
      </w:r>
      <w:r w:rsidRPr="00E856E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(сюжетно-ролевые, дидактические, подвижные, игры-инсценировки и игры-драматизации).</w:t>
      </w:r>
    </w:p>
    <w:p w:rsidR="00E856ED" w:rsidRPr="00E856ED" w:rsidRDefault="00E856ED" w:rsidP="00E856ED">
      <w:pPr>
        <w:shd w:val="clear" w:color="auto" w:fill="FFFFFF"/>
        <w:spacing w:before="278" w:after="278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856E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 </w:t>
      </w:r>
      <w:r w:rsidRPr="00E856E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Сюжетно-ролевые игры</w:t>
      </w:r>
      <w:r w:rsidRPr="00E856E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способствуют формированию и закреплению диалогических умений. По мнению </w:t>
      </w:r>
      <w:proofErr w:type="spellStart"/>
      <w:r w:rsidRPr="00E856E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Н.Я.Михайленко</w:t>
      </w:r>
      <w:proofErr w:type="spellEnd"/>
      <w:r w:rsidRPr="00E856E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856E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Н.А.Коротковой</w:t>
      </w:r>
      <w:proofErr w:type="spellEnd"/>
      <w:r w:rsidRPr="00E856E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чем богаче и разнообразнее диалог в игре, тем выше уровень игрового творчества детей. Вместе с тем развитие у детей умений пользоваться разными диалогическими репликами, соблюдать правила поведения в диалоге содействует развитию самой игры. Для активизации детских диалогов в игре необходима соответствующая атрибутика (игрушечные телефоны, радио, телевизор, касса и другие).</w:t>
      </w:r>
    </w:p>
    <w:p w:rsidR="00E856ED" w:rsidRPr="00E856ED" w:rsidRDefault="00E856ED" w:rsidP="00E856ED">
      <w:pPr>
        <w:shd w:val="clear" w:color="auto" w:fill="FFFFFF"/>
        <w:spacing w:before="278" w:after="278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856E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 </w:t>
      </w:r>
      <w:r w:rsidRPr="00E856E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Дидактические игры</w:t>
      </w:r>
      <w:r w:rsidRPr="00E856E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закрепляют усвоенные детьми речевые навыки, развивают быстроту реакции на услышанное. В методике развития речи разработано много дидактических игр (</w:t>
      </w:r>
      <w:proofErr w:type="spellStart"/>
      <w:r w:rsidRPr="00E856E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А.К.Бондаренко</w:t>
      </w:r>
      <w:proofErr w:type="spellEnd"/>
      <w:r w:rsidRPr="00E856E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56E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О.С.Ушакова</w:t>
      </w:r>
      <w:proofErr w:type="spellEnd"/>
      <w:r w:rsidRPr="00E856E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 другие): «Факты», </w:t>
      </w:r>
      <w:proofErr w:type="gramStart"/>
      <w:r w:rsidRPr="00E856E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 Согласен</w:t>
      </w:r>
      <w:proofErr w:type="gramEnd"/>
      <w:r w:rsidRPr="00E856E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не согласен», « Магазин», « Разговор по телефону», « В гостях у куклы».</w:t>
      </w:r>
    </w:p>
    <w:p w:rsidR="00E856ED" w:rsidRPr="00E856ED" w:rsidRDefault="00E856ED" w:rsidP="00E856ED">
      <w:pPr>
        <w:shd w:val="clear" w:color="auto" w:fill="FFFFFF"/>
        <w:spacing w:before="278" w:after="278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856E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Полезно использовать </w:t>
      </w:r>
      <w:r w:rsidRPr="00E856E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подвижные игры</w:t>
      </w:r>
      <w:r w:rsidRPr="00E856E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которые содержат диалоги («Гуси- гуси», «Обыкновенные жмурки», </w:t>
      </w:r>
      <w:proofErr w:type="gramStart"/>
      <w:r w:rsidRPr="00E856E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 Коршун</w:t>
      </w:r>
      <w:proofErr w:type="gramEnd"/>
      <w:r w:rsidRPr="00E856E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», « Краски» и другие). В них закрепляются умения </w:t>
      </w:r>
      <w:proofErr w:type="spellStart"/>
      <w:r w:rsidRPr="00E856E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адресовывать</w:t>
      </w:r>
      <w:proofErr w:type="spellEnd"/>
      <w:r w:rsidRPr="00E856E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речь собеседнику, вдумываться в сказанное партнёрами, выражать свою точку зрения, формулировать вопрос </w:t>
      </w:r>
      <w:proofErr w:type="gramStart"/>
      <w:r w:rsidRPr="00E856E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правильно(</w:t>
      </w:r>
      <w:proofErr w:type="gramEnd"/>
      <w:r w:rsidRPr="00E856E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1).</w:t>
      </w:r>
    </w:p>
    <w:p w:rsidR="00E856ED" w:rsidRPr="00E856ED" w:rsidRDefault="00E856ED" w:rsidP="00E856ED">
      <w:pPr>
        <w:shd w:val="clear" w:color="auto" w:fill="FFFFFF"/>
        <w:spacing w:before="278" w:after="278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856E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 </w:t>
      </w:r>
      <w:r w:rsidRPr="00E856E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Игры- инсценировки и игры-драматизации</w:t>
      </w:r>
      <w:r w:rsidRPr="00E856E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объединяют детей, хорошо знакомым текстом и представляющих себе сюжет, последовательность игровых действий. В этих играх ребёнок играет роль сказочного персонажа, принимает его позицию, и тем самым преодолевает свойственный возрасту эгоцентризм. Один и тот же текст может быть </w:t>
      </w:r>
      <w:r w:rsidRPr="00E856E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инсценирован разными способами: при помощи игрушек, кукол, картинок, через выразительные движения и речь.</w:t>
      </w:r>
    </w:p>
    <w:p w:rsidR="00E856ED" w:rsidRDefault="00E856ED" w:rsidP="00652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856ED" w:rsidRDefault="00E856ED" w:rsidP="00652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5C94" w:rsidRPr="00485C94" w:rsidRDefault="00485C94" w:rsidP="00652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Подлинной социальной практикой ребенка является </w:t>
      </w:r>
      <w:r w:rsidRPr="00485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  <w:r w:rsidRPr="0048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(А. В. Запорожец). Известно, что в игре развиваются </w:t>
      </w:r>
      <w:r w:rsidRPr="00485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два типа отношений:</w:t>
      </w:r>
    </w:p>
    <w:p w:rsidR="00485C94" w:rsidRPr="00485C94" w:rsidRDefault="00485C94" w:rsidP="00652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реальные детские взаимоотношения и</w:t>
      </w:r>
    </w:p>
    <w:p w:rsidR="00485C94" w:rsidRPr="00652A7F" w:rsidRDefault="00485C94" w:rsidP="00652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игровые отношения.</w:t>
      </w:r>
    </w:p>
    <w:p w:rsidR="00485C94" w:rsidRPr="00485C94" w:rsidRDefault="00485C94" w:rsidP="00652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Оба типа отношений включают диалогическое общение, причем уже в средней группе в играх наблюдаются диалоги с монологическими вставками.</w:t>
      </w:r>
    </w:p>
    <w:p w:rsidR="00485C94" w:rsidRPr="00485C94" w:rsidRDefault="00485C94" w:rsidP="00652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обучения детей способам общения в игре можно применять</w:t>
      </w:r>
    </w:p>
    <w:p w:rsidR="00485C94" w:rsidRPr="00485C94" w:rsidRDefault="00485C94" w:rsidP="00652A7F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беседы-обсуждения игровых ситуаций, предложенных воспитателем;</w:t>
      </w:r>
    </w:p>
    <w:p w:rsidR="00485C94" w:rsidRPr="00485C94" w:rsidRDefault="00485C94" w:rsidP="00652A7F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по содержанию художественных произведений, отображающих общение детей;</w:t>
      </w:r>
    </w:p>
    <w:p w:rsidR="00485C94" w:rsidRPr="00485C94" w:rsidRDefault="00485C94" w:rsidP="00652A7F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игры-драматизации и беседы по ним, вовлечение в совместную деятельность и обсуждение ее организации и результатов.</w:t>
      </w:r>
    </w:p>
    <w:p w:rsidR="00485C94" w:rsidRPr="00485C94" w:rsidRDefault="00485C94" w:rsidP="00652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Целенаправленное обучение диалогической речи происходит в специально организованных речевых ситуациях. Они направлены на развитие умений договариваться во время общения, расспрашивать собеседника, вступать в чей-то разговор, соблюдать правила речевого этикета, высказывать сочувствие, убеждать, доказывать свою точку зрения.</w:t>
      </w:r>
    </w:p>
    <w:p w:rsidR="00485C94" w:rsidRPr="00485C94" w:rsidRDefault="00485C94" w:rsidP="00652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Диалогическая речь – наиболее простая, естественная форма общения, которая к семи годам должна быть практически сформирована. Опыт работы по развитию диалогического общения детей со сверстниками говорит о том, что на разных возрастных этапах первостепенное значение приобретает та или иная задача, и в зависимости от этого воспитатель отбирает содержание, форму, метод обучения.</w:t>
      </w:r>
    </w:p>
    <w:p w:rsidR="00485C94" w:rsidRPr="00485C94" w:rsidRDefault="00485C94" w:rsidP="00652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5C94" w:rsidRPr="00485C94" w:rsidRDefault="00485C94" w:rsidP="00652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5C94" w:rsidRPr="00485C94" w:rsidRDefault="00485C94" w:rsidP="00652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538" w:rsidRDefault="00E33538" w:rsidP="00652A7F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</w:p>
    <w:p w:rsidR="00E33538" w:rsidRDefault="00E33538" w:rsidP="00652A7F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</w:p>
    <w:p w:rsidR="00E33538" w:rsidRDefault="00E33538" w:rsidP="00652A7F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</w:p>
    <w:p w:rsidR="00E33538" w:rsidRDefault="00E33538" w:rsidP="00652A7F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</w:p>
    <w:p w:rsidR="00E33538" w:rsidRDefault="00E33538" w:rsidP="00652A7F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</w:p>
    <w:p w:rsidR="00E33538" w:rsidRDefault="00E33538" w:rsidP="00652A7F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</w:p>
    <w:p w:rsidR="00E33538" w:rsidRDefault="00E33538" w:rsidP="00652A7F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</w:p>
    <w:p w:rsidR="00E33538" w:rsidRDefault="00E33538" w:rsidP="00652A7F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</w:p>
    <w:p w:rsidR="00E33538" w:rsidRDefault="00E33538" w:rsidP="00652A7F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</w:p>
    <w:p w:rsidR="00E33538" w:rsidRDefault="00E33538" w:rsidP="00652A7F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</w:p>
    <w:p w:rsidR="00485C94" w:rsidRPr="00485C94" w:rsidRDefault="00485C94" w:rsidP="00652A7F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485C9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1. </w:t>
      </w:r>
      <w:proofErr w:type="spellStart"/>
      <w:r w:rsidRPr="00485C9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Арушанова</w:t>
      </w:r>
      <w:proofErr w:type="spellEnd"/>
      <w:r w:rsidRPr="00485C9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А. Организация диалогического общения дошкольников со сверстниками // Дошкольное воспитание. – 2001. - №5. – с. 51-61.</w:t>
      </w:r>
    </w:p>
    <w:p w:rsidR="00485C94" w:rsidRPr="00485C94" w:rsidRDefault="00485C94" w:rsidP="00652A7F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485C9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2. </w:t>
      </w:r>
      <w:proofErr w:type="spellStart"/>
      <w:r w:rsidRPr="00485C9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Арушанова</w:t>
      </w:r>
      <w:proofErr w:type="spellEnd"/>
      <w:r w:rsidRPr="00485C9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А., </w:t>
      </w:r>
      <w:proofErr w:type="spellStart"/>
      <w:r w:rsidRPr="00485C9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Рычагова</w:t>
      </w:r>
      <w:proofErr w:type="spellEnd"/>
      <w:r w:rsidRPr="00485C9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Е., Дурова Н. Истоки диалога // Дошкольное воспитание. – 2002. - №10. – с. 82-90.</w:t>
      </w:r>
    </w:p>
    <w:p w:rsidR="00485C94" w:rsidRPr="00485C94" w:rsidRDefault="00485C94" w:rsidP="00652A7F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485C9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3. Горшкова Е. Учите детей общаться // Дошкольное воспитание. – 2000. - №12. – с. 91-93.</w:t>
      </w:r>
    </w:p>
    <w:p w:rsidR="00485C94" w:rsidRPr="00485C94" w:rsidRDefault="00485C94" w:rsidP="00652A7F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485C9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4.Короткова Э. Л. Обеспечение речевой практики при взаимосвязи работы над развитием диалогической и монологической речи // Хрестоматия по теории и методике развития речи детей дошкольного возраста / Сост. М. М. Алексеева. – М.: Академия, 1999. – с.201-202.</w:t>
      </w:r>
    </w:p>
    <w:p w:rsidR="00485C94" w:rsidRPr="00485C94" w:rsidRDefault="00485C94" w:rsidP="00652A7F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485C9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5.Ушакова О. С. Развитие речи дошкольника. – М.: Изд-во института психотерапии, 2001. – 237с.</w:t>
      </w:r>
    </w:p>
    <w:p w:rsidR="00485C94" w:rsidRPr="00485C94" w:rsidRDefault="00485C94" w:rsidP="00652A7F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485C9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6. </w:t>
      </w:r>
      <w:proofErr w:type="spellStart"/>
      <w:r w:rsidRPr="00485C9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Флерина</w:t>
      </w:r>
      <w:proofErr w:type="spellEnd"/>
      <w:r w:rsidRPr="00485C9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Е. А. Разговорная речь в детском саду // Хрестоматия по теории и методике развития речи детей дошкольного возраста / Сост. М. М. Алексеева. – М.: Академия, 1999. – с.210-115.</w:t>
      </w:r>
    </w:p>
    <w:p w:rsidR="00485C94" w:rsidRPr="00485C94" w:rsidRDefault="00485C94" w:rsidP="00652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85C94" w:rsidRPr="00485C94" w:rsidSect="00652A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D06BF"/>
    <w:multiLevelType w:val="multilevel"/>
    <w:tmpl w:val="1A62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182F25"/>
    <w:multiLevelType w:val="multilevel"/>
    <w:tmpl w:val="D2000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69474E"/>
    <w:multiLevelType w:val="multilevel"/>
    <w:tmpl w:val="74EC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C34934"/>
    <w:multiLevelType w:val="multilevel"/>
    <w:tmpl w:val="1D30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F016D3"/>
    <w:multiLevelType w:val="multilevel"/>
    <w:tmpl w:val="94B8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94"/>
    <w:rsid w:val="00004779"/>
    <w:rsid w:val="00120F4F"/>
    <w:rsid w:val="001253E5"/>
    <w:rsid w:val="00366E2F"/>
    <w:rsid w:val="003E0010"/>
    <w:rsid w:val="003E62B1"/>
    <w:rsid w:val="004210CA"/>
    <w:rsid w:val="00485C94"/>
    <w:rsid w:val="00652A7F"/>
    <w:rsid w:val="00CD3C72"/>
    <w:rsid w:val="00DA44D0"/>
    <w:rsid w:val="00E33538"/>
    <w:rsid w:val="00E8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D7C0"/>
  <w15:chartTrackingRefBased/>
  <w15:docId w15:val="{68A3239D-5D4B-45A0-8E2E-C0FA5DD9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basedOn w:val="a"/>
    <w:next w:val="a3"/>
    <w:rsid w:val="00652A7F"/>
    <w:pPr>
      <w:spacing w:before="75" w:after="75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3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3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</dc:creator>
  <cp:keywords/>
  <dc:description/>
  <cp:lastModifiedBy>Yury</cp:lastModifiedBy>
  <cp:revision>4</cp:revision>
  <cp:lastPrinted>2019-11-11T03:05:00Z</cp:lastPrinted>
  <dcterms:created xsi:type="dcterms:W3CDTF">2019-10-15T05:16:00Z</dcterms:created>
  <dcterms:modified xsi:type="dcterms:W3CDTF">2019-11-11T03:05:00Z</dcterms:modified>
</cp:coreProperties>
</file>