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05" w:rsidRDefault="003E7105" w:rsidP="003E7105">
      <w:pPr>
        <w:pStyle w:val="a3"/>
        <w:shd w:val="clear" w:color="auto" w:fill="FFFFFF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</w:p>
    <w:p w:rsidR="00047C3C" w:rsidRDefault="00047C3C" w:rsidP="00047C3C">
      <w:pPr>
        <w:spacing w:before="63"/>
        <w:ind w:left="1812" w:right="917" w:hanging="880"/>
        <w:rPr>
          <w:b/>
          <w:sz w:val="32"/>
        </w:rPr>
      </w:pPr>
      <w:r>
        <w:rPr>
          <w:b/>
          <w:sz w:val="32"/>
        </w:rPr>
        <w:t>П</w:t>
      </w:r>
      <w:r w:rsidR="005E24F6">
        <w:rPr>
          <w:b/>
          <w:sz w:val="32"/>
        </w:rPr>
        <w:t>роблема преемственности</w:t>
      </w:r>
      <w:r>
        <w:rPr>
          <w:b/>
          <w:sz w:val="32"/>
        </w:rPr>
        <w:t xml:space="preserve"> дошкольного и начального общего образования в условиях введения ФГОС</w:t>
      </w:r>
    </w:p>
    <w:p w:rsidR="00047C3C" w:rsidRDefault="000A1AD6" w:rsidP="00A53F57">
      <w:pPr>
        <w:pStyle w:val="a3"/>
        <w:shd w:val="clear" w:color="auto" w:fill="FFFFFF"/>
        <w:tabs>
          <w:tab w:val="left" w:pos="4112"/>
        </w:tabs>
        <w:spacing w:before="0" w:beforeAutospacing="0" w:after="138" w:afterAutospacing="0"/>
        <w:jc w:val="righ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color w:val="000000"/>
          <w:sz w:val="28"/>
          <w:szCs w:val="28"/>
        </w:rPr>
        <w:t>Автор</w:t>
      </w:r>
      <w:r w:rsidR="00A53F57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Лисихина Вера Николаевна</w:t>
      </w:r>
    </w:p>
    <w:p w:rsidR="00A53F57" w:rsidRDefault="00A53F57" w:rsidP="00A53F57">
      <w:pPr>
        <w:pStyle w:val="a3"/>
        <w:shd w:val="clear" w:color="auto" w:fill="FFFFFF"/>
        <w:tabs>
          <w:tab w:val="left" w:pos="4112"/>
        </w:tabs>
        <w:spacing w:before="0" w:beforeAutospacing="0" w:after="138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МОУ </w:t>
      </w:r>
      <w:proofErr w:type="spellStart"/>
      <w:r>
        <w:rPr>
          <w:color w:val="000000"/>
          <w:sz w:val="28"/>
          <w:szCs w:val="28"/>
        </w:rPr>
        <w:t>Красногуляевская</w:t>
      </w:r>
      <w:proofErr w:type="spellEnd"/>
      <w:r>
        <w:rPr>
          <w:color w:val="000000"/>
          <w:sz w:val="28"/>
          <w:szCs w:val="28"/>
        </w:rPr>
        <w:t xml:space="preserve"> СШ</w:t>
      </w:r>
    </w:p>
    <w:p w:rsidR="00A53F57" w:rsidRDefault="00A53F57" w:rsidP="00A53F57">
      <w:pPr>
        <w:pStyle w:val="a3"/>
        <w:shd w:val="clear" w:color="auto" w:fill="FFFFFF"/>
        <w:tabs>
          <w:tab w:val="left" w:pos="4112"/>
        </w:tabs>
        <w:spacing w:before="0" w:beforeAutospacing="0" w:after="138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 xml:space="preserve">расный Гуляй </w:t>
      </w:r>
      <w:proofErr w:type="spellStart"/>
      <w:r>
        <w:rPr>
          <w:color w:val="000000"/>
          <w:sz w:val="28"/>
          <w:szCs w:val="28"/>
        </w:rPr>
        <w:t>Сенгилеевского</w:t>
      </w:r>
      <w:proofErr w:type="spellEnd"/>
      <w:r>
        <w:rPr>
          <w:color w:val="000000"/>
          <w:sz w:val="28"/>
          <w:szCs w:val="28"/>
        </w:rPr>
        <w:t xml:space="preserve"> района Ульяновской области</w:t>
      </w:r>
    </w:p>
    <w:p w:rsidR="00A53F57" w:rsidRPr="000A1AD6" w:rsidRDefault="00A53F57" w:rsidP="00A53F57">
      <w:pPr>
        <w:pStyle w:val="a3"/>
        <w:shd w:val="clear" w:color="auto" w:fill="FFFFFF"/>
        <w:tabs>
          <w:tab w:val="left" w:pos="4112"/>
        </w:tabs>
        <w:spacing w:before="0" w:beforeAutospacing="0" w:after="138" w:afterAutospacing="0"/>
        <w:jc w:val="center"/>
        <w:rPr>
          <w:color w:val="000000"/>
          <w:sz w:val="28"/>
          <w:szCs w:val="28"/>
        </w:rPr>
      </w:pPr>
    </w:p>
    <w:p w:rsidR="00047C3C" w:rsidRPr="000A1AD6" w:rsidRDefault="00047C3C" w:rsidP="00047C3C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</w:p>
    <w:p w:rsidR="00047C3C" w:rsidRDefault="00EF54EC" w:rsidP="005E24F6">
      <w:pPr>
        <w:spacing w:after="0"/>
        <w:ind w:right="-20" w:firstLine="9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 из наиболее актуальных проблем в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временном образовании — проблема преемственности дошкольного  и начального школьного общего образования. </w:t>
      </w:r>
      <w:r w:rsidR="00047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7C3C">
        <w:rPr>
          <w:rFonts w:ascii="Times New Roman" w:hAnsi="Times New Roman" w:cs="Times New Roman"/>
          <w:color w:val="000000"/>
          <w:sz w:val="28"/>
          <w:szCs w:val="28"/>
        </w:rPr>
        <w:t>Актуальность рассмотрения ее связана с нарушением преемственных свя</w:t>
      </w:r>
      <w:r w:rsidR="00047C3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зей в целях и задачах, содержании и методах, форм организации обучения и воспитания, а также с изменением требований общества к качеству воспитания детей дошкольного и младшего школьного возраста. </w:t>
      </w:r>
    </w:p>
    <w:p w:rsidR="00047C3C" w:rsidRDefault="00047C3C" w:rsidP="005E24F6">
      <w:pPr>
        <w:spacing w:after="0"/>
        <w:ind w:right="-1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характ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гаща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47C3C" w:rsidRDefault="00047C3C" w:rsidP="005E24F6">
      <w:pPr>
        <w:spacing w:after="0"/>
        <w:ind w:right="-16" w:firstLine="10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47C3C" w:rsidRDefault="00047C3C" w:rsidP="005E24F6">
      <w:pPr>
        <w:tabs>
          <w:tab w:val="left" w:pos="1454"/>
          <w:tab w:val="left" w:pos="3070"/>
          <w:tab w:val="left" w:pos="4473"/>
          <w:tab w:val="left" w:pos="6388"/>
          <w:tab w:val="left" w:pos="7100"/>
          <w:tab w:val="left" w:pos="9210"/>
        </w:tabs>
        <w:spacing w:after="0"/>
        <w:ind w:right="-20"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7C3C" w:rsidRDefault="00047C3C" w:rsidP="005E24F6">
      <w:pPr>
        <w:tabs>
          <w:tab w:val="left" w:pos="2706"/>
          <w:tab w:val="left" w:pos="5164"/>
          <w:tab w:val="left" w:pos="7935"/>
        </w:tabs>
        <w:spacing w:after="0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ывают, что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047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люб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047C3C" w:rsidRDefault="00047C3C" w:rsidP="005E24F6">
      <w:pPr>
        <w:spacing w:before="66" w:after="0"/>
        <w:ind w:left="-20" w:right="10" w:firstLine="7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</w:p>
    <w:p w:rsidR="00047C3C" w:rsidRDefault="00047C3C" w:rsidP="005E24F6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на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вания.</w:t>
      </w:r>
    </w:p>
    <w:p w:rsidR="00047C3C" w:rsidRDefault="00047C3C" w:rsidP="005E24F6">
      <w:pPr>
        <w:spacing w:before="50" w:after="0"/>
        <w:ind w:right="-14" w:firstLine="1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7C3C" w:rsidRDefault="00047C3C" w:rsidP="005E24F6">
      <w:pPr>
        <w:tabs>
          <w:tab w:val="left" w:pos="2114"/>
          <w:tab w:val="left" w:pos="4033"/>
          <w:tab w:val="left" w:pos="5928"/>
          <w:tab w:val="left" w:pos="8320"/>
          <w:tab w:val="left" w:pos="9783"/>
        </w:tabs>
        <w:spacing w:before="63" w:after="0"/>
        <w:ind w:right="-20" w:firstLine="10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7C3C" w:rsidRDefault="00047C3C" w:rsidP="005E24F6">
      <w:pPr>
        <w:tabs>
          <w:tab w:val="left" w:pos="1268"/>
          <w:tab w:val="left" w:pos="3647"/>
          <w:tab w:val="left" w:pos="4083"/>
          <w:tab w:val="left" w:pos="5894"/>
          <w:tab w:val="left" w:pos="7161"/>
          <w:tab w:val="left" w:pos="7728"/>
          <w:tab w:val="left" w:pos="8860"/>
        </w:tabs>
        <w:spacing w:after="0"/>
        <w:ind w:right="-1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в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047C3C" w:rsidRDefault="00047C3C" w:rsidP="005E24F6">
      <w:pPr>
        <w:tabs>
          <w:tab w:val="left" w:pos="2447"/>
          <w:tab w:val="left" w:pos="3435"/>
          <w:tab w:val="left" w:pos="3906"/>
          <w:tab w:val="left" w:pos="4702"/>
          <w:tab w:val="left" w:pos="5790"/>
          <w:tab w:val="left" w:pos="6530"/>
          <w:tab w:val="left" w:pos="7582"/>
          <w:tab w:val="left" w:pos="8480"/>
          <w:tab w:val="left" w:pos="9790"/>
        </w:tabs>
        <w:spacing w:after="0"/>
        <w:ind w:right="-15" w:firstLine="10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 вза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7C3C" w:rsidRDefault="00047C3C" w:rsidP="005E24F6">
      <w:pPr>
        <w:tabs>
          <w:tab w:val="left" w:pos="1970"/>
          <w:tab w:val="left" w:pos="4165"/>
          <w:tab w:val="left" w:pos="7120"/>
          <w:tab w:val="left" w:pos="8547"/>
          <w:tab w:val="left" w:pos="9779"/>
        </w:tabs>
        <w:spacing w:after="0"/>
        <w:ind w:right="-19" w:firstLine="10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A53F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A53F5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A53F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особс</w:t>
      </w:r>
      <w:r w:rsidRPr="00A53F5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A53F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A53F5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у</w:t>
      </w:r>
      <w:r w:rsidRPr="00A53F5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ю</w:t>
      </w:r>
      <w:r w:rsidRPr="00A53F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A53F5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A53F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</w:t>
      </w:r>
      <w:r w:rsidRPr="00A53F5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A53F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A53F5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ч</w:t>
      </w:r>
      <w:r w:rsidRPr="00A53F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A53F5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A53F5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A53F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 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C7C30" w:rsidRDefault="006C7C30" w:rsidP="005E24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cs="Tahoma"/>
          <w:sz w:val="28"/>
          <w:szCs w:val="28"/>
        </w:rPr>
        <w:t xml:space="preserve">Преемственность между дошкольным и начальным звеньями образования рассматривается на современном этапе как одно из условий непрерывного образования ребенка. Непрерывное образование понимается как связь, согласованность и перспективность всех компонентов системы (целей, задач, </w:t>
      </w:r>
      <w:r>
        <w:rPr>
          <w:rFonts w:cs="Tahoma"/>
          <w:sz w:val="28"/>
          <w:szCs w:val="28"/>
        </w:rPr>
        <w:lastRenderedPageBreak/>
        <w:t xml:space="preserve">содержания, методов, средств, форм организации воспитания и обучения) на каждой ступени образования для обеспечения преемственности в развитии ребенка. </w:t>
      </w:r>
      <w:r w:rsidR="00047C3C">
        <w:rPr>
          <w:color w:val="000000"/>
          <w:sz w:val="28"/>
          <w:szCs w:val="28"/>
        </w:rPr>
        <w:t>Несомненно, преемственность — двусторонний процесс. С одной стороны — до</w:t>
      </w:r>
      <w:r w:rsidR="00047C3C">
        <w:rPr>
          <w:color w:val="000000"/>
          <w:sz w:val="28"/>
          <w:szCs w:val="28"/>
        </w:rPr>
        <w:softHyphen/>
        <w:t xml:space="preserve">школьная ступень, которая сохраняет </w:t>
      </w:r>
      <w:proofErr w:type="spellStart"/>
      <w:r w:rsidR="00047C3C">
        <w:rPr>
          <w:color w:val="000000"/>
          <w:sz w:val="28"/>
          <w:szCs w:val="28"/>
        </w:rPr>
        <w:t>само</w:t>
      </w:r>
      <w:r w:rsidR="00047C3C">
        <w:rPr>
          <w:color w:val="000000"/>
          <w:sz w:val="28"/>
          <w:szCs w:val="28"/>
        </w:rPr>
        <w:softHyphen/>
        <w:t>ценность</w:t>
      </w:r>
      <w:proofErr w:type="spellEnd"/>
      <w:r w:rsidR="00047C3C">
        <w:rPr>
          <w:color w:val="000000"/>
          <w:sz w:val="28"/>
          <w:szCs w:val="28"/>
        </w:rPr>
        <w:t xml:space="preserve"> дошкольного детства, формирует фундаментальные личностные качества ребенка, служащие основой успешности школьного обучения, а главное сохраняет «радость детства» (Н.Н. </w:t>
      </w:r>
      <w:proofErr w:type="spellStart"/>
      <w:r w:rsidR="00047C3C">
        <w:rPr>
          <w:color w:val="000000"/>
          <w:sz w:val="28"/>
          <w:szCs w:val="28"/>
        </w:rPr>
        <w:t>Подъяков</w:t>
      </w:r>
      <w:proofErr w:type="spellEnd"/>
      <w:r w:rsidR="00047C3C">
        <w:rPr>
          <w:color w:val="000000"/>
          <w:sz w:val="28"/>
          <w:szCs w:val="28"/>
        </w:rPr>
        <w:t>). С дру</w:t>
      </w:r>
      <w:r w:rsidR="00047C3C">
        <w:rPr>
          <w:color w:val="000000"/>
          <w:sz w:val="28"/>
          <w:szCs w:val="28"/>
        </w:rPr>
        <w:softHyphen/>
        <w:t>гой — школа как преемник подхватывает достижения ребенка-дошкольника и разви</w:t>
      </w:r>
      <w:r w:rsidR="00047C3C">
        <w:rPr>
          <w:color w:val="000000"/>
          <w:sz w:val="28"/>
          <w:szCs w:val="28"/>
        </w:rPr>
        <w:softHyphen/>
        <w:t xml:space="preserve">вает накопленный им потенциал. </w:t>
      </w:r>
    </w:p>
    <w:p w:rsidR="006C7C30" w:rsidRDefault="00EF54EC" w:rsidP="005E24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C7C30">
        <w:rPr>
          <w:sz w:val="28"/>
          <w:szCs w:val="28"/>
        </w:rPr>
        <w:t>Цель преемственности</w:t>
      </w:r>
      <w:r w:rsidRPr="00EF54EC">
        <w:rPr>
          <w:sz w:val="28"/>
          <w:szCs w:val="28"/>
        </w:rPr>
        <w:t xml:space="preserve"> – обеспечить полноценное личностное развитие, физиологическое и психологическое благополучие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накопленные знания. Необходимо стремиться к организации единого развивающего мира – дошкольного и начального образования.</w:t>
      </w:r>
    </w:p>
    <w:p w:rsidR="006C7C30" w:rsidRDefault="00EF54EC" w:rsidP="005E24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F54EC">
        <w:rPr>
          <w:sz w:val="28"/>
          <w:szCs w:val="28"/>
        </w:rPr>
        <w:t>В качестве оснований для осуществления преемственности дошкольного и начального школьного образования сегодня выделяют:</w:t>
      </w:r>
    </w:p>
    <w:p w:rsidR="006C7C30" w:rsidRDefault="00EF54EC" w:rsidP="005E24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F54EC">
        <w:rPr>
          <w:sz w:val="28"/>
          <w:szCs w:val="28"/>
        </w:rPr>
        <w:t>1. Состояние здоровья и физическое развитие детей.</w:t>
      </w:r>
      <w:r w:rsidR="006C7C30">
        <w:rPr>
          <w:color w:val="000000"/>
          <w:sz w:val="28"/>
          <w:szCs w:val="28"/>
        </w:rPr>
        <w:t xml:space="preserve"> </w:t>
      </w:r>
    </w:p>
    <w:p w:rsidR="006C7C30" w:rsidRDefault="00EF54EC" w:rsidP="005E24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F54EC">
        <w:rPr>
          <w:sz w:val="28"/>
          <w:szCs w:val="28"/>
        </w:rPr>
        <w:t>2. Уровень развития их познавательной активности как необходимого компонента учебной деятельности.</w:t>
      </w:r>
      <w:r w:rsidR="006C7C30">
        <w:rPr>
          <w:color w:val="000000"/>
          <w:sz w:val="28"/>
          <w:szCs w:val="28"/>
        </w:rPr>
        <w:t xml:space="preserve"> </w:t>
      </w:r>
    </w:p>
    <w:p w:rsidR="006C7C30" w:rsidRDefault="006C7C30" w:rsidP="005E24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EF54EC" w:rsidRPr="00EF54EC">
        <w:rPr>
          <w:sz w:val="28"/>
          <w:szCs w:val="28"/>
        </w:rPr>
        <w:t xml:space="preserve"> Умственные и нравственные способности учащихся.</w:t>
      </w:r>
    </w:p>
    <w:p w:rsidR="006C7C30" w:rsidRDefault="00EF54EC" w:rsidP="005E24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F54EC">
        <w:rPr>
          <w:sz w:val="28"/>
          <w:szCs w:val="28"/>
        </w:rPr>
        <w:t xml:space="preserve">4. </w:t>
      </w:r>
      <w:proofErr w:type="spellStart"/>
      <w:r w:rsidRPr="00EF54EC">
        <w:rPr>
          <w:sz w:val="28"/>
          <w:szCs w:val="28"/>
        </w:rPr>
        <w:t>Сформированность</w:t>
      </w:r>
      <w:proofErr w:type="spellEnd"/>
      <w:r w:rsidRPr="00EF54EC">
        <w:rPr>
          <w:sz w:val="28"/>
          <w:szCs w:val="28"/>
        </w:rPr>
        <w:t xml:space="preserve"> их творческого воображения, как направления личностного и интеллектуального развития.</w:t>
      </w:r>
    </w:p>
    <w:p w:rsidR="006C7C30" w:rsidRDefault="00EF54EC" w:rsidP="005E24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F54EC">
        <w:rPr>
          <w:sz w:val="28"/>
          <w:szCs w:val="28"/>
        </w:rPr>
        <w:t xml:space="preserve">5. Развитие коммуникативных умений, т.е. умения общаться </w:t>
      </w:r>
      <w:proofErr w:type="gramStart"/>
      <w:r w:rsidRPr="00EF54EC">
        <w:rPr>
          <w:sz w:val="28"/>
          <w:szCs w:val="28"/>
        </w:rPr>
        <w:t>со</w:t>
      </w:r>
      <w:proofErr w:type="gramEnd"/>
      <w:r w:rsidRPr="00EF54EC">
        <w:rPr>
          <w:sz w:val="28"/>
          <w:szCs w:val="28"/>
        </w:rPr>
        <w:t xml:space="preserve"> взрослыми и сверстниками.</w:t>
      </w:r>
    </w:p>
    <w:p w:rsidR="006C7C30" w:rsidRDefault="00EF54EC" w:rsidP="005E24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F54EC">
        <w:rPr>
          <w:sz w:val="28"/>
          <w:szCs w:val="28"/>
        </w:rPr>
        <w:t>Ключевым моментом в реализации преемственности является определение готовности ребёнка к обучению в школе. Это является приоритетными направлениями работы педагогов в образовательных учреждениях.</w:t>
      </w:r>
    </w:p>
    <w:p w:rsidR="006C7C30" w:rsidRDefault="00EF54EC" w:rsidP="005E24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F54EC">
        <w:rPr>
          <w:sz w:val="28"/>
          <w:szCs w:val="28"/>
        </w:rPr>
        <w:t>Дошкольное образование призвано создать основной фундамент развития ребенка - базовую культуру его личности. Это позволит ему успешно овладеть разными видами деятельности и областями знаний на других ступенях образования.</w:t>
      </w:r>
    </w:p>
    <w:p w:rsidR="00EF54EC" w:rsidRPr="006C7C30" w:rsidRDefault="00EF54EC" w:rsidP="005E24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F54EC">
        <w:rPr>
          <w:sz w:val="28"/>
          <w:szCs w:val="28"/>
        </w:rPr>
        <w:t>Программы детского сада и начальной школы предусматривают преемственность в содержании по всем темам обучения грамоте, математике и развитию речи. Принципы преемственности и непрерывности образовательного цикла в комплексе «детский сад-школа» программами предусмотрены.</w:t>
      </w:r>
    </w:p>
    <w:p w:rsidR="00EF54EC" w:rsidRPr="00EF54EC" w:rsidRDefault="00EF54EC" w:rsidP="005E2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54EC">
        <w:rPr>
          <w:sz w:val="28"/>
          <w:szCs w:val="28"/>
        </w:rPr>
        <w:t>Результатом плодотворного сотрудничества педагогов начальной школы и дошкольного учреждения, родителей (законных представителей) воспитанников и обучающихся должно быть развитие интегративных качеств дошкольника, которые служат основой для формирования компетенций, необходимых для обучения в школе.</w:t>
      </w:r>
    </w:p>
    <w:p w:rsidR="00EF54EC" w:rsidRPr="00EF54EC" w:rsidRDefault="00EF54EC" w:rsidP="005E24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F54EC">
        <w:rPr>
          <w:sz w:val="28"/>
          <w:szCs w:val="28"/>
        </w:rPr>
        <w:lastRenderedPageBreak/>
        <w:t xml:space="preserve">Вместе с тем следует выделить </w:t>
      </w:r>
      <w:r w:rsidRPr="00EF54EC">
        <w:rPr>
          <w:i/>
          <w:sz w:val="28"/>
          <w:szCs w:val="28"/>
        </w:rPr>
        <w:t>основания преемственности</w:t>
      </w:r>
      <w:r w:rsidRPr="00EF54EC">
        <w:rPr>
          <w:sz w:val="28"/>
          <w:szCs w:val="28"/>
        </w:rPr>
        <w:t>, которые обеспечивают общую (психологическую) готовность детей к освоению программ первой ступени, являются ориентирами образовательного на этапе дошкольного образования и в то же время исходным ориентиром начального общего образования.</w:t>
      </w:r>
    </w:p>
    <w:p w:rsidR="00EF54EC" w:rsidRPr="00EF54EC" w:rsidRDefault="00EF54EC" w:rsidP="005E24F6">
      <w:pPr>
        <w:pStyle w:val="a3"/>
        <w:shd w:val="clear" w:color="auto" w:fill="FFFFFF"/>
        <w:spacing w:after="0" w:afterAutospacing="0" w:line="276" w:lineRule="auto"/>
        <w:jc w:val="both"/>
        <w:rPr>
          <w:i/>
          <w:sz w:val="28"/>
          <w:szCs w:val="28"/>
          <w:u w:val="single"/>
        </w:rPr>
      </w:pPr>
      <w:r w:rsidRPr="00EF54EC">
        <w:rPr>
          <w:i/>
          <w:sz w:val="28"/>
          <w:szCs w:val="28"/>
          <w:u w:val="single"/>
        </w:rPr>
        <w:t>Такими основаниями преемственности являются следующие.</w:t>
      </w:r>
    </w:p>
    <w:p w:rsidR="00EF54EC" w:rsidRPr="00EF54EC" w:rsidRDefault="00EF54EC" w:rsidP="005E24F6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EF54EC">
        <w:rPr>
          <w:sz w:val="28"/>
          <w:szCs w:val="28"/>
        </w:rPr>
        <w:t>- Развитие любознательности у дошкольника как основы познавательной активности будущего ученика. Познавательная активность не только является необходимым компонентом учебной деятельности, но и обеспечивает интерес к учебе, произвольность поведения и развитие других важных качеств личности ребенка.</w:t>
      </w:r>
    </w:p>
    <w:p w:rsidR="00EF54EC" w:rsidRPr="00EF54EC" w:rsidRDefault="00EF54EC" w:rsidP="005E24F6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EF54EC">
        <w:rPr>
          <w:sz w:val="28"/>
          <w:szCs w:val="28"/>
        </w:rPr>
        <w:t>- Развитие способностей как способов самостоятельного решения творческих (умственных, художественных) и других задач, как средств, помогающих быть успешным в разных видах деятельности, в том числе и учебной. Это обучение ребенка пространственному моделированию (кодированию), использованию планов, схем, знаков, символов, предметов-заместителей.</w:t>
      </w:r>
    </w:p>
    <w:p w:rsidR="00EF54EC" w:rsidRPr="00EF54EC" w:rsidRDefault="00EF54EC" w:rsidP="005E24F6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EF54EC">
        <w:rPr>
          <w:sz w:val="28"/>
          <w:szCs w:val="28"/>
        </w:rPr>
        <w:t>- Развитие творческого воображения как направления в интеллектуальном и личностном развитии ребенка. Это обеспечивается широким использованием сюжетно-ролевых игр, игр-драматизаций, конструирования, разных видов художественной деятельности, детского экспериментирования.</w:t>
      </w:r>
    </w:p>
    <w:p w:rsidR="00EF54EC" w:rsidRPr="00EF54EC" w:rsidRDefault="00EF54EC" w:rsidP="005E24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54EC">
        <w:rPr>
          <w:sz w:val="28"/>
          <w:szCs w:val="28"/>
        </w:rPr>
        <w:t xml:space="preserve">- Развитие </w:t>
      </w:r>
      <w:proofErr w:type="spellStart"/>
      <w:r w:rsidRPr="00EF54EC">
        <w:rPr>
          <w:sz w:val="28"/>
          <w:szCs w:val="28"/>
        </w:rPr>
        <w:t>коммуникативности</w:t>
      </w:r>
      <w:proofErr w:type="spellEnd"/>
      <w:r w:rsidRPr="00EF54EC">
        <w:rPr>
          <w:sz w:val="28"/>
          <w:szCs w:val="28"/>
        </w:rPr>
        <w:t xml:space="preserve">, т.е. умения общаться </w:t>
      </w:r>
      <w:proofErr w:type="gramStart"/>
      <w:r w:rsidRPr="00EF54EC">
        <w:rPr>
          <w:sz w:val="28"/>
          <w:szCs w:val="28"/>
        </w:rPr>
        <w:t>со</w:t>
      </w:r>
      <w:proofErr w:type="gramEnd"/>
      <w:r w:rsidRPr="00EF54EC">
        <w:rPr>
          <w:sz w:val="28"/>
          <w:szCs w:val="28"/>
        </w:rPr>
        <w:t xml:space="preserve"> взрослыми и сверстниками, как одного из необходимых условий успешности учебной деятельности детей и взрослых (которая по сути всегда совместна) и в то же время важнейшего направления социально-личностного развития. Развитие </w:t>
      </w:r>
      <w:proofErr w:type="spellStart"/>
      <w:r w:rsidRPr="00EF54EC">
        <w:rPr>
          <w:sz w:val="28"/>
          <w:szCs w:val="28"/>
        </w:rPr>
        <w:t>коммуникативности</w:t>
      </w:r>
      <w:proofErr w:type="spellEnd"/>
      <w:r w:rsidRPr="00EF54EC">
        <w:rPr>
          <w:sz w:val="28"/>
          <w:szCs w:val="28"/>
        </w:rPr>
        <w:t xml:space="preserve"> осуществляется в совместной деятельности детей и взрослых при партнерских способах взаимодействия взрослого с детьми как образца взаимодействия между сверстниками, в обучении детей средствам общения, позволяющим вступать в контакты, разрешать конфликты, взаимодействовать друг с другом.</w:t>
      </w:r>
    </w:p>
    <w:p w:rsidR="009A73F7" w:rsidRPr="009A73F7" w:rsidRDefault="00EF54EC" w:rsidP="005E24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A73F7">
        <w:rPr>
          <w:sz w:val="28"/>
          <w:szCs w:val="28"/>
        </w:rPr>
        <w:t xml:space="preserve">Преемственность в работе дошкольных образовательных учреждений и начальной школы заключается в том, что в первый класс приходят дети, которые хотят учиться и могут учиться, т.е. у них должны быть развиты те психологические предпосылки овладения учебной деятельностью, на которые традиционно опирается программа первого класса школы. К ним относятся: познавательная и учебная мотивация, появление соподчинения мотивов поведения и деятельности, умение работать по образцу и по правилу, связанные с развитием произвольного поведения, умение работать по образцу и по правилу, связанные с </w:t>
      </w:r>
      <w:r w:rsidRPr="009A73F7">
        <w:rPr>
          <w:sz w:val="28"/>
          <w:szCs w:val="28"/>
        </w:rPr>
        <w:lastRenderedPageBreak/>
        <w:t xml:space="preserve">развитием произвольного поведения, умение обобщать. Поэтому при организации педагогического процесса важен особый акцент на усвоении ребенком в процессе образования культурно выработанных средств, которые организуют и нормируют весь процесс детского развития. Необходимо помнить, что процесс освоения ребенком этих средств носит самостоятельный, творческий характер, однако должен быть особым образом организован. Этим требованиям отвечают такие подходы и технологии как </w:t>
      </w:r>
      <w:proofErr w:type="spellStart"/>
      <w:r w:rsidRPr="009A73F7">
        <w:rPr>
          <w:sz w:val="28"/>
          <w:szCs w:val="28"/>
        </w:rPr>
        <w:t>деятельностный</w:t>
      </w:r>
      <w:proofErr w:type="spellEnd"/>
      <w:r w:rsidRPr="009A73F7">
        <w:rPr>
          <w:sz w:val="28"/>
          <w:szCs w:val="28"/>
        </w:rPr>
        <w:t xml:space="preserve"> подход, метод проектов, технология </w:t>
      </w:r>
      <w:proofErr w:type="spellStart"/>
      <w:r w:rsidRPr="009A73F7">
        <w:rPr>
          <w:sz w:val="28"/>
          <w:szCs w:val="28"/>
        </w:rPr>
        <w:t>портфолио</w:t>
      </w:r>
      <w:proofErr w:type="spellEnd"/>
      <w:r w:rsidRPr="009A73F7">
        <w:rPr>
          <w:sz w:val="28"/>
          <w:szCs w:val="28"/>
        </w:rPr>
        <w:t>, познавательно-исследовательская деятельность и т.п.</w:t>
      </w:r>
    </w:p>
    <w:p w:rsidR="009A73F7" w:rsidRDefault="00047C3C" w:rsidP="005E24F6">
      <w:pPr>
        <w:pStyle w:val="a3"/>
        <w:shd w:val="clear" w:color="auto" w:fill="FFFFFF"/>
        <w:spacing w:before="0" w:beforeAutospacing="0" w:after="138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Д.Б. </w:t>
      </w:r>
      <w:proofErr w:type="spellStart"/>
      <w:r>
        <w:rPr>
          <w:color w:val="000000"/>
          <w:sz w:val="28"/>
          <w:szCs w:val="28"/>
        </w:rPr>
        <w:t>Эльконин</w:t>
      </w:r>
      <w:proofErr w:type="spellEnd"/>
      <w:r>
        <w:rPr>
          <w:color w:val="000000"/>
          <w:sz w:val="28"/>
          <w:szCs w:val="28"/>
        </w:rPr>
        <w:t>, обсуждая проблему го</w:t>
      </w:r>
      <w:r>
        <w:rPr>
          <w:color w:val="000000"/>
          <w:sz w:val="28"/>
          <w:szCs w:val="28"/>
        </w:rPr>
        <w:softHyphen/>
        <w:t xml:space="preserve">товности к школе, на первое место ставил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предпосылок к учебной деятельности. К наиболее важным предпо</w:t>
      </w:r>
      <w:r>
        <w:rPr>
          <w:color w:val="000000"/>
          <w:sz w:val="28"/>
          <w:szCs w:val="28"/>
        </w:rPr>
        <w:softHyphen/>
        <w:t>сылкам он относил умение ребенка ориен</w:t>
      </w:r>
      <w:r>
        <w:rPr>
          <w:color w:val="000000"/>
          <w:sz w:val="28"/>
          <w:szCs w:val="28"/>
        </w:rPr>
        <w:softHyphen/>
        <w:t>тироваться на систему правил в работе, умение слушать и выполнять инструкции взрослого, умение работать по образцу. Здесь следует</w:t>
      </w:r>
      <w:r w:rsidR="00A53F57">
        <w:rPr>
          <w:color w:val="000000"/>
          <w:sz w:val="28"/>
          <w:szCs w:val="28"/>
        </w:rPr>
        <w:t xml:space="preserve"> упомянуть о том, что Л.С. Выгод</w:t>
      </w:r>
      <w:r>
        <w:rPr>
          <w:color w:val="000000"/>
          <w:sz w:val="28"/>
          <w:szCs w:val="28"/>
        </w:rPr>
        <w:t>ский, опираясь на исследования по подражанию, отмечал, что «подражать ребенок может только тому, что лежит в зо</w:t>
      </w:r>
      <w:r>
        <w:rPr>
          <w:color w:val="000000"/>
          <w:sz w:val="28"/>
          <w:szCs w:val="28"/>
        </w:rPr>
        <w:softHyphen/>
        <w:t>не его собственных интеллектуальных воз</w:t>
      </w:r>
      <w:r>
        <w:rPr>
          <w:color w:val="000000"/>
          <w:sz w:val="28"/>
          <w:szCs w:val="28"/>
        </w:rPr>
        <w:softHyphen/>
        <w:t>можностей», а потому нет оснований счи</w:t>
      </w:r>
      <w:r>
        <w:rPr>
          <w:color w:val="000000"/>
          <w:sz w:val="28"/>
          <w:szCs w:val="28"/>
        </w:rPr>
        <w:softHyphen/>
        <w:t>тать, что подражание не относится к интел</w:t>
      </w:r>
      <w:r>
        <w:rPr>
          <w:color w:val="000000"/>
          <w:sz w:val="28"/>
          <w:szCs w:val="28"/>
        </w:rPr>
        <w:softHyphen/>
        <w:t>лектуальным достижениям детей.</w:t>
      </w:r>
    </w:p>
    <w:p w:rsidR="009A73F7" w:rsidRDefault="00047C3C" w:rsidP="005E24F6">
      <w:pPr>
        <w:pStyle w:val="a3"/>
        <w:shd w:val="clear" w:color="auto" w:fill="FFFFFF"/>
        <w:spacing w:before="0" w:beforeAutospacing="0" w:after="138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Специальная подготовка ребенка к шко</w:t>
      </w:r>
      <w:r>
        <w:rPr>
          <w:color w:val="000000"/>
          <w:sz w:val="28"/>
          <w:szCs w:val="28"/>
        </w:rPr>
        <w:softHyphen/>
        <w:t>ле уделяет внимание тем областям знания, которые будут востребованы в начальной школе — чтению, письму, математике. Единство счета, чтения и письма рассмат</w:t>
      </w:r>
      <w:r>
        <w:rPr>
          <w:color w:val="000000"/>
          <w:sz w:val="28"/>
          <w:szCs w:val="28"/>
        </w:rPr>
        <w:softHyphen/>
        <w:t>риваются как общекультурные навыки.</w:t>
      </w:r>
    </w:p>
    <w:p w:rsidR="00047C3C" w:rsidRDefault="00047C3C" w:rsidP="005E24F6">
      <w:pPr>
        <w:pStyle w:val="a3"/>
        <w:shd w:val="clear" w:color="auto" w:fill="FFFFFF"/>
        <w:spacing w:before="0" w:beforeAutospacing="0" w:after="138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школьные программы со</w:t>
      </w:r>
      <w:r>
        <w:rPr>
          <w:color w:val="000000"/>
          <w:sz w:val="28"/>
          <w:szCs w:val="28"/>
        </w:rPr>
        <w:softHyphen/>
        <w:t>ставлены таким образом, что они отражают некий средний уровень актуального развития, которого достигает ребенок к концу дошкольного детства, а если у некоторых детей этот уровень ниже (в классе 20-30 учеников), то обучение не попадает в их «зону ближайшего развития», и они сразу же стано</w:t>
      </w:r>
      <w:r>
        <w:rPr>
          <w:color w:val="000000"/>
          <w:sz w:val="28"/>
          <w:szCs w:val="28"/>
        </w:rPr>
        <w:softHyphen/>
        <w:t>вятся отстающими.</w:t>
      </w:r>
    </w:p>
    <w:p w:rsidR="00047C3C" w:rsidRDefault="00047C3C" w:rsidP="005E24F6">
      <w:pPr>
        <w:pStyle w:val="a3"/>
        <w:shd w:val="clear" w:color="auto" w:fill="FFFFFF"/>
        <w:spacing w:before="0" w:beforeAutospacing="0" w:after="138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сожалению, общественность, родители и даже педагоги, считают специальную подготовку к школе приоритетной по отношению к общей готовности ребенка, что является явным заблуждением.</w:t>
      </w:r>
    </w:p>
    <w:p w:rsidR="00047C3C" w:rsidRDefault="00047C3C" w:rsidP="005E24F6">
      <w:pPr>
        <w:pStyle w:val="a3"/>
        <w:shd w:val="clear" w:color="auto" w:fill="FFFFFF"/>
        <w:spacing w:before="0" w:beforeAutospacing="0" w:after="138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Правильнее было бы считать, что готовность к школе, а значит, к систематическому обучению есть комплексная характеристика развития ребенка, включающая социальные умения (общение со сверстником, взрослым); развитие познавательных функций, обходимых для обучения (речь, развитие моторики, зрительное восприятие, внимание, память); уровень личностного развития (мотивация, самооценка); здоровье ре</w:t>
      </w:r>
      <w:r>
        <w:rPr>
          <w:color w:val="000000"/>
          <w:sz w:val="28"/>
          <w:szCs w:val="28"/>
        </w:rPr>
        <w:softHyphen/>
        <w:t>бенка (физическое, психическое).</w:t>
      </w:r>
      <w:proofErr w:type="gramEnd"/>
    </w:p>
    <w:p w:rsidR="00A53F57" w:rsidRDefault="00047C3C" w:rsidP="005E24F6">
      <w:pPr>
        <w:tabs>
          <w:tab w:val="left" w:pos="2050"/>
          <w:tab w:val="left" w:pos="2587"/>
          <w:tab w:val="left" w:pos="4970"/>
          <w:tab w:val="left" w:pos="6881"/>
          <w:tab w:val="left" w:pos="7361"/>
          <w:tab w:val="left" w:pos="9045"/>
        </w:tabs>
        <w:spacing w:after="0"/>
        <w:ind w:right="-10" w:firstLine="91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53F57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некоторые положения преемственности нуждаются в тщательной разработке (особенно содержание учебно-воспитательного процесса). </w:t>
      </w:r>
      <w:r w:rsidRPr="00A53F5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Успешность реализации преемственности определяется целым рядом факторов, которые создаются педагоги</w:t>
      </w:r>
      <w:r w:rsidR="000A1AD6" w:rsidRPr="00A53F57">
        <w:rPr>
          <w:rFonts w:ascii="Times New Roman" w:hAnsi="Times New Roman" w:cs="Times New Roman"/>
          <w:color w:val="000000"/>
          <w:sz w:val="28"/>
          <w:szCs w:val="28"/>
        </w:rPr>
        <w:t>чески грамотной образовательной</w:t>
      </w:r>
      <w:r w:rsidR="00A53F57" w:rsidRPr="00A53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F57">
        <w:rPr>
          <w:rFonts w:ascii="Times New Roman" w:hAnsi="Times New Roman" w:cs="Times New Roman"/>
          <w:color w:val="000000"/>
          <w:sz w:val="28"/>
          <w:szCs w:val="28"/>
        </w:rPr>
        <w:t>средой</w:t>
      </w:r>
      <w:r>
        <w:rPr>
          <w:color w:val="000000"/>
          <w:sz w:val="28"/>
          <w:szCs w:val="28"/>
        </w:rPr>
        <w:t>.</w:t>
      </w:r>
      <w:r w:rsidR="00A53F57" w:rsidRPr="00A53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047C3C" w:rsidRPr="00C77248" w:rsidRDefault="00C77248" w:rsidP="005E24F6">
      <w:pPr>
        <w:tabs>
          <w:tab w:val="left" w:pos="2050"/>
          <w:tab w:val="left" w:pos="2587"/>
          <w:tab w:val="left" w:pos="3544"/>
          <w:tab w:val="left" w:pos="6881"/>
          <w:tab w:val="left" w:pos="7361"/>
          <w:tab w:val="left" w:pos="9045"/>
        </w:tabs>
        <w:spacing w:after="0"/>
        <w:ind w:right="-10"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Воспитателями дошкольной группы  и учителями начальных классов</w:t>
      </w:r>
      <w:r w:rsidR="005E2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МОУ </w:t>
      </w:r>
      <w:proofErr w:type="spellStart"/>
      <w:r w:rsidR="005E2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Красногуляевской</w:t>
      </w:r>
      <w:proofErr w:type="spellEnd"/>
      <w:r w:rsidR="005E2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была разработана </w:t>
      </w:r>
      <w:r w:rsidR="00A53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A53F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3F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рее</w:t>
      </w:r>
      <w:r w:rsidR="00A53F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="00A53F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53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3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A53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53F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3F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3F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A53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3F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A53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3F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53F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53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3F5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A53F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A53F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A53F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A53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="00A53F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53F5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53F5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A53F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A53F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</w:t>
      </w:r>
      <w:r w:rsidR="00A53F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53F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="00A53F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3F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53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53F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53F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53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Красногуляевской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3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A53F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53F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r w:rsidR="00A53F5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A53F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A53F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A53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53F5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53F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3F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53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53F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3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53F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A53F5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A53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A53F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53F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53F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3F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A53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53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3F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A53F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53F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53F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53F5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A53F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 w:rsidR="00A53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A53F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="00A53F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A53F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A53F5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A53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 w:rsidR="00A53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53F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3F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 w:rsidR="00A53F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A53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A53F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A53F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53F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53F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="00A53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53F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="00A53F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53F57">
        <w:rPr>
          <w:rFonts w:ascii="Times New Roman" w:eastAsia="Times New Roman" w:hAnsi="Times New Roman" w:cs="Times New Roman"/>
          <w:color w:val="000000"/>
          <w:sz w:val="28"/>
          <w:szCs w:val="28"/>
        </w:rPr>
        <w:t>ам.</w:t>
      </w:r>
    </w:p>
    <w:p w:rsidR="006856AF" w:rsidRPr="006856AF" w:rsidRDefault="006856AF" w:rsidP="005E24F6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6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является нормативно-управлен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ческим документом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Красногуляевской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</w:t>
      </w:r>
      <w:r w:rsidRPr="00685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по тексту – Школа) и характеризует специфику:</w:t>
      </w:r>
    </w:p>
    <w:p w:rsidR="006856AF" w:rsidRPr="006856AF" w:rsidRDefault="006856AF" w:rsidP="005E24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56A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 образовательных, воспитательных, оздоровительных мероприятий с дошкольниками и младшими школьниками;</w:t>
      </w:r>
    </w:p>
    <w:p w:rsidR="006856AF" w:rsidRDefault="006856AF" w:rsidP="005E24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56A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воспитателей, учителей начальных классов и специалистов (психологов, логопедов, дефектологов)</w:t>
      </w:r>
    </w:p>
    <w:p w:rsidR="006856AF" w:rsidRPr="006856AF" w:rsidRDefault="006856AF" w:rsidP="005E24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85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с родителями и оказания им необходимой консультативной помощи.</w:t>
      </w:r>
    </w:p>
    <w:p w:rsidR="006856AF" w:rsidRPr="006856AF" w:rsidRDefault="006856AF" w:rsidP="005E24F6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6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может корректироваться в связи с изменениями:</w:t>
      </w:r>
    </w:p>
    <w:p w:rsidR="006856AF" w:rsidRPr="006856AF" w:rsidRDefault="006856AF" w:rsidP="005E24F6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856A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нормативно-правовой базы;</w:t>
      </w:r>
    </w:p>
    <w:p w:rsidR="006856AF" w:rsidRPr="006856AF" w:rsidRDefault="006856AF" w:rsidP="005E24F6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56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запросов родителей;</w:t>
      </w:r>
    </w:p>
    <w:p w:rsidR="006856AF" w:rsidRDefault="006856AF" w:rsidP="005E24F6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56AF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видовой структуры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дошкольных</w:t>
      </w:r>
      <w:r w:rsidRPr="00685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 и др.</w:t>
      </w:r>
    </w:p>
    <w:p w:rsidR="00C77248" w:rsidRDefault="00C77248" w:rsidP="005E24F6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группах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7248" w:rsidRDefault="00C77248" w:rsidP="005E24F6">
      <w:pPr>
        <w:spacing w:after="0"/>
        <w:ind w:right="-2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C77248" w:rsidRDefault="00C77248" w:rsidP="005E24F6">
      <w:pPr>
        <w:spacing w:after="0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бщей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</w:p>
    <w:p w:rsidR="00C77248" w:rsidRDefault="00C77248" w:rsidP="005E24F6">
      <w:pPr>
        <w:spacing w:before="55" w:after="0"/>
        <w:ind w:right="-2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 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ств;</w:t>
      </w:r>
    </w:p>
    <w:p w:rsidR="00C77248" w:rsidRDefault="00C77248" w:rsidP="005E24F6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7248" w:rsidRDefault="00C77248" w:rsidP="005E24F6">
      <w:pPr>
        <w:spacing w:after="0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15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7248" w:rsidRDefault="00C77248" w:rsidP="005E24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7248" w:rsidRDefault="00C77248" w:rsidP="005E24F6">
      <w:pPr>
        <w:spacing w:after="0"/>
        <w:ind w:right="-2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4A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 w:rsidRPr="002D7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2D74A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2D7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2D74A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D74A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2D7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</w:t>
      </w:r>
      <w:r w:rsidRPr="002D74A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2D74A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2D7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77248" w:rsidRPr="00C77248" w:rsidRDefault="00C77248" w:rsidP="005E24F6">
      <w:pPr>
        <w:spacing w:after="0"/>
        <w:ind w:right="-2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собой мы поставили следующие </w:t>
      </w:r>
      <w:r w:rsidRPr="002D74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C77248" w:rsidRDefault="00C77248" w:rsidP="005E24F6">
      <w:pPr>
        <w:spacing w:after="10"/>
        <w:rPr>
          <w:rFonts w:ascii="Times New Roman" w:eastAsia="Times New Roman" w:hAnsi="Times New Roman" w:cs="Times New Roman"/>
          <w:sz w:val="16"/>
          <w:szCs w:val="16"/>
        </w:rPr>
      </w:pPr>
    </w:p>
    <w:p w:rsidR="00C77248" w:rsidRDefault="00C77248" w:rsidP="005E24F6">
      <w:pPr>
        <w:tabs>
          <w:tab w:val="left" w:pos="1288"/>
        </w:tabs>
        <w:spacing w:after="0"/>
        <w:ind w:right="-2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ошкольной группы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7248" w:rsidRDefault="00C77248" w:rsidP="005E24F6">
      <w:pPr>
        <w:tabs>
          <w:tab w:val="left" w:pos="1288"/>
        </w:tabs>
        <w:spacing w:after="0"/>
        <w:ind w:right="-1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 млад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</w:p>
    <w:p w:rsidR="00C77248" w:rsidRPr="002D74AA" w:rsidRDefault="00C77248" w:rsidP="005E24F6">
      <w:pPr>
        <w:tabs>
          <w:tab w:val="left" w:pos="1288"/>
          <w:tab w:val="left" w:pos="1843"/>
          <w:tab w:val="left" w:pos="2526"/>
          <w:tab w:val="left" w:pos="3937"/>
          <w:tab w:val="left" w:pos="4409"/>
          <w:tab w:val="left" w:pos="6128"/>
          <w:tab w:val="left" w:pos="7476"/>
          <w:tab w:val="left" w:pos="8315"/>
          <w:tab w:val="left" w:pos="8691"/>
        </w:tabs>
        <w:spacing w:after="0"/>
        <w:ind w:right="-9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D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2D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2D7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7248" w:rsidRDefault="00C77248" w:rsidP="005E24F6">
      <w:pPr>
        <w:spacing w:after="0"/>
        <w:ind w:right="-2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856AF" w:rsidRDefault="006856AF" w:rsidP="005E24F6">
      <w:pPr>
        <w:spacing w:before="63" w:after="0"/>
        <w:ind w:left="3705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2D74AA" w:rsidRDefault="002D74AA" w:rsidP="005E24F6">
      <w:pPr>
        <w:spacing w:before="63" w:after="0"/>
        <w:ind w:left="370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D74AA" w:rsidRDefault="002D74AA" w:rsidP="005E24F6">
      <w:pPr>
        <w:spacing w:before="102" w:after="0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 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D74AA" w:rsidRDefault="002D74AA" w:rsidP="005E24F6">
      <w:pPr>
        <w:spacing w:before="110" w:after="0"/>
        <w:ind w:right="-2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2D74AA" w:rsidRDefault="002D74AA" w:rsidP="005E24F6">
      <w:pPr>
        <w:spacing w:before="63" w:after="0"/>
        <w:ind w:right="-2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74AA" w:rsidRDefault="002D74AA" w:rsidP="005E24F6">
      <w:pPr>
        <w:spacing w:before="64" w:after="0"/>
        <w:ind w:right="-1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74AA" w:rsidRDefault="002D74AA" w:rsidP="005E24F6">
      <w:pPr>
        <w:spacing w:before="62" w:after="0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к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74AA" w:rsidRDefault="002D74AA" w:rsidP="005E24F6">
      <w:pPr>
        <w:spacing w:before="105" w:after="0"/>
        <w:ind w:right="-2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7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зраста).</w:t>
      </w:r>
    </w:p>
    <w:p w:rsidR="002D74AA" w:rsidRDefault="002D74AA" w:rsidP="005E24F6">
      <w:pPr>
        <w:spacing w:after="15"/>
        <w:rPr>
          <w:rFonts w:ascii="Times New Roman" w:eastAsia="Times New Roman" w:hAnsi="Times New Roman" w:cs="Times New Roman"/>
          <w:sz w:val="24"/>
          <w:szCs w:val="24"/>
        </w:rPr>
      </w:pPr>
    </w:p>
    <w:p w:rsidR="002D74AA" w:rsidRDefault="002D74AA" w:rsidP="005E24F6">
      <w:pPr>
        <w:spacing w:after="0"/>
        <w:ind w:left="24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2D74AA" w:rsidRDefault="002D74AA" w:rsidP="005E24F6">
      <w:pPr>
        <w:spacing w:before="98" w:after="0"/>
        <w:ind w:right="-2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74AA" w:rsidRDefault="002D74AA" w:rsidP="005E24F6">
      <w:pPr>
        <w:tabs>
          <w:tab w:val="left" w:pos="2354"/>
          <w:tab w:val="left" w:pos="2818"/>
          <w:tab w:val="left" w:pos="4413"/>
          <w:tab w:val="left" w:pos="6728"/>
          <w:tab w:val="left" w:pos="7183"/>
          <w:tab w:val="left" w:pos="9139"/>
        </w:tabs>
        <w:spacing w:before="60" w:after="0"/>
        <w:ind w:right="-2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2D74AA" w:rsidRDefault="002D74AA" w:rsidP="005E24F6">
      <w:pPr>
        <w:spacing w:before="64" w:after="0"/>
        <w:ind w:right="-2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74AA" w:rsidRDefault="002D74AA" w:rsidP="005E24F6">
      <w:pPr>
        <w:spacing w:before="64" w:after="0"/>
        <w:ind w:right="-2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6856AF" w:rsidRPr="006856AF" w:rsidRDefault="006856AF" w:rsidP="005E24F6">
      <w:pPr>
        <w:tabs>
          <w:tab w:val="left" w:pos="1035"/>
          <w:tab w:val="left" w:pos="2791"/>
          <w:tab w:val="left" w:pos="4842"/>
          <w:tab w:val="left" w:pos="6737"/>
          <w:tab w:val="left" w:pos="8092"/>
          <w:tab w:val="left" w:pos="8780"/>
        </w:tabs>
        <w:spacing w:after="0"/>
        <w:ind w:right="-1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D74AA" w:rsidRDefault="002D74AA" w:rsidP="005E24F6">
      <w:pPr>
        <w:spacing w:after="0"/>
        <w:ind w:right="87" w:firstLine="568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r w:rsidRPr="002D74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В своей работе мы использовали следующие формы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2D74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взаимодействия:</w:t>
      </w:r>
    </w:p>
    <w:p w:rsidR="002D74AA" w:rsidRPr="002D74AA" w:rsidRDefault="002D74AA" w:rsidP="005E24F6">
      <w:pPr>
        <w:spacing w:after="0"/>
        <w:ind w:right="191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2D74A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lastRenderedPageBreak/>
        <w:t xml:space="preserve"> </w:t>
      </w:r>
      <w:r w:rsidRPr="002D74A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  <w:lang w:val="en-US"/>
        </w:rPr>
        <w:t>I</w:t>
      </w:r>
      <w:r w:rsidRPr="002D74A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 xml:space="preserve">. </w:t>
      </w:r>
      <w:r w:rsidRPr="002D74A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Р</w:t>
      </w: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або</w:t>
      </w:r>
      <w:r w:rsidRPr="002D74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u w:val="single"/>
        </w:rPr>
        <w:t>т</w:t>
      </w: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а</w:t>
      </w:r>
      <w:r w:rsidRPr="002D74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</w:t>
      </w:r>
      <w:r w:rsidRPr="002D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2D74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u w:val="single"/>
        </w:rPr>
        <w:t>д</w:t>
      </w: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е</w:t>
      </w:r>
      <w:r w:rsidRPr="002D74A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т</w:t>
      </w: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ьми</w:t>
      </w:r>
      <w:r w:rsidRPr="002D74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(</w:t>
      </w:r>
      <w:r w:rsidRPr="002D74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u w:val="single"/>
        </w:rPr>
        <w:t>д</w:t>
      </w:r>
      <w:r w:rsidRPr="002D74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u w:val="single"/>
        </w:rPr>
        <w:t>о</w:t>
      </w:r>
      <w:r w:rsidRPr="002D74AA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u w:val="single"/>
        </w:rPr>
        <w:t>ш</w:t>
      </w:r>
      <w:r w:rsidRPr="002D74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u w:val="single"/>
        </w:rPr>
        <w:t>к</w:t>
      </w: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</w:t>
      </w:r>
      <w:r w:rsidRPr="002D74A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л</w:t>
      </w:r>
      <w:r w:rsidRPr="002D74A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u w:val="single"/>
        </w:rPr>
        <w:t>ь</w:t>
      </w: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н</w:t>
      </w:r>
      <w:r w:rsidRPr="002D74A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и</w:t>
      </w:r>
      <w:r w:rsidRPr="002D74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u w:val="single"/>
        </w:rPr>
        <w:t>к</w:t>
      </w: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а</w:t>
      </w:r>
      <w:r w:rsidRPr="002D74A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u w:val="single"/>
        </w:rPr>
        <w:t>м</w:t>
      </w: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</w:t>
      </w:r>
      <w:r w:rsidRPr="002D74A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)</w:t>
      </w: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</w:p>
    <w:p w:rsidR="002D74AA" w:rsidRDefault="002D74AA" w:rsidP="005E24F6">
      <w:pPr>
        <w:spacing w:after="0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74AA" w:rsidRDefault="002D74AA" w:rsidP="005E24F6">
      <w:pPr>
        <w:spacing w:before="44" w:after="0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74AA" w:rsidRDefault="002D74AA" w:rsidP="005E24F6">
      <w:pPr>
        <w:spacing w:before="49" w:after="0"/>
        <w:ind w:right="21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лы;</w:t>
      </w:r>
    </w:p>
    <w:p w:rsidR="002D74AA" w:rsidRDefault="002D74AA" w:rsidP="005E24F6">
      <w:pPr>
        <w:spacing w:after="0"/>
        <w:ind w:right="24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74AA" w:rsidRDefault="002D74AA" w:rsidP="005E24F6">
      <w:pPr>
        <w:spacing w:after="0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74AA" w:rsidRDefault="002D74AA" w:rsidP="005E24F6">
      <w:pPr>
        <w:spacing w:before="48" w:after="0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ошкольной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74AA" w:rsidRDefault="002D74AA" w:rsidP="005E24F6">
      <w:pPr>
        <w:spacing w:before="44" w:after="0"/>
        <w:ind w:right="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2D74AA" w:rsidRPr="002D74AA" w:rsidRDefault="002D74AA" w:rsidP="005E24F6">
      <w:pPr>
        <w:spacing w:after="0"/>
        <w:ind w:left="568" w:right="26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2D74AA" w:rsidRPr="002D74AA" w:rsidRDefault="002D74AA" w:rsidP="005E24F6">
      <w:pPr>
        <w:spacing w:after="0"/>
        <w:ind w:left="568" w:right="269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I</w:t>
      </w:r>
      <w:r w:rsidRPr="002D74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u w:val="single"/>
        </w:rPr>
        <w:t>I</w:t>
      </w: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Pr="002D7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2D74A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u w:val="single"/>
        </w:rPr>
        <w:t>В</w:t>
      </w: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за</w:t>
      </w:r>
      <w:r w:rsidRPr="002D74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u w:val="single"/>
        </w:rPr>
        <w:t>и</w:t>
      </w: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мо</w:t>
      </w:r>
      <w:r w:rsidRPr="002D74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u w:val="single"/>
        </w:rPr>
        <w:t>д</w:t>
      </w: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е</w:t>
      </w:r>
      <w:r w:rsidRPr="002D74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u w:val="single"/>
        </w:rPr>
        <w:t>й</w:t>
      </w: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</w:t>
      </w:r>
      <w:r w:rsidRPr="002D74A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т</w:t>
      </w: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вие</w:t>
      </w:r>
      <w:r w:rsidRPr="002D74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пе</w:t>
      </w:r>
      <w:r w:rsidRPr="002D74A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д</w:t>
      </w:r>
      <w:r w:rsidRPr="002D74A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агого</w:t>
      </w:r>
      <w:r w:rsidRPr="002D74AA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  <w:u w:val="single"/>
        </w:rPr>
        <w:t>в</w:t>
      </w:r>
      <w:r w:rsidRPr="002D74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D74AA" w:rsidRDefault="002D74AA" w:rsidP="005E24F6">
      <w:pPr>
        <w:spacing w:after="0"/>
        <w:ind w:left="568" w:right="2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и учителя начальных классов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D74AA" w:rsidRDefault="002D74AA" w:rsidP="005E24F6">
      <w:pPr>
        <w:spacing w:after="0"/>
        <w:ind w:left="568" w:right="2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классы;</w:t>
      </w:r>
    </w:p>
    <w:p w:rsidR="002D74AA" w:rsidRDefault="002D74AA" w:rsidP="005E24F6">
      <w:pPr>
        <w:spacing w:after="0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воспитателей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начальных классов;</w:t>
      </w:r>
    </w:p>
    <w:p w:rsidR="002D74AA" w:rsidRDefault="002D74AA" w:rsidP="005E24F6">
      <w:pPr>
        <w:spacing w:before="49" w:after="0"/>
        <w:ind w:left="568" w:right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D74AA" w:rsidRDefault="002D74AA" w:rsidP="005E24F6">
      <w:pPr>
        <w:spacing w:after="0"/>
        <w:ind w:right="2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766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дошкольных группах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ле;</w:t>
      </w:r>
    </w:p>
    <w:p w:rsidR="002D74AA" w:rsidRDefault="002D74AA" w:rsidP="005E24F6">
      <w:pPr>
        <w:tabs>
          <w:tab w:val="left" w:pos="4344"/>
          <w:tab w:val="left" w:pos="9803"/>
        </w:tabs>
        <w:spacing w:after="0"/>
        <w:ind w:right="6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476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476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74AA" w:rsidRPr="00476638" w:rsidRDefault="002D74AA" w:rsidP="005E24F6">
      <w:pPr>
        <w:spacing w:after="0"/>
        <w:ind w:left="563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II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476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Сотр</w:t>
      </w:r>
      <w:r w:rsidRPr="0047663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у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дн</w:t>
      </w:r>
      <w:r w:rsidRPr="004766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ич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</w:t>
      </w:r>
      <w:r w:rsidRPr="004766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</w:t>
      </w:r>
      <w:r w:rsidRPr="004766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4766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</w:t>
      </w:r>
      <w:r w:rsidRPr="004766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ями:</w:t>
      </w:r>
    </w:p>
    <w:p w:rsidR="00476638" w:rsidRDefault="002D74AA" w:rsidP="005E24F6">
      <w:pPr>
        <w:spacing w:after="0"/>
        <w:ind w:left="720" w:right="8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766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воспитателями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76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начальных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476638" w:rsidRPr="00476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6638" w:rsidRDefault="00476638" w:rsidP="005E24F6">
      <w:pPr>
        <w:tabs>
          <w:tab w:val="left" w:pos="10010"/>
        </w:tabs>
        <w:spacing w:after="0"/>
        <w:ind w:left="720" w:right="-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6638" w:rsidRDefault="00476638" w:rsidP="005E24F6">
      <w:pPr>
        <w:spacing w:after="0"/>
        <w:ind w:left="720" w:right="8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в; </w:t>
      </w: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дошкольных групп и 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лы;</w:t>
      </w:r>
    </w:p>
    <w:p w:rsidR="00476638" w:rsidRPr="00476638" w:rsidRDefault="00476638" w:rsidP="005E24F6">
      <w:pPr>
        <w:spacing w:after="0"/>
        <w:ind w:left="720" w:right="87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476638" w:rsidRDefault="00476638" w:rsidP="005E24F6">
      <w:pPr>
        <w:spacing w:after="0"/>
        <w:ind w:left="720" w:right="39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476638" w:rsidRDefault="00476638" w:rsidP="005E24F6">
      <w:pPr>
        <w:spacing w:after="0"/>
        <w:ind w:left="151" w:right="-2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76638" w:rsidRDefault="00476638" w:rsidP="005E24F6">
      <w:pPr>
        <w:spacing w:after="0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476638" w:rsidRDefault="00476638" w:rsidP="005E24F6">
      <w:pPr>
        <w:spacing w:after="0"/>
        <w:ind w:right="-2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Меха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4766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зм</w:t>
      </w:r>
      <w:r w:rsidRPr="004766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</w:t>
      </w:r>
      <w:r w:rsidRPr="004766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4766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</w:t>
      </w:r>
      <w:r w:rsidRPr="0047663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мм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включает в себя 3 этапа: </w:t>
      </w:r>
    </w:p>
    <w:p w:rsidR="00476638" w:rsidRDefault="00476638" w:rsidP="005E24F6">
      <w:pPr>
        <w:spacing w:after="0"/>
        <w:ind w:right="-2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</w:t>
      </w:r>
      <w:r w:rsidRPr="004766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47663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у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пл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4766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476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</w:t>
      </w:r>
      <w:r w:rsidRPr="0047663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н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4766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4766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r w:rsidRPr="00476638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ш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47663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л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ое</w:t>
      </w:r>
      <w:r w:rsidRPr="004766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63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у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</w:t>
      </w:r>
      <w:r w:rsidRPr="0047663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ж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4766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ни</w:t>
      </w:r>
      <w:r w:rsidRPr="0047663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е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476638" w:rsidRDefault="00476638" w:rsidP="005E24F6">
      <w:pPr>
        <w:spacing w:after="0"/>
        <w:ind w:left="107" w:right="-20" w:firstLine="6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638" w:rsidRDefault="00476638" w:rsidP="005E24F6">
      <w:pPr>
        <w:spacing w:before="49" w:after="0"/>
        <w:ind w:left="11" w:right="1027" w:firstLine="6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ошкольную группу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76638" w:rsidRDefault="00476638" w:rsidP="005E24F6">
      <w:pPr>
        <w:spacing w:after="0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стика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476638" w:rsidRDefault="00476638" w:rsidP="005E24F6">
      <w:pPr>
        <w:spacing w:after="0"/>
        <w:ind w:right="-2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</w:t>
      </w:r>
      <w:r w:rsidRPr="004766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4766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47663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е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</w:t>
      </w:r>
      <w:r w:rsidRPr="004766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47663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-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</w:t>
      </w:r>
      <w:r w:rsidRPr="0047663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ель</w:t>
      </w:r>
      <w:r w:rsidRPr="004766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47663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а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4766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</w:t>
      </w:r>
      <w:r w:rsidRPr="004766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Pr="004766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Pr="00476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4766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4766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ьми</w:t>
      </w:r>
      <w:r w:rsidRPr="004766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4766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47663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</w:t>
      </w:r>
      <w:r w:rsidRPr="00476638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ш</w:t>
      </w:r>
      <w:r w:rsidRPr="0047663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к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оль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 группах:</w:t>
      </w:r>
    </w:p>
    <w:p w:rsidR="00722D6F" w:rsidRDefault="00476638" w:rsidP="005E24F6">
      <w:pPr>
        <w:pStyle w:val="a4"/>
        <w:numPr>
          <w:ilvl w:val="0"/>
          <w:numId w:val="1"/>
        </w:numPr>
        <w:spacing w:before="10"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4766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агог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4766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ч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47663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с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кая</w:t>
      </w:r>
      <w:r w:rsidRPr="004766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</w:t>
      </w:r>
      <w:r w:rsidRPr="004766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47663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47663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ь</w:t>
      </w:r>
      <w:r w:rsidRPr="00476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нос</w:t>
      </w:r>
      <w:r w:rsidRPr="0047663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476638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ь</w:t>
      </w:r>
      <w:r w:rsidRPr="0047663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76638" w:rsidRPr="00722D6F" w:rsidRDefault="00476638" w:rsidP="005E24F6">
      <w:pPr>
        <w:pStyle w:val="a4"/>
        <w:spacing w:before="10"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D6F"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22D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722D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722D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722D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722D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Pr="00722D6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22D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22D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22D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основной образовательной </w:t>
      </w:r>
      <w:r w:rsidRPr="00722D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22D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22D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722D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22D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22D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722D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22D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22D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22D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22D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22D6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22D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22D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722D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22D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22D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22D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22D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22D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2D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722D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722D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22D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722D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2D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22D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Pr="00722D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2D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22D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722D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22D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22D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22D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22D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22D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22D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2D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22D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722D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22D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22D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2D6F" w:rsidRDefault="00476638" w:rsidP="005E24F6">
      <w:pPr>
        <w:spacing w:after="0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др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722D6F" w:rsidRPr="00722D6F" w:rsidRDefault="00722D6F" w:rsidP="005E24F6">
      <w:pPr>
        <w:pStyle w:val="a4"/>
        <w:numPr>
          <w:ilvl w:val="0"/>
          <w:numId w:val="1"/>
        </w:numPr>
        <w:spacing w:before="22" w:after="0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D6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722D6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</w:t>
      </w:r>
      <w:r w:rsidRPr="00722D6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</w:t>
      </w:r>
      <w:r w:rsidRPr="00722D6F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и</w:t>
      </w:r>
      <w:r w:rsidRPr="00722D6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</w:t>
      </w:r>
      <w:r w:rsidRPr="00722D6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ое</w:t>
      </w:r>
      <w:r w:rsidRPr="00722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сопров</w:t>
      </w:r>
      <w:r w:rsidRPr="00722D6F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</w:t>
      </w:r>
      <w:r w:rsidRPr="00722D6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жд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722D6F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ни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722D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</w:t>
      </w:r>
      <w:r w:rsidRPr="00722D6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722D6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а:</w:t>
      </w:r>
    </w:p>
    <w:p w:rsidR="00722D6F" w:rsidRDefault="00722D6F" w:rsidP="005E24F6">
      <w:pPr>
        <w:spacing w:after="0"/>
        <w:ind w:left="107" w:right="87" w:firstLine="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дошкольной группы.</w:t>
      </w:r>
    </w:p>
    <w:p w:rsidR="00722D6F" w:rsidRDefault="00722D6F" w:rsidP="005E24F6">
      <w:pPr>
        <w:spacing w:after="0"/>
        <w:ind w:left="107" w:right="87" w:firstLine="253"/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 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</w:p>
    <w:p w:rsidR="00722D6F" w:rsidRDefault="00722D6F" w:rsidP="005E24F6">
      <w:pPr>
        <w:spacing w:after="0"/>
        <w:ind w:left="107" w:right="87" w:firstLine="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722D6F" w:rsidRDefault="00722D6F" w:rsidP="005E24F6">
      <w:pPr>
        <w:spacing w:after="0"/>
        <w:ind w:right="-2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ольной зр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476638" w:rsidRDefault="00476638" w:rsidP="005E24F6">
      <w:pPr>
        <w:spacing w:after="0"/>
        <w:ind w:right="-2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722D6F" w:rsidRPr="00722D6F" w:rsidRDefault="00722D6F" w:rsidP="005E24F6">
      <w:pPr>
        <w:pStyle w:val="a4"/>
        <w:numPr>
          <w:ilvl w:val="0"/>
          <w:numId w:val="1"/>
        </w:numPr>
        <w:spacing w:before="22" w:after="0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</w:t>
      </w:r>
      <w:r w:rsidRPr="00722D6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722D6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722D6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722D6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</w:t>
      </w:r>
      <w:r w:rsidRPr="00722D6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Pr="00722D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работа:</w:t>
      </w:r>
    </w:p>
    <w:p w:rsidR="00722D6F" w:rsidRDefault="00722D6F" w:rsidP="005E24F6">
      <w:pPr>
        <w:spacing w:after="0"/>
        <w:ind w:left="107" w:right="-196" w:firstLine="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2D6F" w:rsidRDefault="00722D6F" w:rsidP="005E24F6">
      <w:pPr>
        <w:spacing w:after="0"/>
        <w:ind w:left="107" w:right="-20" w:firstLine="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2D6F" w:rsidRDefault="00722D6F" w:rsidP="005E24F6">
      <w:pPr>
        <w:spacing w:after="0"/>
        <w:ind w:right="-2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дошкольных группах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2D6F" w:rsidRDefault="00722D6F" w:rsidP="005E24F6">
      <w:pPr>
        <w:tabs>
          <w:tab w:val="left" w:pos="9923"/>
        </w:tabs>
        <w:spacing w:before="2" w:after="0"/>
        <w:ind w:left="107"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722D6F" w:rsidRDefault="00722D6F" w:rsidP="005E24F6">
      <w:pPr>
        <w:spacing w:after="0"/>
        <w:ind w:right="-2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2D6F" w:rsidRPr="00476638" w:rsidRDefault="00722D6F" w:rsidP="005E24F6">
      <w:pPr>
        <w:spacing w:after="0"/>
        <w:ind w:right="-20"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ап 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22D6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ереход</w:t>
      </w:r>
      <w:r w:rsidRPr="00722D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22D6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722D6F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722D6F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ш</w:t>
      </w:r>
      <w:r w:rsidRPr="00722D6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722D6F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</w:t>
      </w:r>
      <w:r w:rsidRPr="00722D6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722D6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</w:t>
      </w:r>
      <w:r w:rsidRPr="00722D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722D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22D6F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ш</w:t>
      </w:r>
      <w:r w:rsidRPr="00722D6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722D6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722D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</w:p>
    <w:p w:rsidR="00722D6F" w:rsidRDefault="00722D6F" w:rsidP="005E24F6">
      <w:pPr>
        <w:spacing w:before="22" w:after="0"/>
        <w:ind w:left="360" w:right="29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дача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2D6F" w:rsidRDefault="00722D6F" w:rsidP="005E24F6">
      <w:pPr>
        <w:spacing w:after="0"/>
        <w:ind w:left="107" w:right="-55" w:firstLine="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22D6F" w:rsidRDefault="00722D6F" w:rsidP="005E24F6">
      <w:pPr>
        <w:spacing w:after="0"/>
        <w:ind w:left="107" w:right="560" w:firstLine="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бщих,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76638" w:rsidRDefault="00722D6F" w:rsidP="005E24F6">
      <w:pPr>
        <w:spacing w:after="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638" w:rsidRPr="00722D6F" w:rsidRDefault="00722D6F" w:rsidP="005E24F6">
      <w:pPr>
        <w:spacing w:after="0"/>
        <w:ind w:right="-20" w:firstLine="708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Программу реализуют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начальных классов.</w:t>
      </w:r>
    </w:p>
    <w:p w:rsidR="00D41C3D" w:rsidRPr="00D41C3D" w:rsidRDefault="00D41C3D" w:rsidP="005E24F6">
      <w:pPr>
        <w:spacing w:after="0"/>
        <w:ind w:right="-2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результаты.</w:t>
      </w:r>
    </w:p>
    <w:p w:rsidR="00D41C3D" w:rsidRPr="00D41C3D" w:rsidRDefault="00D41C3D" w:rsidP="005E24F6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Обеспечение оптимального перехода ребенка – от </w:t>
      </w:r>
      <w:proofErr w:type="gramStart"/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дошкольной</w:t>
      </w:r>
      <w:proofErr w:type="gramEnd"/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 к уровню начального общего образования:</w:t>
      </w:r>
    </w:p>
    <w:p w:rsidR="00D41C3D" w:rsidRPr="00D41C3D" w:rsidRDefault="00D41C3D" w:rsidP="005E24F6">
      <w:pPr>
        <w:spacing w:after="0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доступность качественных услуг начального общего образования для детей старшего дошкольного возраста, выравнивание их стартовых возможностей при переходе в начальную школу;</w:t>
      </w:r>
    </w:p>
    <w:p w:rsidR="00D41C3D" w:rsidRDefault="00D41C3D" w:rsidP="005E24F6">
      <w:pPr>
        <w:spacing w:after="0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благоприятные условия для успешного перехода дошкольника на следующую образовательную ступень – начальное общее образования, единство требований, предъявляемых к первокласснику федеральными государственными образовательными стандартами дошкольного и начального общего образования; </w:t>
      </w:r>
    </w:p>
    <w:p w:rsidR="00D41C3D" w:rsidRPr="00D41C3D" w:rsidRDefault="00D41C3D" w:rsidP="005E24F6">
      <w:pPr>
        <w:spacing w:after="0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уменьшение периода адаптации первоклассников к условиям обучения в школе;</w:t>
      </w:r>
    </w:p>
    <w:p w:rsidR="00D41C3D" w:rsidRDefault="00D41C3D" w:rsidP="005E24F6">
      <w:pPr>
        <w:spacing w:after="0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>• возможности для развития неповторимой индивидуальности каждого ребенка, проявления каждым ребенком творческих способностей в разных видах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деятельности; </w:t>
      </w:r>
    </w:p>
    <w:p w:rsidR="00D41C3D" w:rsidRDefault="00D41C3D" w:rsidP="005E24F6">
      <w:pPr>
        <w:spacing w:after="0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•стабильный интерес детей к процессу обучения; </w:t>
      </w:r>
    </w:p>
    <w:p w:rsidR="00D41C3D" w:rsidRPr="00D41C3D" w:rsidRDefault="00D41C3D" w:rsidP="005E24F6">
      <w:pPr>
        <w:spacing w:after="0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позиции успешного первоклассника.</w:t>
      </w:r>
    </w:p>
    <w:p w:rsidR="00D41C3D" w:rsidRDefault="00D41C3D" w:rsidP="005E24F6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>2) Осуществление профессиональных взаимосвязей между воспитате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лями и учителями начальных классов</w:t>
      </w: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обеспечивающих: </w:t>
      </w:r>
    </w:p>
    <w:p w:rsidR="00D41C3D" w:rsidRDefault="00D41C3D" w:rsidP="005E24F6">
      <w:pPr>
        <w:spacing w:after="0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внедрение эффективной системы управления качеством образования; </w:t>
      </w:r>
    </w:p>
    <w:p w:rsidR="00D41C3D" w:rsidRPr="00D41C3D" w:rsidRDefault="00D41C3D" w:rsidP="005E24F6">
      <w:pPr>
        <w:spacing w:after="0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создание условий для успешной профессиональной самореализации, проявления и развития творческого потенциала;</w:t>
      </w:r>
    </w:p>
    <w:p w:rsidR="00D41C3D" w:rsidRDefault="00D41C3D" w:rsidP="005E24F6">
      <w:pPr>
        <w:spacing w:after="0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создание возможностей для постоянного повышения уровня психолого-педагогических знаний и умений, взаимообмена ими с коллегами. </w:t>
      </w:r>
    </w:p>
    <w:p w:rsidR="00D41C3D" w:rsidRDefault="00D41C3D" w:rsidP="005E24F6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Максимальное удовлетворение социального заказа, в частности запросов родителей в качественной подготовке ребенка к начальному общему образованию: </w:t>
      </w:r>
    </w:p>
    <w:p w:rsidR="00D41C3D" w:rsidRPr="00D41C3D" w:rsidRDefault="00D41C3D" w:rsidP="005E24F6">
      <w:pPr>
        <w:spacing w:after="0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интереса к деятельности дошкольных групп, их активного и сознательного вовлечения в жизнь школы;</w:t>
      </w:r>
    </w:p>
    <w:p w:rsidR="00D41C3D" w:rsidRDefault="00D41C3D" w:rsidP="005E24F6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укрепление партнерских отношений с педагогами на этапе перехода ребенка на новую ступень развития – школьную; </w:t>
      </w:r>
    </w:p>
    <w:p w:rsidR="00D41C3D" w:rsidRDefault="00D41C3D" w:rsidP="005E24F6">
      <w:pPr>
        <w:spacing w:after="0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>• обеспечение свободного доступа к информации, возможности повышения компетентности в вопросах развития и воспитания детей с использованием информационной среды учреждения;</w:t>
      </w:r>
    </w:p>
    <w:p w:rsidR="001C3907" w:rsidRDefault="00D41C3D" w:rsidP="005E24F6">
      <w:pPr>
        <w:spacing w:after="0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предоставление родительской общественности возможности принимать активное, заинтересованное участие в государственно-общественном управлении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реждением</w:t>
      </w:r>
      <w:r w:rsidR="006856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24F6" w:rsidRDefault="001C3907" w:rsidP="005E24F6">
      <w:pPr>
        <w:tabs>
          <w:tab w:val="left" w:pos="1134"/>
          <w:tab w:val="left" w:pos="1418"/>
          <w:tab w:val="left" w:pos="2694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обеспечение преемственности между дошкольным, начальным образованием позволяет организовать пространство для реализации единой, динамичной и перспективной системы воспитания и обучения. Благодаря этому переход к новым условиям школьного обучения осуществляется с наименьшими психологическими трудностями для ребенка. При этом обеспечивается естественное и комфортное вхождение в школьную жизнь, что </w:t>
      </w:r>
      <w:r w:rsidRPr="001C3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способствует повышению эффективности воспитания </w:t>
      </w:r>
      <w:r w:rsidR="005E2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обучения обучающихся с первых дней пребывания в </w:t>
      </w:r>
      <w:r w:rsidRPr="001C3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школе.</w:t>
      </w:r>
    </w:p>
    <w:p w:rsidR="005E24F6" w:rsidRDefault="005E24F6" w:rsidP="005E24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24F6" w:rsidRDefault="005E24F6" w:rsidP="005E24F6">
      <w:pPr>
        <w:spacing w:before="66"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02405" w:rsidRPr="00402405" w:rsidRDefault="00402405" w:rsidP="00402405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2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240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2405">
        <w:rPr>
          <w:rStyle w:val="c2"/>
          <w:rFonts w:ascii="Times New Roman" w:hAnsi="Times New Roman" w:cs="Times New Roman"/>
          <w:color w:val="000000"/>
          <w:sz w:val="28"/>
          <w:szCs w:val="28"/>
        </w:rPr>
        <w:t>Богуш</w:t>
      </w:r>
      <w:proofErr w:type="spellEnd"/>
      <w:r w:rsidRPr="0040240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А. Перспективность, преемственность, непрерывность образования// Дошкольное воспитание.- 2001.- №11.</w:t>
      </w:r>
    </w:p>
    <w:p w:rsidR="00402405" w:rsidRPr="00402405" w:rsidRDefault="00402405" w:rsidP="0040240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</w:t>
      </w:r>
      <w:r w:rsidRPr="00402405">
        <w:rPr>
          <w:rStyle w:val="c2"/>
          <w:color w:val="000000"/>
          <w:sz w:val="28"/>
          <w:szCs w:val="28"/>
        </w:rPr>
        <w:t xml:space="preserve">. </w:t>
      </w:r>
      <w:proofErr w:type="spellStart"/>
      <w:r w:rsidRPr="00402405">
        <w:rPr>
          <w:rStyle w:val="c2"/>
          <w:color w:val="000000"/>
          <w:sz w:val="28"/>
          <w:szCs w:val="28"/>
        </w:rPr>
        <w:t>Должикова</w:t>
      </w:r>
      <w:proofErr w:type="spellEnd"/>
      <w:r w:rsidRPr="00402405">
        <w:rPr>
          <w:rStyle w:val="c2"/>
          <w:color w:val="000000"/>
          <w:sz w:val="28"/>
          <w:szCs w:val="28"/>
        </w:rPr>
        <w:t xml:space="preserve"> Р.А., </w:t>
      </w:r>
      <w:proofErr w:type="spellStart"/>
      <w:r w:rsidRPr="00402405">
        <w:rPr>
          <w:rStyle w:val="c2"/>
          <w:color w:val="000000"/>
          <w:sz w:val="28"/>
          <w:szCs w:val="28"/>
        </w:rPr>
        <w:t>Федосимов</w:t>
      </w:r>
      <w:proofErr w:type="spellEnd"/>
      <w:r w:rsidRPr="00402405">
        <w:rPr>
          <w:rStyle w:val="c2"/>
          <w:color w:val="000000"/>
          <w:sz w:val="28"/>
          <w:szCs w:val="28"/>
        </w:rPr>
        <w:t xml:space="preserve"> Г.М. Реализация преемственности при обучении и воспитании детей в ДОУ и начальной школе, М. Школьная пресса, 2008.</w:t>
      </w:r>
    </w:p>
    <w:p w:rsidR="005E24F6" w:rsidRPr="005E24F6" w:rsidRDefault="00402405" w:rsidP="005E2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2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4F6" w:rsidRPr="005E2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содержания непрерывного образования (дошкольное и начальное звено): утверждена Федеральным координационным советом по общему образованию Министерства образования РФ 17.06.2003 г.: [Электронный ресурс]. – Электрон</w:t>
      </w:r>
      <w:proofErr w:type="gramStart"/>
      <w:r w:rsidR="005E24F6" w:rsidRPr="005E2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E24F6" w:rsidRPr="005E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24F6" w:rsidRPr="005E24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5E24F6" w:rsidRPr="005E24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− URL: https://refdb.ru/look/2588604.htm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="005E24F6" w:rsidRPr="005E2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4F6" w:rsidRPr="005E24F6" w:rsidRDefault="00402405" w:rsidP="005E2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4</w:t>
      </w:r>
      <w:r w:rsidRPr="00402405">
        <w:rPr>
          <w:rFonts w:ascii="Times New Roman" w:eastAsia="Times New Roman" w:hAnsi="Symbol" w:cs="Times New Roman"/>
          <w:sz w:val="28"/>
          <w:szCs w:val="28"/>
          <w:lang w:eastAsia="ru-RU"/>
        </w:rPr>
        <w:t>.</w:t>
      </w:r>
      <w:r w:rsidR="005E24F6" w:rsidRPr="005E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Федеральный государственный образовательный стандарт дошкольного образования: утвержден приказом Министерства образования и науки РФ от 17 октября 2013 г. № 1155: [Электронный ресурс]. – Электрон</w:t>
      </w:r>
      <w:proofErr w:type="gramStart"/>
      <w:r w:rsidR="005E24F6" w:rsidRPr="005E2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E24F6" w:rsidRPr="005E2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24F6" w:rsidRPr="005E24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5E24F6" w:rsidRPr="005E24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ан. − URL: http://base.garant.ru/70512244/#ixzz3d23GGVX3</w:t>
      </w:r>
      <w:r w:rsidRPr="0040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24F6" w:rsidRPr="00402405" w:rsidRDefault="00402405" w:rsidP="00402405">
      <w:pPr>
        <w:rPr>
          <w:sz w:val="28"/>
          <w:szCs w:val="28"/>
          <w:lang w:eastAsia="ru-RU"/>
        </w:rPr>
      </w:pPr>
      <w:r w:rsidRPr="00402405">
        <w:rPr>
          <w:rFonts w:ascii="Times New Roman" w:eastAsia="Times New Roman" w:hAnsi="Symbol" w:cs="Times New Roman"/>
          <w:sz w:val="28"/>
          <w:szCs w:val="28"/>
          <w:lang w:eastAsia="ru-RU"/>
        </w:rPr>
        <w:t>6.</w:t>
      </w:r>
      <w:r w:rsidR="005E24F6" w:rsidRPr="004024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образования: утвержден приказом Министерства образования и науки РФ от 6 октября 2009 г. № 373: [Электронный ресурс]. – Электрон</w:t>
      </w:r>
      <w:proofErr w:type="gramStart"/>
      <w:r w:rsidR="005E24F6" w:rsidRPr="00402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E24F6" w:rsidRPr="0040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24F6" w:rsidRPr="0040240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5E24F6" w:rsidRPr="0040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ан. − URL: http://base.garant.ru/197127/. </w:t>
      </w:r>
    </w:p>
    <w:p w:rsidR="005E24F6" w:rsidRDefault="005E24F6" w:rsidP="005E24F6">
      <w:pPr>
        <w:rPr>
          <w:lang w:eastAsia="ru-RU"/>
        </w:rPr>
      </w:pPr>
    </w:p>
    <w:p w:rsidR="002D74AA" w:rsidRPr="005E24F6" w:rsidRDefault="002D74AA" w:rsidP="005E24F6">
      <w:pPr>
        <w:rPr>
          <w:lang w:eastAsia="ru-RU"/>
        </w:rPr>
        <w:sectPr w:rsidR="002D74AA" w:rsidRPr="005E24F6">
          <w:pgSz w:w="11908" w:h="16835"/>
          <w:pgMar w:top="1134" w:right="766" w:bottom="694" w:left="1132" w:header="720" w:footer="720" w:gutter="0"/>
          <w:cols w:space="720"/>
        </w:sectPr>
      </w:pPr>
    </w:p>
    <w:p w:rsidR="005E24F6" w:rsidRPr="007157CB" w:rsidRDefault="005E24F6" w:rsidP="005E24F6">
      <w:pPr>
        <w:spacing w:before="66"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sectPr w:rsidR="005E24F6" w:rsidRPr="007157CB" w:rsidSect="0058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F4C"/>
    <w:multiLevelType w:val="hybridMultilevel"/>
    <w:tmpl w:val="D3F4EEA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2FE81B13"/>
    <w:multiLevelType w:val="hybridMultilevel"/>
    <w:tmpl w:val="D4E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105"/>
    <w:rsid w:val="00047C3C"/>
    <w:rsid w:val="000A1AD6"/>
    <w:rsid w:val="001C3907"/>
    <w:rsid w:val="0024509B"/>
    <w:rsid w:val="002D74AA"/>
    <w:rsid w:val="00397C2F"/>
    <w:rsid w:val="003E7105"/>
    <w:rsid w:val="00402405"/>
    <w:rsid w:val="00476638"/>
    <w:rsid w:val="00567847"/>
    <w:rsid w:val="0058128C"/>
    <w:rsid w:val="005A5011"/>
    <w:rsid w:val="005E24F6"/>
    <w:rsid w:val="006856AF"/>
    <w:rsid w:val="0069061B"/>
    <w:rsid w:val="006C7C30"/>
    <w:rsid w:val="007157CB"/>
    <w:rsid w:val="00722D6F"/>
    <w:rsid w:val="007E6EA0"/>
    <w:rsid w:val="008B1FBE"/>
    <w:rsid w:val="009A73F7"/>
    <w:rsid w:val="00A53F57"/>
    <w:rsid w:val="00C77248"/>
    <w:rsid w:val="00D41C3D"/>
    <w:rsid w:val="00EF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74AA"/>
    <w:pPr>
      <w:ind w:left="720"/>
      <w:contextualSpacing/>
    </w:pPr>
  </w:style>
  <w:style w:type="paragraph" w:customStyle="1" w:styleId="c1">
    <w:name w:val="c1"/>
    <w:basedOn w:val="a"/>
    <w:rsid w:val="001C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3907"/>
  </w:style>
  <w:style w:type="character" w:styleId="a5">
    <w:name w:val="Hyperlink"/>
    <w:basedOn w:val="a0"/>
    <w:uiPriority w:val="99"/>
    <w:unhideWhenUsed/>
    <w:rsid w:val="004024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12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6</cp:revision>
  <dcterms:created xsi:type="dcterms:W3CDTF">2019-12-11T18:49:00Z</dcterms:created>
  <dcterms:modified xsi:type="dcterms:W3CDTF">2019-12-23T17:16:00Z</dcterms:modified>
</cp:coreProperties>
</file>