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Физкультминутки на уроках немецкого языка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Иностранный язык, по данным исследований психологов, педагогов и ученых медиков относится к группе наиболее трудных предметов, требующих значительного напряжения высшей нервной деятельности учащихся, что неизменно приводит к утомлению и снижению активного внимания. Дети школьного возраста утомляются очень быстро. Статическая нагрузка, которая необходима для удержания тела в определенном положении во время занятий, достаточно трудна для подвижного детского организма.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изучении иностранного языка высшая нервная деятельность учащихся в основном протекает в сфере второй сигнальной системы, наиболее молодой в филогенетическом отношении и в процессе индивидуального развития, возникшей позднее первой сигнальной системы. Она является наиболее ранимой и относительно легко нарушается. При этом в частности, снижается внимание, тормозится акт запоминания. В связи с этим следует помнить, что учитель, желающий что-нибудь прочно запечатлеть в детской памяти, должен позаботиться о том, чтобы как можно больше органов чувств - глаз, ухо, голос, чувство мускульных движений – приняли участие в акте запоминания. Такие разнообразные методические приемы значительно повышают работоспособность детей, так как вовлекают в работу другие анализаторы, новые, неутомленные участки коры головного мозга. Чтобы снять усталость и повысить работоспособность учащихся, очень полезно проводить на уроках так называемые физкультминутки.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Особое значение физкультминутки имеют на уроках иностранного языка. Творческий диапазон их применения разнообразен. Мною широко используются физкультминутки на уроках немецкого языка в работе с детьми, провожу их в течение всего года, начиная с первых уроков. Они не только способствуют поднятию работоспособности детей, но и одновременно дают возможность повторить изученный языковой материал. Физкультминутки провожу в сопровождении речёвок, зарифмовок, стихотворений, песен, которые или произносятся детьми, или прослушиваются в записи. Языковой материал, подбираемый для этой цели, очень несложен, так как лексика на начальном этапе обучения иностранному языку ограничена. В ходе проведения физкультминуток учащиеся запоминают и новые слова, словосочетания (название движений и действий, которые производятся во время физкультминуток), закрепляют отдельные формы глаголов.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считаю, что хоровое проговаривание речевок, зарифмовок, небольших стихотворений должно быть неотъемлемой частью физкультминуток. Но учитель, проводящий физкультминутки, должен знать некоторые психологические и методические моменты их применения. В частности, нужно помнить, что громкое произнесение текстов отобранных речевок, зарифмовок, стихотворений раздражает учащихся, заглушает четкость произношения, монотонная же, тихая речь, наоборот, утомляет их. Поэтому тексты следует произносить четко, но не громко.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Языковой материал для сопровождения физкультминуток подбираю с учетом знаний детей, но в течение года материал необходимо усложнять.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Время для разучивания зарифмовок и проведения физкультминуток выкраивается за счет четкой организации урока и высокого темпа работы.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начале физкультминутки сопровождаются простыми зарифмовками типа: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Eins, zwei, drei, vier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Alle, alle turnen wir.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>
        <w:rPr>
          <w:color w:val="000000"/>
          <w:sz w:val="27"/>
          <w:szCs w:val="27"/>
        </w:rPr>
        <w:t>Затем</w:t>
      </w:r>
      <w:r w:rsidRPr="007A0462">
        <w:rPr>
          <w:color w:val="000000"/>
          <w:sz w:val="27"/>
          <w:szCs w:val="27"/>
          <w:lang w:val="de-DE"/>
        </w:rPr>
        <w:t> </w:t>
      </w:r>
      <w:r>
        <w:rPr>
          <w:color w:val="000000"/>
          <w:sz w:val="27"/>
          <w:szCs w:val="27"/>
        </w:rPr>
        <w:t>в</w:t>
      </w:r>
      <w:r w:rsidRPr="007A0462">
        <w:rPr>
          <w:color w:val="000000"/>
          <w:sz w:val="27"/>
          <w:szCs w:val="27"/>
          <w:lang w:val="de-DE"/>
        </w:rPr>
        <w:t> </w:t>
      </w:r>
      <w:r>
        <w:rPr>
          <w:color w:val="000000"/>
          <w:sz w:val="27"/>
          <w:szCs w:val="27"/>
        </w:rPr>
        <w:t>зарифмовку</w:t>
      </w:r>
      <w:r w:rsidRPr="007A0462">
        <w:rPr>
          <w:color w:val="000000"/>
          <w:sz w:val="27"/>
          <w:szCs w:val="27"/>
          <w:lang w:val="de-DE"/>
        </w:rPr>
        <w:t> </w:t>
      </w:r>
      <w:r>
        <w:rPr>
          <w:color w:val="000000"/>
          <w:sz w:val="27"/>
          <w:szCs w:val="27"/>
        </w:rPr>
        <w:t>вместо</w:t>
      </w:r>
      <w:r w:rsidRPr="007A0462">
        <w:rPr>
          <w:color w:val="000000"/>
          <w:sz w:val="27"/>
          <w:szCs w:val="27"/>
          <w:lang w:val="de-DE"/>
        </w:rPr>
        <w:t> </w:t>
      </w:r>
      <w:r>
        <w:rPr>
          <w:color w:val="000000"/>
          <w:sz w:val="27"/>
          <w:szCs w:val="27"/>
        </w:rPr>
        <w:t>глагола</w:t>
      </w:r>
      <w:r w:rsidRPr="007A0462">
        <w:rPr>
          <w:color w:val="000000"/>
          <w:sz w:val="27"/>
          <w:szCs w:val="27"/>
          <w:lang w:val="de-DE"/>
        </w:rPr>
        <w:t> turnen </w:t>
      </w:r>
      <w:r>
        <w:rPr>
          <w:color w:val="000000"/>
          <w:sz w:val="27"/>
          <w:szCs w:val="27"/>
        </w:rPr>
        <w:t>вводятся</w:t>
      </w:r>
      <w:r w:rsidRPr="007A0462">
        <w:rPr>
          <w:color w:val="000000"/>
          <w:sz w:val="27"/>
          <w:szCs w:val="27"/>
          <w:lang w:val="de-DE"/>
        </w:rPr>
        <w:t> </w:t>
      </w:r>
      <w:r>
        <w:rPr>
          <w:color w:val="000000"/>
          <w:sz w:val="27"/>
          <w:szCs w:val="27"/>
        </w:rPr>
        <w:t>глаголы</w:t>
      </w:r>
      <w:r w:rsidRPr="007A0462">
        <w:rPr>
          <w:color w:val="000000"/>
          <w:sz w:val="27"/>
          <w:szCs w:val="27"/>
          <w:lang w:val="de-DE"/>
        </w:rPr>
        <w:t> marschieren, springen, Ball spielen, tanzen.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Школьники, произнося текст зарифмовки, производят простые движения, имитирующие называемые действия.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>
        <w:rPr>
          <w:color w:val="000000"/>
          <w:sz w:val="27"/>
          <w:szCs w:val="27"/>
        </w:rPr>
        <w:t>Затем в зарифмовки включаются слова, обозначающие части тела. Например</w:t>
      </w:r>
      <w:r w:rsidRPr="007A0462">
        <w:rPr>
          <w:color w:val="000000"/>
          <w:sz w:val="27"/>
          <w:szCs w:val="27"/>
          <w:lang w:val="de-DE"/>
        </w:rPr>
        <w:t>: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Mit dem Kopfe nick, nick, nick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Mit dem Finger tick, tick, tick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Mit den Händen klapp, klapp, klapp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Mit den Füßen trapp, trapp, trapp.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Mit dem Kopfe nick, nick, nick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Mit dem Finger tick, tick, tick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Einmal hin, einmal her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Rundherum ist nicht so schwer.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эта же лексика закрепляется в новых более сложных рифмовках: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Die Arme, die Hände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die Füße und Bein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wir müssen sie üben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um kräftig zu sein.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разучить зарифмовки, позволяющие закрепить лексику “Виды транспорта”. Дети с удовольствием имитируют езду на различных видах транспорта. Игровая физкультминутка дает возможность снять усталость, но в то же время закрепляет лексический материал: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Kling, klang Gloribus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wir fahren mit dem Autobus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Kling, klang Glorian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wir fahren mit der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Straßenbahn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Kling, klang Glorio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wir fahren mit der Metro.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теме „Sport“ использую речевку, под которую можно маршировать: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Wasser, Sonne, Luft und Wind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Uns`re besten Freunde sind.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Alle Kinder, groß und klein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lastRenderedPageBreak/>
        <w:t>wollen gute Sportler sein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Frühling, Sommer, Herbst und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Winter - Sport ist gut für alle Kinder.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Eins, zwei, drei, vier, fünf, sechs, sieben,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Sport und Spiel wird groß geschieben.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 зарифмовка вместо маршировки может сопровождаться простыми движениями: дети поднимают руки вверх, в стороны, вытягивают их вперед, делают хлопок над головой, опускают руки вниз.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выработки у детей правильной осанки можно использовать зарифмовку: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Ins Gymnasium und zu Haus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sitz gerade, Brust heraus.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работе над темой „der Winter“ необходимо стремиться к тому, чтобы материал физкультминуток органически включался в урок и дал возможность закрепить лексику путем называния выполняемых действий. С этой целью можно заучить следующие рифмовки: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Schön ist der Winter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für Große und Kinder.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Eins, zwei, drei, vier,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Schlittschuh laufen alle wir.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Fünf, sechs, sieben, acht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wir machen eine Schneeballschlacht.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Eins, zwei, drei – juchei,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Wir spielen alle Eishockey.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Eins, zwei, drei, vier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alle, alle rodeln wir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Hurra, ihr Leut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wir fahren Schlitten heut’.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Wir (fahren) laufen Schi, wie fein ist das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Auch Rodeln macht uns großen Spaß.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Hurra, es ist soweit!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Heute nacht hat es geschneit!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Schnell einen Ball gemacht,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und auf, zur Schneeballschlacht.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He – juchhe –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im ersten, weichen Schnel.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работе над темой „Das Zimmer“ использую зарифмовку: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Eins, zwei, drei, vier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unser Zimmer fegen wir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Eins, zwei, drei, vier,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Staub wischen alle wir.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Для проведения физкультминуток при прохождении темы „der Frühling“ использую стихотворение, которое дети рассказывают, берутся за руки при этом, и слегка подпрыгивая, движутся по кругу.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Welche Freude, welche Wonne!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Wieder scheint die liebe Sonne!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Wir lieben die Sonne,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die Blumen, den Wind,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und wollen das alle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so froh, wie wird sind.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теме „der Sommer“ хорошо подходит рифмовка: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Heute ist das Wetter warm,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heute kann’s nicht schaden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Schnell herunter an der See,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heute gehen wir baden.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Eins, zwei, drei, vier,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alle, alle, baden wir,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schwimmen wir,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tauchen wir,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in der Sonne liegen wir.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Kommt, wir wollen Blumen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pflücken, unser Zimmer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damit schmücken.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проведения физкультминуток подходят игры с мячом: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Ball, roll herbei,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1, 2, 3, Ball, roll herbei!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1, 2, 3, und 4, Ball, rolle fort von hier!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1, 2, 3, Ball roll herbei!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стоят попарно друг против друга, бросают или катят друг другу мяч.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Seht meinen Ball mal an!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Seht, wie er springen kann!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Hopp, hopp, ho!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Macht’s auch mal so!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проведения физкультминуток можно использовать песенки и стихотворения о животных, сопровождая их соответствующими движениями: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Hopp, hopp, hopp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Pferdchen, lauf Galopp!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Uber Stock und über Steine,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aber brich nicht deine Beine!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Immer im Galopp! Hopp, hopp, hopp!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 мере усвоения рифмовок разумно предлагать детям творческое задание – придумать новые движения для того или иного стихотворения или речевки. Дети с удовольствием участвуют в подобного вида заданиях. Так, например, изучая стихотворение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Es regnet, es regnet, ganz wenig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ganz wenig, immer mehr, immer mehr.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Es blitzt, es donnert, alle rennen weg,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 удовольствием превращаются то в капельку дождя, то в молнию, то в гром, то в тех, кто спешит от дождя.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 самым логоритмика является основой для различного рода физкультминуток, которые делают возможным изучение иностранного языка для школьников делом увлекательным и интересным.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Указанные стихотворения и рифмовки применяются для проведения физкультминуток на занятиях по изучению немецкого языка, что является немаловажным компонентом при изучении иностранного языка.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Die Schule ist aus,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wir gehen nach Haus!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Bis morgen! Bis bald!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Die Schule ist aus,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Wir fahren nach Haus!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Bis morgen! Bis bald!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Die Schule ist aus,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wir laufen nach Haus!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Bis morgen! Bis bald!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Die Schule ist aus,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wir fliegen nach Haus!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7A0462">
        <w:rPr>
          <w:color w:val="000000"/>
          <w:sz w:val="27"/>
          <w:szCs w:val="27"/>
          <w:lang w:val="de-DE"/>
        </w:rPr>
        <w:t xml:space="preserve">Bis morgen! </w:t>
      </w:r>
      <w:r>
        <w:rPr>
          <w:color w:val="000000"/>
          <w:sz w:val="27"/>
          <w:szCs w:val="27"/>
        </w:rPr>
        <w:t>Bis bald!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встают в круг и поют песенку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color w:val="000000"/>
          <w:sz w:val="27"/>
          <w:szCs w:val="27"/>
          <w:lang w:val="de-DE"/>
        </w:rPr>
        <w:t>«</w:t>
      </w:r>
      <w:r w:rsidRPr="007A0462">
        <w:rPr>
          <w:b/>
          <w:bCs/>
          <w:color w:val="000000"/>
          <w:sz w:val="27"/>
          <w:szCs w:val="27"/>
          <w:lang w:val="de-DE"/>
        </w:rPr>
        <w:t>Gibt mir deine Hand kommt,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b/>
          <w:bCs/>
          <w:color w:val="000000"/>
          <w:sz w:val="27"/>
          <w:szCs w:val="27"/>
          <w:lang w:val="de-DE"/>
        </w:rPr>
        <w:t>Gibt mir deine Hand!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b/>
          <w:bCs/>
          <w:color w:val="000000"/>
          <w:sz w:val="27"/>
          <w:szCs w:val="27"/>
          <w:lang w:val="de-DE"/>
        </w:rPr>
        <w:t>Deine Hand in meine Hand,</w:t>
      </w:r>
    </w:p>
    <w:p w:rsidR="007A0462" w:rsidRP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A0462">
        <w:rPr>
          <w:b/>
          <w:bCs/>
          <w:color w:val="000000"/>
          <w:sz w:val="27"/>
          <w:szCs w:val="27"/>
          <w:lang w:val="de-DE"/>
        </w:rPr>
        <w:t>meine Hand in deine Hand,</w:t>
      </w:r>
    </w:p>
    <w:p w:rsidR="007A0462" w:rsidRDefault="007A0462" w:rsidP="007A04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und schon sind wir bekannt</w:t>
      </w:r>
    </w:p>
    <w:p w:rsidR="00490975" w:rsidRDefault="00490975">
      <w:bookmarkStart w:id="0" w:name="_GoBack"/>
      <w:bookmarkEnd w:id="0"/>
    </w:p>
    <w:sectPr w:rsidR="0049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DB"/>
    <w:rsid w:val="00490975"/>
    <w:rsid w:val="007A0462"/>
    <w:rsid w:val="00B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2021-08-02T06:41:00Z</dcterms:created>
  <dcterms:modified xsi:type="dcterms:W3CDTF">2021-08-02T06:41:00Z</dcterms:modified>
</cp:coreProperties>
</file>