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0B" w:rsidRPr="00716F3B" w:rsidRDefault="00021A0B" w:rsidP="00021A0B">
      <w:pPr>
        <w:jc w:val="center"/>
        <w:rPr>
          <w:rFonts w:ascii="Times New Roman" w:hAnsi="Times New Roman" w:cs="Times New Roman"/>
          <w:sz w:val="28"/>
          <w:szCs w:val="28"/>
        </w:rPr>
      </w:pPr>
      <w:r w:rsidRPr="00716F3B">
        <w:rPr>
          <w:rFonts w:ascii="Times New Roman" w:hAnsi="Times New Roman" w:cs="Times New Roman"/>
          <w:sz w:val="28"/>
          <w:szCs w:val="28"/>
        </w:rPr>
        <w:t>«Московский государственный институт музыки</w:t>
      </w:r>
    </w:p>
    <w:p w:rsidR="00021A0B" w:rsidRPr="00716F3B" w:rsidRDefault="00021A0B" w:rsidP="00021A0B">
      <w:pPr>
        <w:jc w:val="center"/>
        <w:rPr>
          <w:rFonts w:ascii="Times New Roman" w:hAnsi="Times New Roman" w:cs="Times New Roman"/>
          <w:sz w:val="28"/>
          <w:szCs w:val="28"/>
        </w:rPr>
      </w:pPr>
      <w:r w:rsidRPr="00716F3B">
        <w:rPr>
          <w:rFonts w:ascii="Times New Roman" w:hAnsi="Times New Roman" w:cs="Times New Roman"/>
          <w:sz w:val="28"/>
          <w:szCs w:val="28"/>
        </w:rPr>
        <w:t xml:space="preserve">имени А.Г. </w:t>
      </w:r>
      <w:proofErr w:type="spellStart"/>
      <w:r w:rsidRPr="00716F3B">
        <w:rPr>
          <w:rFonts w:ascii="Times New Roman" w:hAnsi="Times New Roman" w:cs="Times New Roman"/>
          <w:sz w:val="28"/>
          <w:szCs w:val="28"/>
        </w:rPr>
        <w:t>Шнитке</w:t>
      </w:r>
      <w:proofErr w:type="spellEnd"/>
      <w:r w:rsidRPr="00716F3B">
        <w:rPr>
          <w:rFonts w:ascii="Times New Roman" w:hAnsi="Times New Roman" w:cs="Times New Roman"/>
          <w:sz w:val="28"/>
          <w:szCs w:val="28"/>
        </w:rPr>
        <w:t>»</w:t>
      </w:r>
    </w:p>
    <w:p w:rsidR="00021A0B" w:rsidRPr="00716F3B" w:rsidRDefault="00021A0B" w:rsidP="00021A0B">
      <w:pPr>
        <w:jc w:val="center"/>
        <w:rPr>
          <w:rFonts w:ascii="Times New Roman" w:hAnsi="Times New Roman" w:cs="Times New Roman"/>
          <w:sz w:val="28"/>
          <w:szCs w:val="28"/>
        </w:rPr>
      </w:pPr>
      <w:r w:rsidRPr="00716F3B">
        <w:rPr>
          <w:rFonts w:ascii="Times New Roman" w:hAnsi="Times New Roman" w:cs="Times New Roman"/>
          <w:sz w:val="28"/>
          <w:szCs w:val="28"/>
        </w:rPr>
        <w:t>Музыкальный колледж</w:t>
      </w:r>
    </w:p>
    <w:p w:rsidR="00021A0B" w:rsidRPr="00716F3B" w:rsidRDefault="00021A0B" w:rsidP="00021A0B">
      <w:pPr>
        <w:jc w:val="center"/>
        <w:rPr>
          <w:rFonts w:ascii="Times New Roman" w:hAnsi="Times New Roman" w:cs="Times New Roman"/>
          <w:sz w:val="28"/>
          <w:szCs w:val="28"/>
        </w:rPr>
      </w:pPr>
    </w:p>
    <w:p w:rsidR="00021A0B" w:rsidRPr="00716F3B" w:rsidRDefault="00021A0B" w:rsidP="00021A0B">
      <w:pPr>
        <w:jc w:val="center"/>
        <w:rPr>
          <w:rFonts w:ascii="Times New Roman" w:hAnsi="Times New Roman" w:cs="Times New Roman"/>
          <w:sz w:val="28"/>
          <w:szCs w:val="28"/>
        </w:rPr>
      </w:pPr>
    </w:p>
    <w:p w:rsidR="00021A0B" w:rsidRPr="00716F3B" w:rsidRDefault="00021A0B" w:rsidP="00021A0B">
      <w:pPr>
        <w:jc w:val="center"/>
        <w:rPr>
          <w:rFonts w:ascii="Times New Roman" w:hAnsi="Times New Roman" w:cs="Times New Roman"/>
          <w:sz w:val="28"/>
          <w:szCs w:val="28"/>
        </w:rPr>
      </w:pPr>
      <w:r w:rsidRPr="00716F3B">
        <w:rPr>
          <w:rFonts w:ascii="Times New Roman" w:hAnsi="Times New Roman" w:cs="Times New Roman"/>
          <w:sz w:val="28"/>
          <w:szCs w:val="28"/>
        </w:rPr>
        <w:t>Кафедра теории и истории музыки</w:t>
      </w:r>
    </w:p>
    <w:p w:rsidR="00021A0B" w:rsidRDefault="00021A0B" w:rsidP="00021A0B">
      <w:pPr>
        <w:jc w:val="center"/>
        <w:rPr>
          <w:rFonts w:ascii="Times New Roman" w:hAnsi="Times New Roman" w:cs="Times New Roman"/>
          <w:b/>
          <w:sz w:val="28"/>
          <w:szCs w:val="28"/>
        </w:rPr>
      </w:pPr>
    </w:p>
    <w:p w:rsidR="00021A0B" w:rsidRDefault="00021A0B" w:rsidP="00021A0B">
      <w:pPr>
        <w:jc w:val="center"/>
        <w:rPr>
          <w:rFonts w:ascii="Times New Roman" w:hAnsi="Times New Roman" w:cs="Times New Roman"/>
          <w:b/>
          <w:sz w:val="28"/>
          <w:szCs w:val="28"/>
        </w:rPr>
      </w:pPr>
    </w:p>
    <w:p w:rsidR="00021A0B" w:rsidRDefault="00021A0B" w:rsidP="00021A0B">
      <w:pPr>
        <w:jc w:val="center"/>
        <w:rPr>
          <w:rFonts w:ascii="Times New Roman" w:hAnsi="Times New Roman" w:cs="Times New Roman"/>
          <w:b/>
          <w:sz w:val="36"/>
          <w:szCs w:val="36"/>
        </w:rPr>
      </w:pPr>
      <w:r>
        <w:rPr>
          <w:rFonts w:ascii="Times New Roman" w:hAnsi="Times New Roman" w:cs="Times New Roman"/>
          <w:b/>
          <w:sz w:val="36"/>
          <w:szCs w:val="36"/>
        </w:rPr>
        <w:t>Курсовая работа</w:t>
      </w:r>
    </w:p>
    <w:p w:rsidR="00021A0B" w:rsidRDefault="00021A0B" w:rsidP="00021A0B">
      <w:pPr>
        <w:jc w:val="center"/>
        <w:rPr>
          <w:rFonts w:ascii="Times New Roman" w:hAnsi="Times New Roman" w:cs="Times New Roman"/>
          <w:sz w:val="28"/>
          <w:szCs w:val="28"/>
        </w:rPr>
      </w:pPr>
      <w:r>
        <w:rPr>
          <w:rFonts w:ascii="Times New Roman" w:hAnsi="Times New Roman" w:cs="Times New Roman"/>
          <w:sz w:val="28"/>
          <w:szCs w:val="28"/>
        </w:rPr>
        <w:t>По зарубежной музыкальной литературе:</w:t>
      </w:r>
    </w:p>
    <w:p w:rsidR="00021A0B" w:rsidRDefault="003016B9" w:rsidP="00021A0B">
      <w:pPr>
        <w:jc w:val="center"/>
        <w:rPr>
          <w:rFonts w:ascii="Times New Roman" w:hAnsi="Times New Roman" w:cs="Times New Roman"/>
          <w:sz w:val="28"/>
          <w:szCs w:val="28"/>
        </w:rPr>
      </w:pPr>
      <w:r>
        <w:rPr>
          <w:rFonts w:ascii="Times New Roman" w:hAnsi="Times New Roman" w:cs="Times New Roman"/>
          <w:sz w:val="28"/>
          <w:szCs w:val="28"/>
        </w:rPr>
        <w:t xml:space="preserve">«Особенности жанрово-бытовых песен без слов Ф. Мендельсона» </w:t>
      </w:r>
    </w:p>
    <w:p w:rsidR="00021A0B" w:rsidRDefault="00021A0B" w:rsidP="00021A0B">
      <w:pPr>
        <w:jc w:val="center"/>
        <w:rPr>
          <w:rFonts w:ascii="Times New Roman" w:hAnsi="Times New Roman" w:cs="Times New Roman"/>
          <w:sz w:val="28"/>
          <w:szCs w:val="28"/>
        </w:rPr>
      </w:pPr>
    </w:p>
    <w:p w:rsidR="00021A0B" w:rsidRDefault="00021A0B" w:rsidP="00021A0B">
      <w:pPr>
        <w:jc w:val="center"/>
        <w:rPr>
          <w:rFonts w:ascii="Times New Roman" w:hAnsi="Times New Roman" w:cs="Times New Roman"/>
          <w:sz w:val="28"/>
          <w:szCs w:val="28"/>
        </w:rPr>
      </w:pPr>
    </w:p>
    <w:p w:rsidR="00021A0B" w:rsidRDefault="00021A0B" w:rsidP="00021A0B">
      <w:pPr>
        <w:jc w:val="right"/>
        <w:rPr>
          <w:rFonts w:ascii="Times New Roman" w:hAnsi="Times New Roman" w:cs="Times New Roman"/>
          <w:sz w:val="28"/>
          <w:szCs w:val="28"/>
        </w:rPr>
      </w:pPr>
    </w:p>
    <w:p w:rsidR="00021A0B" w:rsidRDefault="00021A0B" w:rsidP="00021A0B">
      <w:pPr>
        <w:jc w:val="right"/>
        <w:rPr>
          <w:rFonts w:ascii="Times New Roman" w:hAnsi="Times New Roman" w:cs="Times New Roman"/>
          <w:sz w:val="28"/>
          <w:szCs w:val="28"/>
        </w:rPr>
      </w:pPr>
      <w:r>
        <w:rPr>
          <w:rFonts w:ascii="Times New Roman" w:hAnsi="Times New Roman" w:cs="Times New Roman"/>
          <w:sz w:val="28"/>
          <w:szCs w:val="28"/>
        </w:rPr>
        <w:t>Студентка: Артамонова Александра</w:t>
      </w:r>
    </w:p>
    <w:p w:rsidR="00021A0B" w:rsidRDefault="00021A0B" w:rsidP="00021A0B">
      <w:pPr>
        <w:jc w:val="right"/>
        <w:rPr>
          <w:rFonts w:ascii="Times New Roman" w:hAnsi="Times New Roman" w:cs="Times New Roman"/>
          <w:sz w:val="28"/>
          <w:szCs w:val="28"/>
        </w:rPr>
      </w:pPr>
      <w:r>
        <w:rPr>
          <w:rFonts w:ascii="Times New Roman" w:hAnsi="Times New Roman" w:cs="Times New Roman"/>
          <w:sz w:val="28"/>
          <w:szCs w:val="28"/>
        </w:rPr>
        <w:t>Группа: 921</w:t>
      </w:r>
    </w:p>
    <w:p w:rsidR="00021A0B" w:rsidRDefault="00021A0B" w:rsidP="00021A0B">
      <w:pPr>
        <w:jc w:val="right"/>
        <w:rPr>
          <w:rFonts w:ascii="Times New Roman" w:hAnsi="Times New Roman" w:cs="Times New Roman"/>
          <w:sz w:val="28"/>
          <w:szCs w:val="28"/>
        </w:rPr>
      </w:pPr>
      <w:r>
        <w:rPr>
          <w:rFonts w:ascii="Times New Roman" w:hAnsi="Times New Roman" w:cs="Times New Roman"/>
          <w:sz w:val="28"/>
          <w:szCs w:val="28"/>
        </w:rPr>
        <w:t>Руководитель: Фадеева О.С.</w:t>
      </w:r>
    </w:p>
    <w:p w:rsidR="00021A0B" w:rsidRDefault="00021A0B" w:rsidP="00021A0B">
      <w:pPr>
        <w:jc w:val="center"/>
        <w:rPr>
          <w:rFonts w:ascii="Times New Roman" w:hAnsi="Times New Roman" w:cs="Times New Roman"/>
          <w:sz w:val="28"/>
          <w:szCs w:val="28"/>
        </w:rPr>
      </w:pPr>
    </w:p>
    <w:p w:rsidR="00021A0B" w:rsidRDefault="00021A0B" w:rsidP="00554F37">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48"/>
          <w:szCs w:val="48"/>
          <w:lang w:eastAsia="ru-RU"/>
        </w:rPr>
      </w:pPr>
    </w:p>
    <w:p w:rsidR="00021A0B" w:rsidRDefault="00021A0B" w:rsidP="00021A0B">
      <w:pPr>
        <w:jc w:val="center"/>
        <w:rPr>
          <w:rFonts w:ascii="Times New Roman" w:hAnsi="Times New Roman" w:cs="Times New Roman"/>
          <w:sz w:val="28"/>
          <w:szCs w:val="28"/>
        </w:rPr>
      </w:pPr>
    </w:p>
    <w:p w:rsidR="00D35611" w:rsidRDefault="00D35611" w:rsidP="00021A0B">
      <w:pPr>
        <w:jc w:val="center"/>
        <w:rPr>
          <w:rFonts w:ascii="Times New Roman" w:hAnsi="Times New Roman" w:cs="Times New Roman"/>
          <w:sz w:val="28"/>
          <w:szCs w:val="28"/>
        </w:rPr>
      </w:pPr>
    </w:p>
    <w:p w:rsidR="00D35611" w:rsidRDefault="00D35611" w:rsidP="00021A0B">
      <w:pPr>
        <w:jc w:val="center"/>
        <w:rPr>
          <w:rFonts w:ascii="Times New Roman" w:hAnsi="Times New Roman" w:cs="Times New Roman"/>
          <w:sz w:val="28"/>
          <w:szCs w:val="28"/>
        </w:rPr>
      </w:pPr>
    </w:p>
    <w:p w:rsidR="00021A0B" w:rsidRDefault="00021A0B" w:rsidP="00021A0B">
      <w:pPr>
        <w:jc w:val="center"/>
        <w:rPr>
          <w:rFonts w:ascii="Times New Roman" w:hAnsi="Times New Roman" w:cs="Times New Roman"/>
          <w:sz w:val="28"/>
          <w:szCs w:val="28"/>
        </w:rPr>
      </w:pPr>
      <w:r>
        <w:rPr>
          <w:rFonts w:ascii="Times New Roman" w:hAnsi="Times New Roman" w:cs="Times New Roman"/>
          <w:sz w:val="28"/>
          <w:szCs w:val="28"/>
        </w:rPr>
        <w:t>Москва</w:t>
      </w:r>
    </w:p>
    <w:p w:rsidR="00021A0B" w:rsidRDefault="00021A0B" w:rsidP="00021A0B">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48"/>
          <w:szCs w:val="48"/>
          <w:lang w:eastAsia="ru-RU"/>
        </w:rPr>
      </w:pPr>
      <w:r>
        <w:rPr>
          <w:rFonts w:ascii="Times New Roman" w:hAnsi="Times New Roman" w:cs="Times New Roman"/>
          <w:sz w:val="28"/>
          <w:szCs w:val="28"/>
        </w:rPr>
        <w:t>2017 год</w:t>
      </w:r>
    </w:p>
    <w:p w:rsidR="00554F37" w:rsidRDefault="00BD6DCE" w:rsidP="00C533EC">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color w:val="000000"/>
          <w:sz w:val="48"/>
          <w:szCs w:val="48"/>
          <w:lang w:eastAsia="ru-RU"/>
        </w:rPr>
        <w:lastRenderedPageBreak/>
        <w:t>Введение</w:t>
      </w:r>
    </w:p>
    <w:p w:rsidR="00323763" w:rsidRDefault="00B61D78" w:rsidP="00323763">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       </w:t>
      </w:r>
      <w:r w:rsidR="00D629B9" w:rsidRPr="00D629B9">
        <w:rPr>
          <w:rFonts w:ascii="Times New Roman" w:hAnsi="Times New Roman" w:cs="Times New Roman"/>
          <w:color w:val="000000"/>
          <w:sz w:val="28"/>
          <w:szCs w:val="28"/>
        </w:rPr>
        <w:t xml:space="preserve">Феликс Мендельсон – </w:t>
      </w:r>
      <w:proofErr w:type="spellStart"/>
      <w:r w:rsidR="00D629B9" w:rsidRPr="00D629B9">
        <w:rPr>
          <w:rFonts w:ascii="Times New Roman" w:hAnsi="Times New Roman" w:cs="Times New Roman"/>
          <w:color w:val="000000"/>
          <w:sz w:val="28"/>
          <w:szCs w:val="28"/>
        </w:rPr>
        <w:t>Бартольди</w:t>
      </w:r>
      <w:proofErr w:type="spellEnd"/>
      <w:r w:rsidR="00D629B9" w:rsidRPr="00D629B9">
        <w:rPr>
          <w:rFonts w:ascii="Times New Roman" w:hAnsi="Times New Roman" w:cs="Times New Roman"/>
          <w:color w:val="000000"/>
          <w:sz w:val="28"/>
          <w:szCs w:val="28"/>
        </w:rPr>
        <w:t xml:space="preserve"> (1809-1847) является одним из ярких выразителей эстетики немецкого романтизма 30 – 40х годов XIX века. Детство будущего композитора прошло в Берлине. Дом его деда, крупного немецкого философа, друга Гегеля и Гете, постоянно посещали известные представители науки и искусства, литераторы и музыканты: Э. Т. А. Гофман, К. М. Вебер. Для формирования творческого облика Мендельсона эт</w:t>
      </w:r>
      <w:r w:rsidR="00323763">
        <w:rPr>
          <w:rFonts w:ascii="Times New Roman" w:hAnsi="Times New Roman" w:cs="Times New Roman"/>
          <w:color w:val="000000"/>
          <w:sz w:val="28"/>
          <w:szCs w:val="28"/>
        </w:rPr>
        <w:t>о окружение оказалось решающим.</w:t>
      </w:r>
      <w:r w:rsidR="00437CCF">
        <w:rPr>
          <w:rFonts w:ascii="Times New Roman" w:hAnsi="Times New Roman" w:cs="Times New Roman"/>
          <w:color w:val="000000"/>
          <w:sz w:val="28"/>
          <w:szCs w:val="28"/>
        </w:rPr>
        <w:t xml:space="preserve"> </w:t>
      </w:r>
      <w:r w:rsidR="00C51DA1">
        <w:rPr>
          <w:rFonts w:ascii="Times New Roman" w:eastAsia="Times New Roman" w:hAnsi="Times New Roman" w:cs="Times New Roman"/>
          <w:color w:val="000000"/>
          <w:sz w:val="28"/>
          <w:szCs w:val="28"/>
          <w:lang w:eastAsia="ru-RU"/>
        </w:rPr>
        <w:t xml:space="preserve">С девяти лет Феликс выступал </w:t>
      </w:r>
      <w:r w:rsidR="00B71981">
        <w:rPr>
          <w:rFonts w:ascii="Times New Roman" w:eastAsia="Times New Roman" w:hAnsi="Times New Roman" w:cs="Times New Roman"/>
          <w:color w:val="000000"/>
          <w:sz w:val="28"/>
          <w:szCs w:val="28"/>
          <w:lang w:eastAsia="ru-RU"/>
        </w:rPr>
        <w:t xml:space="preserve">публично. В одиннадцать </w:t>
      </w:r>
      <w:r w:rsidR="000315D3">
        <w:rPr>
          <w:rFonts w:ascii="Times New Roman" w:eastAsia="Times New Roman" w:hAnsi="Times New Roman" w:cs="Times New Roman"/>
          <w:color w:val="000000"/>
          <w:sz w:val="28"/>
          <w:szCs w:val="28"/>
          <w:lang w:eastAsia="ru-RU"/>
        </w:rPr>
        <w:t>был принят</w:t>
      </w:r>
      <w:r w:rsidR="00614BA5">
        <w:rPr>
          <w:rFonts w:ascii="Times New Roman" w:eastAsia="Times New Roman" w:hAnsi="Times New Roman" w:cs="Times New Roman"/>
          <w:color w:val="000000"/>
          <w:sz w:val="28"/>
          <w:szCs w:val="28"/>
          <w:lang w:eastAsia="ru-RU"/>
        </w:rPr>
        <w:t xml:space="preserve"> в Берлинскую П</w:t>
      </w:r>
      <w:r w:rsidR="00B71981">
        <w:rPr>
          <w:rFonts w:ascii="Times New Roman" w:eastAsia="Times New Roman" w:hAnsi="Times New Roman" w:cs="Times New Roman"/>
          <w:color w:val="000000"/>
          <w:sz w:val="28"/>
          <w:szCs w:val="28"/>
          <w:lang w:eastAsia="ru-RU"/>
        </w:rPr>
        <w:t>евческую ак</w:t>
      </w:r>
      <w:r w:rsidR="00C70A38">
        <w:rPr>
          <w:rFonts w:ascii="Times New Roman" w:eastAsia="Times New Roman" w:hAnsi="Times New Roman" w:cs="Times New Roman"/>
          <w:color w:val="000000"/>
          <w:sz w:val="28"/>
          <w:szCs w:val="28"/>
          <w:lang w:eastAsia="ru-RU"/>
        </w:rPr>
        <w:t>адемию, где его учителем стал</w:t>
      </w:r>
      <w:r w:rsidR="000315D3">
        <w:rPr>
          <w:rFonts w:ascii="Times New Roman" w:eastAsia="Times New Roman" w:hAnsi="Times New Roman" w:cs="Times New Roman"/>
          <w:color w:val="000000"/>
          <w:sz w:val="28"/>
          <w:szCs w:val="28"/>
          <w:lang w:eastAsia="ru-RU"/>
        </w:rPr>
        <w:t xml:space="preserve"> </w:t>
      </w:r>
      <w:r w:rsidR="00323763">
        <w:rPr>
          <w:rFonts w:ascii="Times New Roman" w:eastAsia="Times New Roman" w:hAnsi="Times New Roman" w:cs="Times New Roman"/>
          <w:color w:val="000000"/>
          <w:sz w:val="28"/>
          <w:szCs w:val="28"/>
          <w:lang w:eastAsia="ru-RU"/>
        </w:rPr>
        <w:t>К. Ф. Цельтер</w:t>
      </w:r>
      <w:proofErr w:type="gramStart"/>
      <w:r w:rsidR="00323763">
        <w:rPr>
          <w:rFonts w:ascii="Times New Roman" w:eastAsia="Times New Roman" w:hAnsi="Times New Roman" w:cs="Times New Roman"/>
          <w:color w:val="000000"/>
          <w:sz w:val="28"/>
          <w:szCs w:val="28"/>
          <w:vertAlign w:val="superscript"/>
          <w:lang w:eastAsia="ru-RU"/>
        </w:rPr>
        <w:t>1</w:t>
      </w:r>
      <w:proofErr w:type="gramEnd"/>
      <w:r w:rsidR="00323763">
        <w:rPr>
          <w:rFonts w:ascii="Times New Roman" w:eastAsia="Times New Roman" w:hAnsi="Times New Roman" w:cs="Times New Roman"/>
          <w:color w:val="000000"/>
          <w:sz w:val="28"/>
          <w:szCs w:val="28"/>
          <w:lang w:eastAsia="ru-RU"/>
        </w:rPr>
        <w:t>, руководитель академии</w:t>
      </w:r>
      <w:r w:rsidR="00C70A38">
        <w:rPr>
          <w:rFonts w:ascii="Times New Roman" w:eastAsia="Times New Roman" w:hAnsi="Times New Roman" w:cs="Times New Roman"/>
          <w:color w:val="000000"/>
          <w:sz w:val="28"/>
          <w:szCs w:val="28"/>
          <w:lang w:eastAsia="ru-RU"/>
        </w:rPr>
        <w:t>.</w:t>
      </w:r>
    </w:p>
    <w:p w:rsidR="00B60C98" w:rsidRDefault="00B61D78" w:rsidP="00323763">
      <w:pPr>
        <w:shd w:val="clear" w:color="auto" w:fill="FFFFFF"/>
        <w:spacing w:before="100" w:beforeAutospacing="1" w:after="100" w:afterAutospacing="1" w:line="360" w:lineRule="auto"/>
        <w:jc w:val="both"/>
        <w:rPr>
          <w:rFonts w:eastAsia="Times New Roman"/>
          <w:sz w:val="28"/>
          <w:szCs w:val="28"/>
          <w:u w:val="single"/>
          <w:lang w:eastAsia="ru-RU"/>
        </w:rPr>
      </w:pPr>
      <w:r>
        <w:rPr>
          <w:rFonts w:ascii="Times New Roman" w:hAnsi="Times New Roman" w:cs="Times New Roman"/>
          <w:color w:val="000000" w:themeColor="text1"/>
          <w:sz w:val="28"/>
          <w:szCs w:val="28"/>
          <w:shd w:val="clear" w:color="auto" w:fill="FFFFFF"/>
        </w:rPr>
        <w:t xml:space="preserve">       </w:t>
      </w:r>
      <w:r w:rsidR="00B60C98" w:rsidRPr="00B60C98">
        <w:rPr>
          <w:rFonts w:ascii="Times New Roman" w:hAnsi="Times New Roman" w:cs="Times New Roman"/>
          <w:color w:val="000000" w:themeColor="text1"/>
          <w:sz w:val="28"/>
          <w:szCs w:val="28"/>
          <w:shd w:val="clear" w:color="auto" w:fill="FFFFFF"/>
        </w:rPr>
        <w:t xml:space="preserve">Как пианист Мендельсон дебютировал в 1818 г., как композитор – в 1819 г. (шуточная опера «Два педагога»), как дирижер – в 1822 г. (домашние концерты). </w:t>
      </w:r>
      <w:r w:rsidR="00B60C98">
        <w:rPr>
          <w:rFonts w:ascii="Times New Roman" w:eastAsia="Times New Roman" w:hAnsi="Times New Roman" w:cs="Times New Roman"/>
          <w:color w:val="000000"/>
          <w:sz w:val="28"/>
          <w:szCs w:val="28"/>
          <w:lang w:eastAsia="ru-RU"/>
        </w:rPr>
        <w:t xml:space="preserve">Летом 1826 года за несколько недель было написано одно из ярчайших </w:t>
      </w:r>
      <w:r w:rsidR="00976F3E">
        <w:rPr>
          <w:rFonts w:ascii="Times New Roman" w:eastAsia="Times New Roman" w:hAnsi="Times New Roman" w:cs="Times New Roman"/>
          <w:color w:val="000000"/>
          <w:sz w:val="28"/>
          <w:szCs w:val="28"/>
          <w:lang w:eastAsia="ru-RU"/>
        </w:rPr>
        <w:t xml:space="preserve">его </w:t>
      </w:r>
      <w:r w:rsidR="00B60C98">
        <w:rPr>
          <w:rFonts w:ascii="Times New Roman" w:eastAsia="Times New Roman" w:hAnsi="Times New Roman" w:cs="Times New Roman"/>
          <w:color w:val="000000"/>
          <w:sz w:val="28"/>
          <w:szCs w:val="28"/>
          <w:lang w:eastAsia="ru-RU"/>
        </w:rPr>
        <w:t xml:space="preserve">сочинений – Увертюра к комедии </w:t>
      </w:r>
      <w:r w:rsidR="00976F3E">
        <w:rPr>
          <w:rFonts w:ascii="Times New Roman" w:eastAsia="Times New Roman" w:hAnsi="Times New Roman" w:cs="Times New Roman"/>
          <w:color w:val="000000"/>
          <w:sz w:val="28"/>
          <w:szCs w:val="28"/>
          <w:lang w:eastAsia="ru-RU"/>
        </w:rPr>
        <w:t xml:space="preserve">Шекспира </w:t>
      </w:r>
      <w:r w:rsidR="00B60C98">
        <w:rPr>
          <w:rFonts w:ascii="Times New Roman" w:eastAsia="Times New Roman" w:hAnsi="Times New Roman" w:cs="Times New Roman"/>
          <w:color w:val="000000"/>
          <w:sz w:val="28"/>
          <w:szCs w:val="28"/>
          <w:lang w:eastAsia="ru-RU"/>
        </w:rPr>
        <w:t>«Сон в летнюю ночь».</w:t>
      </w:r>
    </w:p>
    <w:p w:rsidR="00B60C98" w:rsidRDefault="00B60C98" w:rsidP="00323763">
      <w:pPr>
        <w:shd w:val="clear" w:color="auto" w:fill="FFFFFF"/>
        <w:spacing w:before="100" w:beforeAutospacing="1" w:after="100" w:afterAutospacing="1" w:line="360" w:lineRule="auto"/>
        <w:jc w:val="both"/>
        <w:rPr>
          <w:rFonts w:eastAsia="Times New Roman"/>
          <w:sz w:val="28"/>
          <w:szCs w:val="28"/>
          <w:u w:val="single"/>
          <w:lang w:eastAsia="ru-RU"/>
        </w:rPr>
      </w:pPr>
    </w:p>
    <w:p w:rsidR="00B60C98" w:rsidRDefault="00B60C98" w:rsidP="00323763">
      <w:pPr>
        <w:shd w:val="clear" w:color="auto" w:fill="FFFFFF"/>
        <w:spacing w:before="100" w:beforeAutospacing="1" w:after="100" w:afterAutospacing="1" w:line="360" w:lineRule="auto"/>
        <w:jc w:val="both"/>
        <w:rPr>
          <w:rFonts w:eastAsia="Times New Roman"/>
          <w:sz w:val="28"/>
          <w:szCs w:val="28"/>
          <w:u w:val="single"/>
          <w:lang w:eastAsia="ru-RU"/>
        </w:rPr>
      </w:pPr>
    </w:p>
    <w:p w:rsidR="00323763" w:rsidRPr="00323763" w:rsidRDefault="00323763" w:rsidP="00323763">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eastAsia="Times New Roman"/>
          <w:sz w:val="28"/>
          <w:szCs w:val="28"/>
          <w:u w:val="single"/>
          <w:lang w:eastAsia="ru-RU"/>
        </w:rPr>
        <w:tab/>
      </w:r>
      <w:r>
        <w:rPr>
          <w:rFonts w:eastAsia="Times New Roman"/>
          <w:sz w:val="28"/>
          <w:szCs w:val="28"/>
          <w:u w:val="single"/>
          <w:lang w:eastAsia="ru-RU"/>
        </w:rPr>
        <w:tab/>
      </w:r>
      <w:r>
        <w:rPr>
          <w:rFonts w:eastAsia="Times New Roman"/>
          <w:sz w:val="28"/>
          <w:szCs w:val="28"/>
          <w:u w:val="single"/>
          <w:lang w:eastAsia="ru-RU"/>
        </w:rPr>
        <w:tab/>
      </w:r>
    </w:p>
    <w:p w:rsidR="00B60C98" w:rsidRDefault="00323763" w:rsidP="00B60C98">
      <w:pPr>
        <w:pStyle w:val="ad"/>
        <w:shd w:val="clear" w:color="auto" w:fill="FFFFFF"/>
        <w:spacing w:before="0" w:beforeAutospacing="0" w:after="0" w:afterAutospacing="0"/>
        <w:jc w:val="both"/>
        <w:rPr>
          <w:shd w:val="clear" w:color="auto" w:fill="FFFFFF"/>
        </w:rPr>
      </w:pPr>
      <w:r w:rsidRPr="00223F43">
        <w:rPr>
          <w:rStyle w:val="w"/>
          <w:bCs/>
          <w:vertAlign w:val="superscript"/>
        </w:rPr>
        <w:t xml:space="preserve">1 </w:t>
      </w:r>
      <w:proofErr w:type="spellStart"/>
      <w:r w:rsidRPr="00223F43">
        <w:rPr>
          <w:rStyle w:val="ae"/>
          <w:shd w:val="clear" w:color="auto" w:fill="FFFFFF"/>
        </w:rPr>
        <w:t>Цельтер</w:t>
      </w:r>
      <w:proofErr w:type="spellEnd"/>
      <w:r w:rsidRPr="00223F43">
        <w:rPr>
          <w:rStyle w:val="apple-converted-space"/>
          <w:shd w:val="clear" w:color="auto" w:fill="FFFFFF"/>
        </w:rPr>
        <w:t> </w:t>
      </w:r>
      <w:r w:rsidRPr="00223F43">
        <w:rPr>
          <w:shd w:val="clear" w:color="auto" w:fill="FFFFFF"/>
        </w:rPr>
        <w:t>(</w:t>
      </w:r>
      <w:proofErr w:type="spellStart"/>
      <w:r w:rsidRPr="00223F43">
        <w:rPr>
          <w:shd w:val="clear" w:color="auto" w:fill="FFFFFF"/>
        </w:rPr>
        <w:t>Zeiter</w:t>
      </w:r>
      <w:proofErr w:type="spellEnd"/>
      <w:r w:rsidRPr="00223F43">
        <w:rPr>
          <w:shd w:val="clear" w:color="auto" w:fill="FFFFFF"/>
        </w:rPr>
        <w:t xml:space="preserve">) Карл Фридрих (11.12.1758, Берлин, — 15.5.1832, там же), немецкий композитор, педагог и дирижёр. Ученик капельмейстера и композитора К. Ф. К. </w:t>
      </w:r>
      <w:proofErr w:type="spellStart"/>
      <w:r w:rsidRPr="00223F43">
        <w:rPr>
          <w:shd w:val="clear" w:color="auto" w:fill="FFFFFF"/>
        </w:rPr>
        <w:t>Фаша</w:t>
      </w:r>
      <w:proofErr w:type="spellEnd"/>
      <w:r w:rsidRPr="00223F43">
        <w:rPr>
          <w:shd w:val="clear" w:color="auto" w:fill="FFFFFF"/>
        </w:rPr>
        <w:t>. С 1800 возглавлял основанную его учителем Певческую академию в Берлине, в 1807 учредил в Берлине Школу оркестровой игры («</w:t>
      </w:r>
      <w:proofErr w:type="spellStart"/>
      <w:r w:rsidRPr="00223F43">
        <w:rPr>
          <w:shd w:val="clear" w:color="auto" w:fill="FFFFFF"/>
        </w:rPr>
        <w:t>Рипиеншуле</w:t>
      </w:r>
      <w:proofErr w:type="spellEnd"/>
      <w:r w:rsidRPr="00223F43">
        <w:rPr>
          <w:shd w:val="clear" w:color="auto" w:fill="FFFFFF"/>
        </w:rPr>
        <w:t>»), в 1809 — первое в Германии любительское мужское хоровое общество «Лидертафель» (положившее начало широкому распространению в стране хорового пения), в 1822 — королевский институт церковной музыки. Преподавал в Берлинском университете музыкальные предметы (с 1823 директор т. н. Музыкального учебного заведения при университете). Среди учеников Ц. — Ф. Мендельсон-</w:t>
      </w:r>
      <w:proofErr w:type="spellStart"/>
      <w:r w:rsidRPr="00223F43">
        <w:rPr>
          <w:shd w:val="clear" w:color="auto" w:fill="FFFFFF"/>
        </w:rPr>
        <w:t>Бартольди</w:t>
      </w:r>
      <w:proofErr w:type="spellEnd"/>
      <w:r w:rsidRPr="00223F43">
        <w:rPr>
          <w:shd w:val="clear" w:color="auto" w:fill="FFFFFF"/>
        </w:rPr>
        <w:t>, О. Николаи, Дж. Мейербер.</w:t>
      </w:r>
      <w:r>
        <w:rPr>
          <w:shd w:val="clear" w:color="auto" w:fill="FFFFFF"/>
        </w:rPr>
        <w:t xml:space="preserve"> Был близким другом И. В. Гёте. </w:t>
      </w:r>
      <w:r w:rsidRPr="00223F43">
        <w:rPr>
          <w:rStyle w:val="w"/>
        </w:rPr>
        <w:t>Был</w:t>
      </w:r>
      <w:r w:rsidRPr="00223F43">
        <w:rPr>
          <w:rStyle w:val="apple-converted-space"/>
        </w:rPr>
        <w:t> </w:t>
      </w:r>
      <w:r w:rsidRPr="00223F43">
        <w:rPr>
          <w:rStyle w:val="w"/>
        </w:rPr>
        <w:t>одним</w:t>
      </w:r>
      <w:r w:rsidRPr="00223F43">
        <w:rPr>
          <w:rStyle w:val="apple-converted-space"/>
        </w:rPr>
        <w:t> </w:t>
      </w:r>
      <w:r w:rsidRPr="00223F43">
        <w:rPr>
          <w:rStyle w:val="w"/>
        </w:rPr>
        <w:t>из</w:t>
      </w:r>
      <w:r w:rsidRPr="00223F43">
        <w:rPr>
          <w:rStyle w:val="apple-converted-space"/>
        </w:rPr>
        <w:t> </w:t>
      </w:r>
      <w:r w:rsidRPr="00223F43">
        <w:rPr>
          <w:rStyle w:val="w"/>
        </w:rPr>
        <w:t>первых</w:t>
      </w:r>
      <w:r w:rsidRPr="00223F43">
        <w:rPr>
          <w:rStyle w:val="apple-converted-space"/>
        </w:rPr>
        <w:t> </w:t>
      </w:r>
      <w:r w:rsidRPr="00223F43">
        <w:rPr>
          <w:rStyle w:val="w"/>
        </w:rPr>
        <w:t>в</w:t>
      </w:r>
      <w:r w:rsidRPr="00223F43">
        <w:rPr>
          <w:rStyle w:val="apple-converted-space"/>
        </w:rPr>
        <w:t> </w:t>
      </w:r>
      <w:r w:rsidRPr="00223F43">
        <w:rPr>
          <w:rStyle w:val="w"/>
        </w:rPr>
        <w:t>XIX</w:t>
      </w:r>
      <w:r w:rsidRPr="00223F43">
        <w:rPr>
          <w:rStyle w:val="apple-converted-space"/>
        </w:rPr>
        <w:t> </w:t>
      </w:r>
      <w:r w:rsidRPr="00223F43">
        <w:rPr>
          <w:rStyle w:val="w"/>
        </w:rPr>
        <w:t>веке</w:t>
      </w:r>
      <w:r>
        <w:rPr>
          <w:rStyle w:val="apple-converted-space"/>
        </w:rPr>
        <w:t xml:space="preserve"> поклонников и пропагандистов музыки И. С. Баха. </w:t>
      </w:r>
      <w:r w:rsidRPr="00223F43">
        <w:rPr>
          <w:shd w:val="clear" w:color="auto" w:fill="FFFFFF"/>
        </w:rPr>
        <w:t>Автор популярных песен (на стихи Гёте, Ф. Шиллера), хоров, кантат, театральной музыки, культовых произведений. Почётный член Королевской академии искусств (1809).</w:t>
      </w:r>
    </w:p>
    <w:p w:rsidR="00C70A38" w:rsidRPr="00C70A38" w:rsidRDefault="00B61D78" w:rsidP="00C70A38">
      <w:p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lastRenderedPageBreak/>
        <w:t xml:space="preserve">       </w:t>
      </w:r>
      <w:r w:rsidR="00C70A38" w:rsidRPr="00C70A38">
        <w:rPr>
          <w:rFonts w:ascii="Times New Roman" w:hAnsi="Times New Roman" w:cs="Times New Roman"/>
          <w:color w:val="000000"/>
          <w:sz w:val="28"/>
          <w:szCs w:val="28"/>
        </w:rPr>
        <w:t xml:space="preserve">11 мая 1829 года произошло важное музыкально-историческое событие – первое после долгого перерыва полное исполнение «Страстей по Матфею» Иоганна Себастьяна Баха. Дирижировал в Берлинской Певческой академии двадцатилетний Мендельсон. Ноты произведения Баха Феликс получил от бабушки. Впечатление от события было настолько сильным, что Певческая академия решила теперь включать в свой репертуар «Страсти по Матфею» каждый год. Этим молодой Мендельсон дал решительный импульс возрождению крупных сочинений Баха в XIX веке, а сам получил международное признание. В том же году он совершает свою первую поездку в Англию, а в 1833 году, после путешествия по Италии, сильнейшим образом отразившегося в его творчестве и познакомившего Мендельсона с главными произведениями итальянской хоровой музыки, он принимает место </w:t>
      </w:r>
      <w:proofErr w:type="spellStart"/>
      <w:r w:rsidR="00C70A38" w:rsidRPr="00C70A38">
        <w:rPr>
          <w:rFonts w:ascii="Times New Roman" w:hAnsi="Times New Roman" w:cs="Times New Roman"/>
          <w:color w:val="000000"/>
          <w:sz w:val="28"/>
          <w:szCs w:val="28"/>
        </w:rPr>
        <w:t>музикдиректора</w:t>
      </w:r>
      <w:proofErr w:type="spellEnd"/>
      <w:r w:rsidR="00C70A38" w:rsidRPr="00C70A38">
        <w:rPr>
          <w:rFonts w:ascii="Times New Roman" w:hAnsi="Times New Roman" w:cs="Times New Roman"/>
          <w:color w:val="000000"/>
          <w:sz w:val="28"/>
          <w:szCs w:val="28"/>
        </w:rPr>
        <w:t xml:space="preserve"> в Дюссельдорфе, где дирижирует местным певческим обществом и симфоническими концертами. В 1835 году он переселяется в Лейпциг. Занимает место музыкального руководителя города, а в 1843 году основывает здесь консерваторию, давшую начало так называемой </w:t>
      </w:r>
      <w:proofErr w:type="spellStart"/>
      <w:r w:rsidR="00C70A38" w:rsidRPr="00C70A38">
        <w:rPr>
          <w:rFonts w:ascii="Times New Roman" w:hAnsi="Times New Roman" w:cs="Times New Roman"/>
          <w:color w:val="000000"/>
          <w:sz w:val="28"/>
          <w:szCs w:val="28"/>
        </w:rPr>
        <w:t>лейпцигской</w:t>
      </w:r>
      <w:proofErr w:type="spellEnd"/>
      <w:r w:rsidR="00C70A38" w:rsidRPr="00C70A38">
        <w:rPr>
          <w:rFonts w:ascii="Times New Roman" w:hAnsi="Times New Roman" w:cs="Times New Roman"/>
          <w:color w:val="000000"/>
          <w:sz w:val="28"/>
          <w:szCs w:val="28"/>
        </w:rPr>
        <w:t xml:space="preserve"> школе, сделавшей Лейпциг одним из крупнейших музыкальных центров Европы.</w:t>
      </w:r>
    </w:p>
    <w:p w:rsidR="00C70A38" w:rsidRPr="00C70A38" w:rsidRDefault="00B61D78" w:rsidP="008D4BF3">
      <w:pPr>
        <w:shd w:val="clear" w:color="auto" w:fill="FFFFFF"/>
        <w:spacing w:before="100" w:beforeAutospacing="1" w:after="100" w:afterAutospacing="1"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C70A38" w:rsidRPr="00C70A38">
        <w:rPr>
          <w:rFonts w:ascii="Times New Roman" w:hAnsi="Times New Roman" w:cs="Times New Roman"/>
          <w:color w:val="000000"/>
          <w:sz w:val="28"/>
          <w:szCs w:val="28"/>
        </w:rPr>
        <w:t>Мендельсон был одним из создателей образцов романтической симфонии и концерта (фортепьянные, 1831 и 1837 гг., скрипичный, 1844, по совету скрипача Ф. Давида - 1810–73), программной концертной увертюры, жанра «песни без слов» (48 пьес - 1830–45), автором струнного октета (1825), квартетов, трио и других камерных произведений, ряда сонат для различных инструментов, крупных фортепьянных пьес (в том числе «Рондо-</w:t>
      </w:r>
      <w:proofErr w:type="spellStart"/>
      <w:r w:rsidR="00C70A38" w:rsidRPr="00C70A38">
        <w:rPr>
          <w:rFonts w:ascii="Times New Roman" w:hAnsi="Times New Roman" w:cs="Times New Roman"/>
          <w:color w:val="000000"/>
          <w:sz w:val="28"/>
          <w:szCs w:val="28"/>
        </w:rPr>
        <w:t>каприччиозо</w:t>
      </w:r>
      <w:proofErr w:type="spellEnd"/>
      <w:r w:rsidR="00C70A38" w:rsidRPr="00C70A38">
        <w:rPr>
          <w:rFonts w:ascii="Times New Roman" w:hAnsi="Times New Roman" w:cs="Times New Roman"/>
          <w:color w:val="000000"/>
          <w:sz w:val="28"/>
          <w:szCs w:val="28"/>
        </w:rPr>
        <w:t>», 1824;</w:t>
      </w:r>
      <w:proofErr w:type="gramEnd"/>
      <w:r w:rsidR="00C70A38" w:rsidRPr="00C70A38">
        <w:rPr>
          <w:rFonts w:ascii="Times New Roman" w:hAnsi="Times New Roman" w:cs="Times New Roman"/>
          <w:color w:val="000000"/>
          <w:sz w:val="28"/>
          <w:szCs w:val="28"/>
        </w:rPr>
        <w:t xml:space="preserve"> три фантазии, 1829; «Серьезные вариации» (1841), монументальных ораторий («Павел», 1834; «Илия», 1846) и многих других. Всего Мендельсоном написано около ста двадцати</w:t>
      </w:r>
      <w:r w:rsidR="00C70A38">
        <w:rPr>
          <w:rFonts w:ascii="Times New Roman" w:hAnsi="Times New Roman" w:cs="Times New Roman"/>
          <w:color w:val="000000"/>
          <w:sz w:val="28"/>
          <w:szCs w:val="28"/>
        </w:rPr>
        <w:t xml:space="preserve"> произведений</w:t>
      </w:r>
      <w:r w:rsidR="00C70A38" w:rsidRPr="00C70A38">
        <w:rPr>
          <w:rFonts w:ascii="Times New Roman" w:hAnsi="Times New Roman" w:cs="Times New Roman"/>
          <w:color w:val="000000"/>
          <w:sz w:val="28"/>
          <w:szCs w:val="28"/>
        </w:rPr>
        <w:t>.</w:t>
      </w:r>
    </w:p>
    <w:p w:rsidR="00C76521" w:rsidRPr="00C70A38" w:rsidRDefault="00B61D78" w:rsidP="00C70A38">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FE06F0" w:rsidRPr="006307AB">
        <w:rPr>
          <w:rFonts w:ascii="Times New Roman" w:eastAsia="Times New Roman" w:hAnsi="Times New Roman" w:cs="Times New Roman"/>
          <w:sz w:val="28"/>
          <w:szCs w:val="28"/>
          <w:lang w:eastAsia="ru-RU"/>
        </w:rPr>
        <w:t>Среди обширного и разнообразного наследия Мендельсона центральное место принадлежит его «Песням без слов» для фортепиано.</w:t>
      </w:r>
      <w:r w:rsidR="00E15FBB">
        <w:rPr>
          <w:rFonts w:ascii="Times New Roman" w:eastAsia="Times New Roman" w:hAnsi="Times New Roman" w:cs="Times New Roman"/>
          <w:sz w:val="28"/>
          <w:szCs w:val="28"/>
          <w:lang w:eastAsia="ru-RU"/>
        </w:rPr>
        <w:t xml:space="preserve"> </w:t>
      </w:r>
      <w:r w:rsidR="00B60C98" w:rsidRPr="006307AB">
        <w:rPr>
          <w:rFonts w:ascii="Times New Roman" w:eastAsia="Times New Roman" w:hAnsi="Times New Roman" w:cs="Times New Roman"/>
          <w:sz w:val="28"/>
          <w:szCs w:val="28"/>
          <w:lang w:eastAsia="ru-RU"/>
        </w:rPr>
        <w:t xml:space="preserve">Их значение в </w:t>
      </w:r>
      <w:r w:rsidR="00B60C98" w:rsidRPr="006307AB">
        <w:rPr>
          <w:rFonts w:ascii="Times New Roman" w:eastAsia="Times New Roman" w:hAnsi="Times New Roman" w:cs="Times New Roman"/>
          <w:sz w:val="28"/>
          <w:szCs w:val="28"/>
          <w:lang w:eastAsia="ru-RU"/>
        </w:rPr>
        <w:lastRenderedPageBreak/>
        <w:t xml:space="preserve">творчестве Мендельсона сопоставимо со значением </w:t>
      </w:r>
      <w:r w:rsidR="00B60C98">
        <w:rPr>
          <w:rFonts w:ascii="Times New Roman" w:eastAsia="Times New Roman" w:hAnsi="Times New Roman" w:cs="Times New Roman"/>
          <w:sz w:val="28"/>
          <w:szCs w:val="28"/>
          <w:lang w:eastAsia="ru-RU"/>
        </w:rPr>
        <w:t xml:space="preserve">песни </w:t>
      </w:r>
      <w:r w:rsidR="00B60C98" w:rsidRPr="006307AB">
        <w:rPr>
          <w:rFonts w:ascii="Times New Roman" w:eastAsia="Times New Roman" w:hAnsi="Times New Roman" w:cs="Times New Roman"/>
          <w:sz w:val="28"/>
          <w:szCs w:val="28"/>
          <w:lang w:eastAsia="ru-RU"/>
        </w:rPr>
        <w:t>в музыке Шуберта. Мендельсон обращался к этому жанру на протяжении почти всей своей творческой жизни. Законченный музыкальный стиль, сложившийся в первых</w:t>
      </w:r>
      <w:r w:rsidR="00E15FBB">
        <w:rPr>
          <w:rFonts w:ascii="Times New Roman" w:eastAsia="Times New Roman" w:hAnsi="Times New Roman" w:cs="Times New Roman"/>
          <w:sz w:val="28"/>
          <w:szCs w:val="28"/>
          <w:lang w:eastAsia="ru-RU"/>
        </w:rPr>
        <w:t xml:space="preserve"> </w:t>
      </w:r>
      <w:r w:rsidR="00B60C98" w:rsidRPr="006307AB">
        <w:rPr>
          <w:rFonts w:ascii="Times New Roman" w:eastAsia="Times New Roman" w:hAnsi="Times New Roman" w:cs="Times New Roman"/>
          <w:sz w:val="28"/>
          <w:szCs w:val="28"/>
          <w:lang w:eastAsia="ru-RU"/>
        </w:rPr>
        <w:t>«Песнях без слов» (</w:t>
      </w:r>
      <w:r w:rsidR="00B60C98">
        <w:rPr>
          <w:rFonts w:ascii="Times New Roman" w:eastAsia="Times New Roman" w:hAnsi="Times New Roman" w:cs="Times New Roman"/>
          <w:sz w:val="28"/>
          <w:szCs w:val="28"/>
          <w:lang w:eastAsia="ru-RU"/>
        </w:rPr>
        <w:t xml:space="preserve">в </w:t>
      </w:r>
      <w:r w:rsidR="00B60C98" w:rsidRPr="006307AB">
        <w:rPr>
          <w:rFonts w:ascii="Times New Roman" w:eastAsia="Times New Roman" w:hAnsi="Times New Roman" w:cs="Times New Roman"/>
          <w:sz w:val="28"/>
          <w:szCs w:val="28"/>
          <w:lang w:eastAsia="ru-RU"/>
        </w:rPr>
        <w:t>конце 20-х годов), не исчерпывает собой все стороны искусства Мендельсона. Но он стал выразителем наиболее типичных черт творчества композитора.</w:t>
      </w:r>
      <w:r w:rsidR="00E15FBB">
        <w:rPr>
          <w:rFonts w:ascii="Times New Roman" w:eastAsia="Times New Roman" w:hAnsi="Times New Roman" w:cs="Times New Roman"/>
          <w:sz w:val="28"/>
          <w:szCs w:val="28"/>
          <w:lang w:eastAsia="ru-RU"/>
        </w:rPr>
        <w:t xml:space="preserve"> </w:t>
      </w:r>
      <w:r w:rsidR="00C76521" w:rsidRPr="00CE2451">
        <w:rPr>
          <w:rFonts w:ascii="Times New Roman" w:hAnsi="Times New Roman" w:cs="Times New Roman"/>
          <w:sz w:val="28"/>
          <w:szCs w:val="28"/>
        </w:rPr>
        <w:t>«Песни без слов» относятся к области инструментальной лирической миниатюры, чаще всего они носят характер камерного романса с фортепианным сопровождением. Название впервые применил Ф. Мендельсо</w:t>
      </w:r>
      <w:r w:rsidR="00EA100C" w:rsidRPr="00CE2451">
        <w:rPr>
          <w:rFonts w:ascii="Times New Roman" w:hAnsi="Times New Roman" w:cs="Times New Roman"/>
          <w:sz w:val="28"/>
          <w:szCs w:val="28"/>
        </w:rPr>
        <w:t xml:space="preserve">н – </w:t>
      </w:r>
      <w:proofErr w:type="spellStart"/>
      <w:r w:rsidR="00EA100C" w:rsidRPr="00CE2451">
        <w:rPr>
          <w:rFonts w:ascii="Times New Roman" w:hAnsi="Times New Roman" w:cs="Times New Roman"/>
          <w:sz w:val="28"/>
          <w:szCs w:val="28"/>
        </w:rPr>
        <w:t>Бартольди</w:t>
      </w:r>
      <w:proofErr w:type="spellEnd"/>
      <w:r w:rsidR="00EA100C" w:rsidRPr="00CE2451">
        <w:rPr>
          <w:rFonts w:ascii="Times New Roman" w:hAnsi="Times New Roman" w:cs="Times New Roman"/>
          <w:sz w:val="28"/>
          <w:szCs w:val="28"/>
        </w:rPr>
        <w:t>. К созданию лирических</w:t>
      </w:r>
      <w:r w:rsidR="00C76521" w:rsidRPr="00CE2451">
        <w:rPr>
          <w:rFonts w:ascii="Times New Roman" w:hAnsi="Times New Roman" w:cs="Times New Roman"/>
          <w:sz w:val="28"/>
          <w:szCs w:val="28"/>
        </w:rPr>
        <w:t xml:space="preserve"> «домашних» миниатюр Мендельсона натолкнули фортепианные пьесы ряда современных композиторов, в частности </w:t>
      </w:r>
      <w:proofErr w:type="spellStart"/>
      <w:r w:rsidR="00C76521" w:rsidRPr="00CE2451">
        <w:rPr>
          <w:rFonts w:ascii="Times New Roman" w:hAnsi="Times New Roman" w:cs="Times New Roman"/>
          <w:sz w:val="28"/>
          <w:szCs w:val="28"/>
        </w:rPr>
        <w:t>Фильда</w:t>
      </w:r>
      <w:proofErr w:type="spellEnd"/>
      <w:r w:rsidR="00C76521" w:rsidRPr="00CE2451">
        <w:rPr>
          <w:rFonts w:ascii="Times New Roman" w:hAnsi="Times New Roman" w:cs="Times New Roman"/>
          <w:sz w:val="28"/>
          <w:szCs w:val="28"/>
        </w:rPr>
        <w:t xml:space="preserve"> и </w:t>
      </w:r>
      <w:proofErr w:type="spellStart"/>
      <w:r w:rsidR="00C76521" w:rsidRPr="00CE2451">
        <w:rPr>
          <w:rFonts w:ascii="Times New Roman" w:hAnsi="Times New Roman" w:cs="Times New Roman"/>
          <w:sz w:val="28"/>
          <w:szCs w:val="28"/>
        </w:rPr>
        <w:t>Тальберга</w:t>
      </w:r>
      <w:proofErr w:type="spellEnd"/>
      <w:r w:rsidR="00C76521" w:rsidRPr="00CE2451">
        <w:rPr>
          <w:rFonts w:ascii="Times New Roman" w:hAnsi="Times New Roman" w:cs="Times New Roman"/>
          <w:sz w:val="28"/>
          <w:szCs w:val="28"/>
        </w:rPr>
        <w:t>.</w:t>
      </w:r>
    </w:p>
    <w:p w:rsidR="00C76521" w:rsidRDefault="00B61D78" w:rsidP="00CC1D57">
      <w:pPr>
        <w:pStyle w:val="Default"/>
        <w:spacing w:line="360" w:lineRule="auto"/>
        <w:jc w:val="both"/>
        <w:rPr>
          <w:sz w:val="28"/>
          <w:szCs w:val="28"/>
        </w:rPr>
      </w:pPr>
      <w:r>
        <w:rPr>
          <w:sz w:val="28"/>
          <w:szCs w:val="28"/>
        </w:rPr>
        <w:t xml:space="preserve">       </w:t>
      </w:r>
      <w:r w:rsidR="00C76521">
        <w:rPr>
          <w:sz w:val="28"/>
          <w:szCs w:val="28"/>
        </w:rPr>
        <w:t xml:space="preserve">Первая из восьми тетрадей, изданная в 1834 году, была написана в годы молодости, под впечатлением заграничных путешествий по Италии и Швейцарии. Две последние тетради ор. 85 и 102 – пьесы последних лет, были изданы уже после смерти композитора. В каждой тетради по шесть пьес. </w:t>
      </w:r>
    </w:p>
    <w:p w:rsidR="00C76521" w:rsidRDefault="00C76521" w:rsidP="00C76521">
      <w:pPr>
        <w:pStyle w:val="Default"/>
        <w:spacing w:line="360" w:lineRule="auto"/>
        <w:rPr>
          <w:sz w:val="28"/>
          <w:szCs w:val="28"/>
        </w:rPr>
      </w:pPr>
    </w:p>
    <w:tbl>
      <w:tblPr>
        <w:tblStyle w:val="a3"/>
        <w:tblW w:w="9744" w:type="dxa"/>
        <w:tblLayout w:type="fixed"/>
        <w:tblLook w:val="04A0" w:firstRow="1" w:lastRow="0" w:firstColumn="1" w:lastColumn="0" w:noHBand="0" w:noVBand="1"/>
      </w:tblPr>
      <w:tblGrid>
        <w:gridCol w:w="1218"/>
        <w:gridCol w:w="1218"/>
        <w:gridCol w:w="1218"/>
        <w:gridCol w:w="1218"/>
        <w:gridCol w:w="1218"/>
        <w:gridCol w:w="1218"/>
        <w:gridCol w:w="1218"/>
        <w:gridCol w:w="1218"/>
      </w:tblGrid>
      <w:tr w:rsidR="00C76521" w:rsidRPr="00D51FD1" w:rsidTr="00315BC1">
        <w:trPr>
          <w:trHeight w:val="132"/>
        </w:trPr>
        <w:tc>
          <w:tcPr>
            <w:tcW w:w="1218" w:type="dxa"/>
          </w:tcPr>
          <w:p w:rsidR="00C76521" w:rsidRPr="00D51FD1" w:rsidRDefault="00C76521" w:rsidP="00315BC1">
            <w:pPr>
              <w:pStyle w:val="Default"/>
              <w:jc w:val="center"/>
              <w:rPr>
                <w:sz w:val="28"/>
                <w:szCs w:val="28"/>
              </w:rPr>
            </w:pPr>
            <w:r w:rsidRPr="00D51FD1">
              <w:rPr>
                <w:b/>
                <w:bCs/>
                <w:sz w:val="28"/>
                <w:szCs w:val="28"/>
              </w:rPr>
              <w:t xml:space="preserve">№ тетради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 пьес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Опус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год издания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 тетради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 пьес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опус </w:t>
            </w:r>
          </w:p>
        </w:tc>
        <w:tc>
          <w:tcPr>
            <w:tcW w:w="1218" w:type="dxa"/>
          </w:tcPr>
          <w:p w:rsidR="00C76521" w:rsidRPr="00D51FD1" w:rsidRDefault="00C76521" w:rsidP="00315BC1">
            <w:pPr>
              <w:pStyle w:val="Default"/>
              <w:jc w:val="center"/>
              <w:rPr>
                <w:sz w:val="28"/>
                <w:szCs w:val="28"/>
              </w:rPr>
            </w:pPr>
            <w:r w:rsidRPr="00D51FD1">
              <w:rPr>
                <w:b/>
                <w:bCs/>
                <w:sz w:val="28"/>
                <w:szCs w:val="28"/>
              </w:rPr>
              <w:t xml:space="preserve">год издания </w:t>
            </w:r>
          </w:p>
        </w:tc>
      </w:tr>
      <w:tr w:rsidR="00C76521" w:rsidRPr="00D51FD1" w:rsidTr="00315BC1">
        <w:trPr>
          <w:trHeight w:val="130"/>
        </w:trPr>
        <w:tc>
          <w:tcPr>
            <w:tcW w:w="1218" w:type="dxa"/>
          </w:tcPr>
          <w:p w:rsidR="00C76521" w:rsidRPr="00D51FD1" w:rsidRDefault="00C76521" w:rsidP="00315BC1">
            <w:pPr>
              <w:pStyle w:val="Default"/>
              <w:jc w:val="center"/>
              <w:rPr>
                <w:sz w:val="28"/>
                <w:szCs w:val="28"/>
              </w:rPr>
            </w:pPr>
            <w:r w:rsidRPr="00D51FD1">
              <w:rPr>
                <w:sz w:val="28"/>
                <w:szCs w:val="28"/>
              </w:rPr>
              <w:t xml:space="preserve">I </w:t>
            </w:r>
          </w:p>
        </w:tc>
        <w:tc>
          <w:tcPr>
            <w:tcW w:w="1218" w:type="dxa"/>
          </w:tcPr>
          <w:p w:rsidR="00C76521" w:rsidRPr="00D51FD1" w:rsidRDefault="00C76521" w:rsidP="00315BC1">
            <w:pPr>
              <w:pStyle w:val="Default"/>
              <w:jc w:val="center"/>
              <w:rPr>
                <w:sz w:val="28"/>
                <w:szCs w:val="28"/>
              </w:rPr>
            </w:pPr>
            <w:r w:rsidRPr="00D51FD1">
              <w:rPr>
                <w:sz w:val="28"/>
                <w:szCs w:val="28"/>
              </w:rPr>
              <w:t xml:space="preserve">1 – 6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19 </w:t>
            </w:r>
          </w:p>
        </w:tc>
        <w:tc>
          <w:tcPr>
            <w:tcW w:w="1218" w:type="dxa"/>
          </w:tcPr>
          <w:p w:rsidR="00C76521" w:rsidRPr="00D51FD1" w:rsidRDefault="00C76521" w:rsidP="00315BC1">
            <w:pPr>
              <w:pStyle w:val="Default"/>
              <w:jc w:val="center"/>
              <w:rPr>
                <w:sz w:val="28"/>
                <w:szCs w:val="28"/>
              </w:rPr>
            </w:pPr>
            <w:r w:rsidRPr="00D51FD1">
              <w:rPr>
                <w:sz w:val="28"/>
                <w:szCs w:val="28"/>
              </w:rPr>
              <w:t xml:space="preserve">1834 </w:t>
            </w:r>
          </w:p>
        </w:tc>
        <w:tc>
          <w:tcPr>
            <w:tcW w:w="1218" w:type="dxa"/>
          </w:tcPr>
          <w:p w:rsidR="00C76521" w:rsidRPr="00D51FD1" w:rsidRDefault="00C76521" w:rsidP="00315BC1">
            <w:pPr>
              <w:pStyle w:val="Default"/>
              <w:jc w:val="center"/>
              <w:rPr>
                <w:sz w:val="28"/>
                <w:szCs w:val="28"/>
              </w:rPr>
            </w:pPr>
            <w:r w:rsidRPr="00D51FD1">
              <w:rPr>
                <w:sz w:val="28"/>
                <w:szCs w:val="28"/>
              </w:rPr>
              <w:t xml:space="preserve">V </w:t>
            </w:r>
          </w:p>
        </w:tc>
        <w:tc>
          <w:tcPr>
            <w:tcW w:w="1218" w:type="dxa"/>
          </w:tcPr>
          <w:p w:rsidR="00C76521" w:rsidRPr="00D51FD1" w:rsidRDefault="00C76521" w:rsidP="00315BC1">
            <w:pPr>
              <w:pStyle w:val="Default"/>
              <w:jc w:val="center"/>
              <w:rPr>
                <w:sz w:val="28"/>
                <w:szCs w:val="28"/>
              </w:rPr>
            </w:pPr>
            <w:r w:rsidRPr="00D51FD1">
              <w:rPr>
                <w:sz w:val="28"/>
                <w:szCs w:val="28"/>
              </w:rPr>
              <w:t xml:space="preserve">25 – 30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62 </w:t>
            </w:r>
          </w:p>
        </w:tc>
        <w:tc>
          <w:tcPr>
            <w:tcW w:w="1218" w:type="dxa"/>
          </w:tcPr>
          <w:p w:rsidR="00C76521" w:rsidRPr="00D51FD1" w:rsidRDefault="00C76521" w:rsidP="00315BC1">
            <w:pPr>
              <w:pStyle w:val="Default"/>
              <w:jc w:val="center"/>
              <w:rPr>
                <w:sz w:val="28"/>
                <w:szCs w:val="28"/>
              </w:rPr>
            </w:pPr>
            <w:r w:rsidRPr="00D51FD1">
              <w:rPr>
                <w:sz w:val="28"/>
                <w:szCs w:val="28"/>
              </w:rPr>
              <w:t xml:space="preserve">1844 </w:t>
            </w:r>
          </w:p>
        </w:tc>
      </w:tr>
      <w:tr w:rsidR="00C76521" w:rsidRPr="00D51FD1" w:rsidTr="00315BC1">
        <w:trPr>
          <w:trHeight w:val="130"/>
        </w:trPr>
        <w:tc>
          <w:tcPr>
            <w:tcW w:w="1218" w:type="dxa"/>
          </w:tcPr>
          <w:p w:rsidR="00C76521" w:rsidRPr="00D51FD1" w:rsidRDefault="00C76521" w:rsidP="00315BC1">
            <w:pPr>
              <w:pStyle w:val="Default"/>
              <w:jc w:val="center"/>
              <w:rPr>
                <w:sz w:val="28"/>
                <w:szCs w:val="28"/>
              </w:rPr>
            </w:pPr>
            <w:r w:rsidRPr="00D51FD1">
              <w:rPr>
                <w:sz w:val="28"/>
                <w:szCs w:val="28"/>
              </w:rPr>
              <w:t xml:space="preserve">II </w:t>
            </w:r>
          </w:p>
        </w:tc>
        <w:tc>
          <w:tcPr>
            <w:tcW w:w="1218" w:type="dxa"/>
          </w:tcPr>
          <w:p w:rsidR="00C76521" w:rsidRPr="00D51FD1" w:rsidRDefault="00C76521" w:rsidP="00315BC1">
            <w:pPr>
              <w:pStyle w:val="Default"/>
              <w:jc w:val="center"/>
              <w:rPr>
                <w:sz w:val="28"/>
                <w:szCs w:val="28"/>
              </w:rPr>
            </w:pPr>
            <w:r w:rsidRPr="00D51FD1">
              <w:rPr>
                <w:sz w:val="28"/>
                <w:szCs w:val="28"/>
              </w:rPr>
              <w:t xml:space="preserve">7 – 12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30 </w:t>
            </w:r>
          </w:p>
        </w:tc>
        <w:tc>
          <w:tcPr>
            <w:tcW w:w="1218" w:type="dxa"/>
          </w:tcPr>
          <w:p w:rsidR="00C76521" w:rsidRPr="00D51FD1" w:rsidRDefault="00C76521" w:rsidP="00315BC1">
            <w:pPr>
              <w:pStyle w:val="Default"/>
              <w:jc w:val="center"/>
              <w:rPr>
                <w:sz w:val="28"/>
                <w:szCs w:val="28"/>
              </w:rPr>
            </w:pPr>
            <w:r w:rsidRPr="00D51FD1">
              <w:rPr>
                <w:sz w:val="28"/>
                <w:szCs w:val="28"/>
              </w:rPr>
              <w:t xml:space="preserve">1835 </w:t>
            </w:r>
          </w:p>
        </w:tc>
        <w:tc>
          <w:tcPr>
            <w:tcW w:w="1218" w:type="dxa"/>
          </w:tcPr>
          <w:p w:rsidR="00C76521" w:rsidRPr="00D51FD1" w:rsidRDefault="00C76521" w:rsidP="00315BC1">
            <w:pPr>
              <w:pStyle w:val="Default"/>
              <w:jc w:val="center"/>
              <w:rPr>
                <w:sz w:val="28"/>
                <w:szCs w:val="28"/>
              </w:rPr>
            </w:pPr>
            <w:r w:rsidRPr="00D51FD1">
              <w:rPr>
                <w:sz w:val="28"/>
                <w:szCs w:val="28"/>
              </w:rPr>
              <w:t xml:space="preserve">VI </w:t>
            </w:r>
          </w:p>
        </w:tc>
        <w:tc>
          <w:tcPr>
            <w:tcW w:w="1218" w:type="dxa"/>
          </w:tcPr>
          <w:p w:rsidR="00C76521" w:rsidRPr="00D51FD1" w:rsidRDefault="00C76521" w:rsidP="00315BC1">
            <w:pPr>
              <w:pStyle w:val="Default"/>
              <w:jc w:val="center"/>
              <w:rPr>
                <w:sz w:val="28"/>
                <w:szCs w:val="28"/>
              </w:rPr>
            </w:pPr>
            <w:r w:rsidRPr="00D51FD1">
              <w:rPr>
                <w:sz w:val="28"/>
                <w:szCs w:val="28"/>
              </w:rPr>
              <w:t xml:space="preserve">31 – 36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67 </w:t>
            </w:r>
          </w:p>
        </w:tc>
        <w:tc>
          <w:tcPr>
            <w:tcW w:w="1218" w:type="dxa"/>
          </w:tcPr>
          <w:p w:rsidR="00C76521" w:rsidRPr="00D51FD1" w:rsidRDefault="00C76521" w:rsidP="00315BC1">
            <w:pPr>
              <w:pStyle w:val="Default"/>
              <w:jc w:val="center"/>
              <w:rPr>
                <w:sz w:val="28"/>
                <w:szCs w:val="28"/>
              </w:rPr>
            </w:pPr>
            <w:r w:rsidRPr="00D51FD1">
              <w:rPr>
                <w:sz w:val="28"/>
                <w:szCs w:val="28"/>
              </w:rPr>
              <w:t xml:space="preserve">1845 </w:t>
            </w:r>
          </w:p>
        </w:tc>
      </w:tr>
      <w:tr w:rsidR="00C76521" w:rsidRPr="00D51FD1" w:rsidTr="00315BC1">
        <w:trPr>
          <w:trHeight w:val="130"/>
        </w:trPr>
        <w:tc>
          <w:tcPr>
            <w:tcW w:w="1218" w:type="dxa"/>
          </w:tcPr>
          <w:p w:rsidR="00C76521" w:rsidRPr="00D51FD1" w:rsidRDefault="00C76521" w:rsidP="00315BC1">
            <w:pPr>
              <w:pStyle w:val="Default"/>
              <w:jc w:val="center"/>
              <w:rPr>
                <w:sz w:val="28"/>
                <w:szCs w:val="28"/>
              </w:rPr>
            </w:pPr>
            <w:r w:rsidRPr="00D51FD1">
              <w:rPr>
                <w:sz w:val="28"/>
                <w:szCs w:val="28"/>
              </w:rPr>
              <w:t xml:space="preserve">III </w:t>
            </w:r>
          </w:p>
        </w:tc>
        <w:tc>
          <w:tcPr>
            <w:tcW w:w="1218" w:type="dxa"/>
          </w:tcPr>
          <w:p w:rsidR="00C76521" w:rsidRPr="00D51FD1" w:rsidRDefault="00C76521" w:rsidP="00315BC1">
            <w:pPr>
              <w:pStyle w:val="Default"/>
              <w:jc w:val="center"/>
              <w:rPr>
                <w:sz w:val="28"/>
                <w:szCs w:val="28"/>
              </w:rPr>
            </w:pPr>
            <w:r w:rsidRPr="00D51FD1">
              <w:rPr>
                <w:sz w:val="28"/>
                <w:szCs w:val="28"/>
              </w:rPr>
              <w:t xml:space="preserve">13 – 18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38 </w:t>
            </w:r>
          </w:p>
        </w:tc>
        <w:tc>
          <w:tcPr>
            <w:tcW w:w="1218" w:type="dxa"/>
          </w:tcPr>
          <w:p w:rsidR="00C76521" w:rsidRPr="00D51FD1" w:rsidRDefault="00C76521" w:rsidP="00315BC1">
            <w:pPr>
              <w:pStyle w:val="Default"/>
              <w:jc w:val="center"/>
              <w:rPr>
                <w:sz w:val="28"/>
                <w:szCs w:val="28"/>
              </w:rPr>
            </w:pPr>
            <w:r w:rsidRPr="00D51FD1">
              <w:rPr>
                <w:sz w:val="28"/>
                <w:szCs w:val="28"/>
              </w:rPr>
              <w:t xml:space="preserve">1837 </w:t>
            </w:r>
          </w:p>
        </w:tc>
        <w:tc>
          <w:tcPr>
            <w:tcW w:w="1218" w:type="dxa"/>
          </w:tcPr>
          <w:p w:rsidR="00C76521" w:rsidRPr="00D51FD1" w:rsidRDefault="00C76521" w:rsidP="00315BC1">
            <w:pPr>
              <w:pStyle w:val="Default"/>
              <w:jc w:val="center"/>
              <w:rPr>
                <w:sz w:val="28"/>
                <w:szCs w:val="28"/>
              </w:rPr>
            </w:pPr>
            <w:r w:rsidRPr="00D51FD1">
              <w:rPr>
                <w:sz w:val="28"/>
                <w:szCs w:val="28"/>
              </w:rPr>
              <w:t xml:space="preserve">VII </w:t>
            </w:r>
          </w:p>
        </w:tc>
        <w:tc>
          <w:tcPr>
            <w:tcW w:w="1218" w:type="dxa"/>
          </w:tcPr>
          <w:p w:rsidR="00C76521" w:rsidRPr="00D51FD1" w:rsidRDefault="00C76521" w:rsidP="00315BC1">
            <w:pPr>
              <w:pStyle w:val="Default"/>
              <w:jc w:val="center"/>
              <w:rPr>
                <w:sz w:val="28"/>
                <w:szCs w:val="28"/>
              </w:rPr>
            </w:pPr>
            <w:r w:rsidRPr="00D51FD1">
              <w:rPr>
                <w:sz w:val="28"/>
                <w:szCs w:val="28"/>
              </w:rPr>
              <w:t xml:space="preserve">37 – 42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85 </w:t>
            </w:r>
          </w:p>
        </w:tc>
        <w:tc>
          <w:tcPr>
            <w:tcW w:w="1218" w:type="dxa"/>
          </w:tcPr>
          <w:p w:rsidR="00C76521" w:rsidRPr="00D51FD1" w:rsidRDefault="007657E5" w:rsidP="00315BC1">
            <w:pPr>
              <w:pStyle w:val="Default"/>
              <w:jc w:val="center"/>
              <w:rPr>
                <w:sz w:val="28"/>
                <w:szCs w:val="28"/>
              </w:rPr>
            </w:pPr>
            <w:r>
              <w:rPr>
                <w:sz w:val="28"/>
                <w:szCs w:val="28"/>
              </w:rPr>
              <w:t>185</w:t>
            </w:r>
            <w:r w:rsidR="00C76521" w:rsidRPr="00D51FD1">
              <w:rPr>
                <w:sz w:val="28"/>
                <w:szCs w:val="28"/>
              </w:rPr>
              <w:t xml:space="preserve">1 </w:t>
            </w:r>
          </w:p>
        </w:tc>
      </w:tr>
      <w:tr w:rsidR="00C76521" w:rsidRPr="00D51FD1" w:rsidTr="00315BC1">
        <w:trPr>
          <w:trHeight w:val="130"/>
        </w:trPr>
        <w:tc>
          <w:tcPr>
            <w:tcW w:w="1218" w:type="dxa"/>
          </w:tcPr>
          <w:p w:rsidR="00C76521" w:rsidRPr="00D51FD1" w:rsidRDefault="00C76521" w:rsidP="00315BC1">
            <w:pPr>
              <w:pStyle w:val="Default"/>
              <w:jc w:val="center"/>
              <w:rPr>
                <w:sz w:val="28"/>
                <w:szCs w:val="28"/>
              </w:rPr>
            </w:pPr>
            <w:r w:rsidRPr="00D51FD1">
              <w:rPr>
                <w:sz w:val="28"/>
                <w:szCs w:val="28"/>
              </w:rPr>
              <w:t xml:space="preserve">IV </w:t>
            </w:r>
          </w:p>
        </w:tc>
        <w:tc>
          <w:tcPr>
            <w:tcW w:w="1218" w:type="dxa"/>
          </w:tcPr>
          <w:p w:rsidR="00C76521" w:rsidRPr="00D51FD1" w:rsidRDefault="00C76521" w:rsidP="00315BC1">
            <w:pPr>
              <w:pStyle w:val="Default"/>
              <w:jc w:val="center"/>
              <w:rPr>
                <w:sz w:val="28"/>
                <w:szCs w:val="28"/>
              </w:rPr>
            </w:pPr>
            <w:r w:rsidRPr="00D51FD1">
              <w:rPr>
                <w:sz w:val="28"/>
                <w:szCs w:val="28"/>
              </w:rPr>
              <w:t xml:space="preserve">19 – 24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53 </w:t>
            </w:r>
          </w:p>
        </w:tc>
        <w:tc>
          <w:tcPr>
            <w:tcW w:w="1218" w:type="dxa"/>
          </w:tcPr>
          <w:p w:rsidR="00C76521" w:rsidRPr="00D51FD1" w:rsidRDefault="00C76521" w:rsidP="00315BC1">
            <w:pPr>
              <w:pStyle w:val="Default"/>
              <w:jc w:val="center"/>
              <w:rPr>
                <w:sz w:val="28"/>
                <w:szCs w:val="28"/>
              </w:rPr>
            </w:pPr>
            <w:r w:rsidRPr="00D51FD1">
              <w:rPr>
                <w:sz w:val="28"/>
                <w:szCs w:val="28"/>
              </w:rPr>
              <w:t xml:space="preserve">1841 </w:t>
            </w:r>
          </w:p>
        </w:tc>
        <w:tc>
          <w:tcPr>
            <w:tcW w:w="1218" w:type="dxa"/>
          </w:tcPr>
          <w:p w:rsidR="00C76521" w:rsidRPr="00D51FD1" w:rsidRDefault="00C76521" w:rsidP="00315BC1">
            <w:pPr>
              <w:pStyle w:val="Default"/>
              <w:jc w:val="center"/>
              <w:rPr>
                <w:sz w:val="28"/>
                <w:szCs w:val="28"/>
              </w:rPr>
            </w:pPr>
            <w:r w:rsidRPr="00D51FD1">
              <w:rPr>
                <w:sz w:val="28"/>
                <w:szCs w:val="28"/>
              </w:rPr>
              <w:t xml:space="preserve">VIII </w:t>
            </w:r>
          </w:p>
        </w:tc>
        <w:tc>
          <w:tcPr>
            <w:tcW w:w="1218" w:type="dxa"/>
          </w:tcPr>
          <w:p w:rsidR="00C76521" w:rsidRPr="00D51FD1" w:rsidRDefault="00C76521" w:rsidP="00315BC1">
            <w:pPr>
              <w:pStyle w:val="Default"/>
              <w:jc w:val="center"/>
              <w:rPr>
                <w:sz w:val="28"/>
                <w:szCs w:val="28"/>
              </w:rPr>
            </w:pPr>
            <w:r w:rsidRPr="00D51FD1">
              <w:rPr>
                <w:sz w:val="28"/>
                <w:szCs w:val="28"/>
              </w:rPr>
              <w:t xml:space="preserve">43 – 48 </w:t>
            </w:r>
          </w:p>
        </w:tc>
        <w:tc>
          <w:tcPr>
            <w:tcW w:w="1218" w:type="dxa"/>
          </w:tcPr>
          <w:p w:rsidR="00C76521" w:rsidRPr="00D51FD1" w:rsidRDefault="00C76521" w:rsidP="00315BC1">
            <w:pPr>
              <w:pStyle w:val="Default"/>
              <w:jc w:val="center"/>
              <w:rPr>
                <w:sz w:val="28"/>
                <w:szCs w:val="28"/>
              </w:rPr>
            </w:pPr>
            <w:r w:rsidRPr="00D51FD1">
              <w:rPr>
                <w:sz w:val="28"/>
                <w:szCs w:val="28"/>
              </w:rPr>
              <w:t xml:space="preserve">Ор. 102 </w:t>
            </w:r>
          </w:p>
        </w:tc>
        <w:tc>
          <w:tcPr>
            <w:tcW w:w="1218" w:type="dxa"/>
          </w:tcPr>
          <w:p w:rsidR="00C76521" w:rsidRPr="00D51FD1" w:rsidRDefault="00C76521" w:rsidP="00315BC1">
            <w:pPr>
              <w:pStyle w:val="Default"/>
              <w:jc w:val="center"/>
              <w:rPr>
                <w:sz w:val="28"/>
                <w:szCs w:val="28"/>
              </w:rPr>
            </w:pPr>
            <w:r w:rsidRPr="00D51FD1">
              <w:rPr>
                <w:sz w:val="28"/>
                <w:szCs w:val="28"/>
              </w:rPr>
              <w:t xml:space="preserve">1868 </w:t>
            </w:r>
          </w:p>
        </w:tc>
      </w:tr>
    </w:tbl>
    <w:p w:rsidR="00C76521" w:rsidRDefault="00C76521" w:rsidP="00C76521">
      <w:pPr>
        <w:pStyle w:val="Default"/>
        <w:spacing w:line="360" w:lineRule="auto"/>
        <w:rPr>
          <w:sz w:val="28"/>
          <w:szCs w:val="28"/>
        </w:rPr>
      </w:pPr>
    </w:p>
    <w:p w:rsidR="00C76521" w:rsidRDefault="00B61D78" w:rsidP="00CC1D57">
      <w:pPr>
        <w:pStyle w:val="Default"/>
        <w:spacing w:line="360" w:lineRule="auto"/>
        <w:jc w:val="both"/>
        <w:rPr>
          <w:sz w:val="28"/>
          <w:szCs w:val="28"/>
        </w:rPr>
      </w:pPr>
      <w:r>
        <w:rPr>
          <w:sz w:val="28"/>
          <w:szCs w:val="28"/>
        </w:rPr>
        <w:t xml:space="preserve">       </w:t>
      </w:r>
      <w:r w:rsidR="00C76521" w:rsidRPr="00D51FD1">
        <w:rPr>
          <w:sz w:val="28"/>
          <w:szCs w:val="28"/>
        </w:rPr>
        <w:t xml:space="preserve">«Песни без слов» Мендельсона не имели ничего общего с модными концертными виртуозными произведениями. </w:t>
      </w:r>
      <w:r w:rsidR="00CE2451">
        <w:rPr>
          <w:sz w:val="28"/>
          <w:szCs w:val="28"/>
        </w:rPr>
        <w:t xml:space="preserve">Они </w:t>
      </w:r>
      <w:r w:rsidR="00C76521" w:rsidRPr="00D51FD1">
        <w:rPr>
          <w:sz w:val="28"/>
          <w:szCs w:val="28"/>
        </w:rPr>
        <w:t xml:space="preserve">были предназначены для </w:t>
      </w:r>
      <w:proofErr w:type="spellStart"/>
      <w:r w:rsidR="00C76521" w:rsidRPr="00D51FD1">
        <w:rPr>
          <w:sz w:val="28"/>
          <w:szCs w:val="28"/>
        </w:rPr>
        <w:t>музицирования</w:t>
      </w:r>
      <w:proofErr w:type="spellEnd"/>
      <w:r w:rsidR="00C76521" w:rsidRPr="00D51FD1">
        <w:rPr>
          <w:sz w:val="28"/>
          <w:szCs w:val="28"/>
        </w:rPr>
        <w:t xml:space="preserve"> в домашнем кругу. Сентиментальные «домашние» фортепианные пьесы пользовались большой популярностью в бюргерской среде. В жизни Германии 30-х гг. был культ патриархальности, семейного уюта, чувствительные рассуждения наполняли книги, письма, дневниковые записи. Мелодичные, задушевные, относительно несложные по фактуре </w:t>
      </w:r>
      <w:r w:rsidR="00C76521" w:rsidRPr="00D51FD1">
        <w:rPr>
          <w:sz w:val="28"/>
          <w:szCs w:val="28"/>
        </w:rPr>
        <w:lastRenderedPageBreak/>
        <w:t xml:space="preserve">пьесы Мендельсона удовлетворяли потребности и вкусы музыкантов – любителей бюргерской среды. Они быстро завоевали популярность и получили широкое распространение. </w:t>
      </w:r>
    </w:p>
    <w:p w:rsidR="00CC1D57" w:rsidRDefault="00B61D78" w:rsidP="00CC1D57">
      <w:pPr>
        <w:pStyle w:val="Default"/>
        <w:spacing w:line="360" w:lineRule="auto"/>
        <w:jc w:val="both"/>
        <w:rPr>
          <w:sz w:val="28"/>
          <w:szCs w:val="28"/>
        </w:rPr>
      </w:pPr>
      <w:r>
        <w:rPr>
          <w:sz w:val="28"/>
          <w:szCs w:val="28"/>
        </w:rPr>
        <w:t xml:space="preserve">       </w:t>
      </w:r>
      <w:r w:rsidR="00C76521" w:rsidRPr="00C35B55">
        <w:rPr>
          <w:sz w:val="28"/>
          <w:szCs w:val="28"/>
        </w:rPr>
        <w:t>В основе каждой пьес</w:t>
      </w:r>
      <w:r w:rsidR="00C76521">
        <w:rPr>
          <w:sz w:val="28"/>
          <w:szCs w:val="28"/>
        </w:rPr>
        <w:t>ы лежит один музыкальный образ, его эмоциональное содержание сосредоточено в мелодии, которую обычно ведёт верхний голос. Характерную фактуру этих «Песен без слов» образуют широкая вокальная мелодия, близкая к бытовой немецкой музыке, и аккомпанирующие или контрапунктирующие голоса, образующие фон, который, оттеняет рельеф мелодии.</w:t>
      </w:r>
    </w:p>
    <w:p w:rsidR="00C76521" w:rsidRPr="00C35B55" w:rsidRDefault="00B61D78" w:rsidP="00CC1D57">
      <w:pPr>
        <w:pStyle w:val="Default"/>
        <w:spacing w:line="360" w:lineRule="auto"/>
        <w:jc w:val="both"/>
        <w:rPr>
          <w:sz w:val="28"/>
          <w:szCs w:val="28"/>
        </w:rPr>
      </w:pPr>
      <w:r>
        <w:rPr>
          <w:sz w:val="28"/>
          <w:szCs w:val="28"/>
        </w:rPr>
        <w:t xml:space="preserve">       </w:t>
      </w:r>
      <w:r w:rsidR="00C76521" w:rsidRPr="00C35B55">
        <w:rPr>
          <w:sz w:val="28"/>
          <w:szCs w:val="28"/>
        </w:rPr>
        <w:t xml:space="preserve">По типу лирических образов и темпу пьесы без программных названий делятся на две группы: </w:t>
      </w:r>
    </w:p>
    <w:p w:rsidR="00C76521" w:rsidRPr="00C35B55" w:rsidRDefault="00C76521" w:rsidP="00CC1D57">
      <w:pPr>
        <w:autoSpaceDE w:val="0"/>
        <w:autoSpaceDN w:val="0"/>
        <w:adjustRightInd w:val="0"/>
        <w:spacing w:after="0" w:line="360" w:lineRule="auto"/>
        <w:jc w:val="both"/>
        <w:rPr>
          <w:rFonts w:ascii="Times New Roman" w:hAnsi="Times New Roman" w:cs="Times New Roman"/>
          <w:color w:val="000000"/>
          <w:sz w:val="28"/>
          <w:szCs w:val="28"/>
        </w:rPr>
      </w:pPr>
      <w:r w:rsidRPr="00C35B55">
        <w:rPr>
          <w:rFonts w:ascii="Times New Roman" w:hAnsi="Times New Roman" w:cs="Times New Roman"/>
          <w:color w:val="000000"/>
          <w:sz w:val="28"/>
          <w:szCs w:val="28"/>
        </w:rPr>
        <w:t xml:space="preserve">1)светлые, элегические, печальные образы в пьесах в медленном или умеренно медленном темпе; </w:t>
      </w:r>
    </w:p>
    <w:p w:rsidR="00C76521" w:rsidRDefault="00C76521" w:rsidP="00CC1D57">
      <w:pPr>
        <w:pStyle w:val="Default"/>
        <w:spacing w:line="360" w:lineRule="auto"/>
        <w:jc w:val="both"/>
        <w:rPr>
          <w:sz w:val="28"/>
          <w:szCs w:val="28"/>
        </w:rPr>
      </w:pPr>
      <w:r w:rsidRPr="00C35B55">
        <w:rPr>
          <w:sz w:val="28"/>
          <w:szCs w:val="28"/>
        </w:rPr>
        <w:t>2)</w:t>
      </w:r>
      <w:proofErr w:type="gramStart"/>
      <w:r w:rsidRPr="00C35B55">
        <w:rPr>
          <w:sz w:val="28"/>
          <w:szCs w:val="28"/>
        </w:rPr>
        <w:t>взволнованные</w:t>
      </w:r>
      <w:proofErr w:type="gramEnd"/>
      <w:r w:rsidRPr="00C35B55">
        <w:rPr>
          <w:sz w:val="28"/>
          <w:szCs w:val="28"/>
        </w:rPr>
        <w:t xml:space="preserve">, порывистые </w:t>
      </w:r>
      <w:r w:rsidR="009F54CE">
        <w:rPr>
          <w:sz w:val="28"/>
          <w:szCs w:val="28"/>
        </w:rPr>
        <w:t xml:space="preserve">– </w:t>
      </w:r>
      <w:r w:rsidRPr="00C35B55">
        <w:rPr>
          <w:sz w:val="28"/>
          <w:szCs w:val="28"/>
        </w:rPr>
        <w:t>в пьесах в быстрых темпах.</w:t>
      </w:r>
    </w:p>
    <w:p w:rsidR="00C76521" w:rsidRDefault="003A2366" w:rsidP="00CC1D57">
      <w:pPr>
        <w:pStyle w:val="Default"/>
        <w:spacing w:line="360" w:lineRule="auto"/>
        <w:jc w:val="both"/>
        <w:rPr>
          <w:sz w:val="28"/>
          <w:szCs w:val="28"/>
        </w:rPr>
      </w:pPr>
      <w:r w:rsidRPr="009C68D7">
        <w:rPr>
          <w:sz w:val="28"/>
          <w:szCs w:val="28"/>
        </w:rPr>
        <w:t>Д</w:t>
      </w:r>
      <w:r>
        <w:rPr>
          <w:sz w:val="28"/>
          <w:szCs w:val="28"/>
        </w:rPr>
        <w:t>есять пьес носят программный характер, на что указывают их названия:</w:t>
      </w:r>
    </w:p>
    <w:p w:rsidR="00C76521" w:rsidRDefault="00C76521" w:rsidP="00C76521">
      <w:pPr>
        <w:pStyle w:val="Default"/>
        <w:spacing w:line="360" w:lineRule="auto"/>
        <w:jc w:val="both"/>
        <w:rPr>
          <w:sz w:val="28"/>
          <w:szCs w:val="28"/>
        </w:rPr>
      </w:pPr>
    </w:p>
    <w:tbl>
      <w:tblPr>
        <w:tblStyle w:val="a3"/>
        <w:tblW w:w="0" w:type="auto"/>
        <w:tblLook w:val="04A0" w:firstRow="1" w:lastRow="0" w:firstColumn="1" w:lastColumn="0" w:noHBand="0" w:noVBand="1"/>
      </w:tblPr>
      <w:tblGrid>
        <w:gridCol w:w="2392"/>
        <w:gridCol w:w="2393"/>
        <w:gridCol w:w="2393"/>
        <w:gridCol w:w="2393"/>
      </w:tblGrid>
      <w:tr w:rsidR="00C76521" w:rsidTr="00315BC1">
        <w:trPr>
          <w:trHeight w:val="982"/>
        </w:trPr>
        <w:tc>
          <w:tcPr>
            <w:tcW w:w="2392" w:type="dxa"/>
          </w:tcPr>
          <w:p w:rsidR="00C76521" w:rsidRPr="00071815" w:rsidRDefault="00C76521" w:rsidP="00315BC1">
            <w:pPr>
              <w:pStyle w:val="Default"/>
              <w:spacing w:line="360" w:lineRule="auto"/>
              <w:jc w:val="center"/>
              <w:rPr>
                <w:sz w:val="32"/>
                <w:szCs w:val="32"/>
              </w:rPr>
            </w:pPr>
            <w:r w:rsidRPr="00C35B55">
              <w:rPr>
                <w:bCs/>
                <w:sz w:val="32"/>
                <w:szCs w:val="32"/>
              </w:rPr>
              <w:t>Название</w:t>
            </w:r>
          </w:p>
        </w:tc>
        <w:tc>
          <w:tcPr>
            <w:tcW w:w="2393" w:type="dxa"/>
          </w:tcPr>
          <w:p w:rsidR="00C76521" w:rsidRPr="00071815" w:rsidRDefault="00C76521" w:rsidP="00315BC1">
            <w:pPr>
              <w:pStyle w:val="Default"/>
              <w:jc w:val="center"/>
              <w:rPr>
                <w:bCs/>
                <w:sz w:val="32"/>
                <w:szCs w:val="32"/>
              </w:rPr>
            </w:pPr>
            <w:r w:rsidRPr="00071815">
              <w:rPr>
                <w:bCs/>
                <w:sz w:val="32"/>
                <w:szCs w:val="32"/>
              </w:rPr>
              <w:t>№ тональность</w:t>
            </w:r>
          </w:p>
          <w:p w:rsidR="00C76521" w:rsidRDefault="00C76521" w:rsidP="00315BC1">
            <w:pPr>
              <w:pStyle w:val="Default"/>
              <w:spacing w:line="360" w:lineRule="auto"/>
              <w:jc w:val="both"/>
              <w:rPr>
                <w:sz w:val="28"/>
                <w:szCs w:val="28"/>
              </w:rPr>
            </w:pPr>
          </w:p>
        </w:tc>
        <w:tc>
          <w:tcPr>
            <w:tcW w:w="2393" w:type="dxa"/>
          </w:tcPr>
          <w:p w:rsidR="00C76521" w:rsidRPr="00071815" w:rsidRDefault="00C76521" w:rsidP="00315BC1">
            <w:pPr>
              <w:pStyle w:val="Default"/>
              <w:spacing w:line="360" w:lineRule="auto"/>
              <w:jc w:val="center"/>
              <w:rPr>
                <w:sz w:val="32"/>
                <w:szCs w:val="32"/>
              </w:rPr>
            </w:pPr>
            <w:r w:rsidRPr="00071815">
              <w:rPr>
                <w:sz w:val="32"/>
                <w:szCs w:val="32"/>
              </w:rPr>
              <w:t>Название</w:t>
            </w:r>
          </w:p>
        </w:tc>
        <w:tc>
          <w:tcPr>
            <w:tcW w:w="2393" w:type="dxa"/>
          </w:tcPr>
          <w:p w:rsidR="00C76521" w:rsidRPr="00071815" w:rsidRDefault="00C76521" w:rsidP="00315BC1">
            <w:pPr>
              <w:pStyle w:val="Default"/>
              <w:rPr>
                <w:sz w:val="32"/>
                <w:szCs w:val="32"/>
              </w:rPr>
            </w:pPr>
            <w:r w:rsidRPr="00071815">
              <w:rPr>
                <w:bCs/>
                <w:sz w:val="32"/>
                <w:szCs w:val="32"/>
              </w:rPr>
              <w:t xml:space="preserve">№ тональность </w:t>
            </w:r>
          </w:p>
          <w:p w:rsidR="00C76521" w:rsidRPr="00071815" w:rsidRDefault="00C76521" w:rsidP="00315BC1">
            <w:pPr>
              <w:pStyle w:val="Default"/>
              <w:spacing w:line="360" w:lineRule="auto"/>
              <w:rPr>
                <w:b/>
                <w:sz w:val="32"/>
                <w:szCs w:val="32"/>
              </w:rPr>
            </w:pPr>
          </w:p>
        </w:tc>
      </w:tr>
      <w:tr w:rsidR="00C76521" w:rsidTr="00315BC1">
        <w:tc>
          <w:tcPr>
            <w:tcW w:w="2392" w:type="dxa"/>
          </w:tcPr>
          <w:p w:rsidR="00C76521" w:rsidRPr="009C68D7" w:rsidRDefault="00C76521" w:rsidP="00315BC1">
            <w:pPr>
              <w:pStyle w:val="Default"/>
              <w:jc w:val="both"/>
              <w:rPr>
                <w:sz w:val="28"/>
                <w:szCs w:val="28"/>
              </w:rPr>
            </w:pPr>
            <w:r w:rsidRPr="009C68D7">
              <w:rPr>
                <w:sz w:val="28"/>
                <w:szCs w:val="28"/>
              </w:rPr>
              <w:t xml:space="preserve">«Охотничья песня» </w:t>
            </w:r>
          </w:p>
          <w:p w:rsidR="00C76521" w:rsidRPr="009C68D7" w:rsidRDefault="00C76521" w:rsidP="00315BC1">
            <w:pPr>
              <w:pStyle w:val="Default"/>
              <w:tabs>
                <w:tab w:val="left" w:pos="360"/>
              </w:tabs>
              <w:spacing w:line="360" w:lineRule="auto"/>
              <w:rPr>
                <w:sz w:val="28"/>
                <w:szCs w:val="28"/>
              </w:rPr>
            </w:pPr>
            <w:r w:rsidRPr="009C68D7">
              <w:rPr>
                <w:sz w:val="28"/>
                <w:szCs w:val="28"/>
              </w:rPr>
              <w:tab/>
            </w:r>
          </w:p>
        </w:tc>
        <w:tc>
          <w:tcPr>
            <w:tcW w:w="2393" w:type="dxa"/>
          </w:tcPr>
          <w:p w:rsidR="00C76521" w:rsidRPr="009C68D7" w:rsidRDefault="00C76521" w:rsidP="00315BC1">
            <w:pPr>
              <w:pStyle w:val="Default"/>
              <w:jc w:val="both"/>
              <w:rPr>
                <w:sz w:val="28"/>
                <w:szCs w:val="28"/>
              </w:rPr>
            </w:pPr>
            <w:r w:rsidRPr="009C68D7">
              <w:rPr>
                <w:sz w:val="28"/>
                <w:szCs w:val="28"/>
              </w:rPr>
              <w:t>№ 3 A-</w:t>
            </w:r>
            <w:proofErr w:type="spellStart"/>
            <w:r w:rsidRPr="009C68D7">
              <w:rPr>
                <w:sz w:val="28"/>
                <w:szCs w:val="28"/>
              </w:rPr>
              <w:t>dur</w:t>
            </w:r>
            <w:proofErr w:type="spellEnd"/>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xml:space="preserve">«Весенняя песня»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spacing w:line="360" w:lineRule="auto"/>
              <w:jc w:val="both"/>
              <w:rPr>
                <w:sz w:val="28"/>
                <w:szCs w:val="28"/>
                <w:lang w:val="en-US"/>
              </w:rPr>
            </w:pPr>
            <w:r w:rsidRPr="009C68D7">
              <w:rPr>
                <w:sz w:val="28"/>
                <w:szCs w:val="28"/>
              </w:rPr>
              <w:t xml:space="preserve">№ 30 </w:t>
            </w:r>
            <w:r w:rsidRPr="009C68D7">
              <w:rPr>
                <w:sz w:val="28"/>
                <w:szCs w:val="28"/>
                <w:lang w:val="en-US"/>
              </w:rPr>
              <w:t>A-</w:t>
            </w:r>
            <w:proofErr w:type="spellStart"/>
            <w:r w:rsidRPr="009C68D7">
              <w:rPr>
                <w:sz w:val="28"/>
                <w:szCs w:val="28"/>
                <w:lang w:val="en-US"/>
              </w:rPr>
              <w:t>dur</w:t>
            </w:r>
            <w:proofErr w:type="spellEnd"/>
          </w:p>
        </w:tc>
      </w:tr>
      <w:tr w:rsidR="00C76521" w:rsidRPr="00071815" w:rsidTr="00315BC1">
        <w:tc>
          <w:tcPr>
            <w:tcW w:w="2392" w:type="dxa"/>
          </w:tcPr>
          <w:p w:rsidR="00C76521" w:rsidRPr="009C68D7" w:rsidRDefault="00C76521" w:rsidP="00315BC1">
            <w:pPr>
              <w:pStyle w:val="Default"/>
              <w:jc w:val="both"/>
              <w:rPr>
                <w:sz w:val="28"/>
                <w:szCs w:val="28"/>
              </w:rPr>
            </w:pPr>
            <w:r w:rsidRPr="009C68D7">
              <w:rPr>
                <w:sz w:val="28"/>
                <w:szCs w:val="28"/>
              </w:rPr>
              <w:t xml:space="preserve">«Песни венецианского гондольера»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lang w:val="en-US"/>
              </w:rPr>
            </w:pPr>
            <w:r w:rsidRPr="009C68D7">
              <w:rPr>
                <w:sz w:val="28"/>
                <w:szCs w:val="28"/>
                <w:lang w:val="en-US"/>
              </w:rPr>
              <w:t xml:space="preserve">№ 6 g-moll, № 12 </w:t>
            </w:r>
            <w:proofErr w:type="spellStart"/>
            <w:r w:rsidRPr="009C68D7">
              <w:rPr>
                <w:sz w:val="28"/>
                <w:szCs w:val="28"/>
                <w:lang w:val="en-US"/>
              </w:rPr>
              <w:t>fis</w:t>
            </w:r>
            <w:proofErr w:type="spellEnd"/>
            <w:r w:rsidRPr="009C68D7">
              <w:rPr>
                <w:sz w:val="28"/>
                <w:szCs w:val="28"/>
                <w:lang w:val="en-US"/>
              </w:rPr>
              <w:t xml:space="preserve">-moll, № 29 a-moll </w:t>
            </w:r>
          </w:p>
          <w:p w:rsidR="00C76521" w:rsidRPr="009C68D7" w:rsidRDefault="00C76521" w:rsidP="00315BC1">
            <w:pPr>
              <w:pStyle w:val="Default"/>
              <w:spacing w:line="360" w:lineRule="auto"/>
              <w:jc w:val="both"/>
              <w:rPr>
                <w:sz w:val="28"/>
                <w:szCs w:val="28"/>
                <w:lang w:val="en-US"/>
              </w:rPr>
            </w:pPr>
          </w:p>
        </w:tc>
        <w:tc>
          <w:tcPr>
            <w:tcW w:w="2393" w:type="dxa"/>
          </w:tcPr>
          <w:p w:rsidR="00C76521" w:rsidRPr="009C68D7" w:rsidRDefault="00C76521" w:rsidP="00315BC1">
            <w:pPr>
              <w:pStyle w:val="Default"/>
              <w:jc w:val="both"/>
              <w:rPr>
                <w:sz w:val="28"/>
                <w:szCs w:val="28"/>
              </w:rPr>
            </w:pPr>
            <w:r w:rsidRPr="009C68D7">
              <w:rPr>
                <w:sz w:val="28"/>
                <w:szCs w:val="28"/>
              </w:rPr>
              <w:t xml:space="preserve">«Песня за прялкой» </w:t>
            </w:r>
          </w:p>
          <w:p w:rsidR="00C76521" w:rsidRPr="009C68D7" w:rsidRDefault="00C76521" w:rsidP="00315BC1">
            <w:pPr>
              <w:pStyle w:val="Default"/>
              <w:spacing w:line="360" w:lineRule="auto"/>
              <w:jc w:val="both"/>
              <w:rPr>
                <w:sz w:val="28"/>
                <w:szCs w:val="28"/>
                <w:lang w:val="en-US"/>
              </w:rPr>
            </w:pPr>
          </w:p>
        </w:tc>
        <w:tc>
          <w:tcPr>
            <w:tcW w:w="2393" w:type="dxa"/>
          </w:tcPr>
          <w:p w:rsidR="00C76521" w:rsidRPr="00515F0D" w:rsidRDefault="00515F0D" w:rsidP="00315BC1">
            <w:pPr>
              <w:pStyle w:val="Default"/>
              <w:jc w:val="both"/>
              <w:rPr>
                <w:sz w:val="28"/>
                <w:szCs w:val="28"/>
                <w:lang w:val="en-US"/>
              </w:rPr>
            </w:pPr>
            <w:r>
              <w:rPr>
                <w:sz w:val="28"/>
                <w:szCs w:val="28"/>
              </w:rPr>
              <w:t xml:space="preserve">№ 34 </w:t>
            </w:r>
            <w:r>
              <w:rPr>
                <w:sz w:val="28"/>
                <w:szCs w:val="28"/>
                <w:lang w:val="en-US"/>
              </w:rPr>
              <w:t>C</w:t>
            </w:r>
            <w:r w:rsidRPr="009C68D7">
              <w:rPr>
                <w:sz w:val="28"/>
                <w:szCs w:val="28"/>
              </w:rPr>
              <w:t>-</w:t>
            </w:r>
            <w:proofErr w:type="spellStart"/>
            <w:r w:rsidRPr="009C68D7">
              <w:rPr>
                <w:sz w:val="28"/>
                <w:szCs w:val="28"/>
              </w:rPr>
              <w:t>dur</w:t>
            </w:r>
            <w:proofErr w:type="spellEnd"/>
          </w:p>
          <w:p w:rsidR="00C76521" w:rsidRPr="009C68D7" w:rsidRDefault="00C76521" w:rsidP="00315BC1">
            <w:pPr>
              <w:pStyle w:val="Default"/>
              <w:spacing w:line="360" w:lineRule="auto"/>
              <w:jc w:val="both"/>
              <w:rPr>
                <w:sz w:val="28"/>
                <w:szCs w:val="28"/>
                <w:lang w:val="en-US"/>
              </w:rPr>
            </w:pPr>
          </w:p>
        </w:tc>
      </w:tr>
      <w:tr w:rsidR="00C76521" w:rsidTr="00315BC1">
        <w:tc>
          <w:tcPr>
            <w:tcW w:w="2392" w:type="dxa"/>
          </w:tcPr>
          <w:p w:rsidR="00C76521" w:rsidRPr="009C68D7" w:rsidRDefault="00C76521" w:rsidP="00315BC1">
            <w:pPr>
              <w:pStyle w:val="Default"/>
              <w:jc w:val="both"/>
              <w:rPr>
                <w:sz w:val="28"/>
                <w:szCs w:val="28"/>
              </w:rPr>
            </w:pPr>
            <w:r w:rsidRPr="009C68D7">
              <w:rPr>
                <w:sz w:val="28"/>
                <w:szCs w:val="28"/>
              </w:rPr>
              <w:t xml:space="preserve">«Народная песня»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23 a-</w:t>
            </w:r>
            <w:proofErr w:type="spellStart"/>
            <w:r w:rsidRPr="009C68D7">
              <w:rPr>
                <w:sz w:val="28"/>
                <w:szCs w:val="28"/>
              </w:rPr>
              <w:t>moll</w:t>
            </w:r>
            <w:proofErr w:type="spellEnd"/>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xml:space="preserve">«Колыбельная песня»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36 E-</w:t>
            </w:r>
            <w:proofErr w:type="spellStart"/>
            <w:r w:rsidRPr="009C68D7">
              <w:rPr>
                <w:sz w:val="28"/>
                <w:szCs w:val="28"/>
              </w:rPr>
              <w:t>dur</w:t>
            </w:r>
            <w:proofErr w:type="spellEnd"/>
          </w:p>
          <w:p w:rsidR="00C76521" w:rsidRPr="009C68D7" w:rsidRDefault="00C76521" w:rsidP="00315BC1">
            <w:pPr>
              <w:pStyle w:val="Default"/>
              <w:spacing w:line="360" w:lineRule="auto"/>
              <w:jc w:val="both"/>
              <w:rPr>
                <w:sz w:val="28"/>
                <w:szCs w:val="28"/>
              </w:rPr>
            </w:pPr>
          </w:p>
        </w:tc>
      </w:tr>
      <w:tr w:rsidR="00C76521" w:rsidTr="00315BC1">
        <w:tc>
          <w:tcPr>
            <w:tcW w:w="2392" w:type="dxa"/>
          </w:tcPr>
          <w:p w:rsidR="00C76521" w:rsidRPr="009C68D7" w:rsidRDefault="00C76521" w:rsidP="00315BC1">
            <w:pPr>
              <w:pStyle w:val="Default"/>
              <w:jc w:val="both"/>
              <w:rPr>
                <w:sz w:val="28"/>
                <w:szCs w:val="28"/>
              </w:rPr>
            </w:pPr>
            <w:r w:rsidRPr="009C68D7">
              <w:rPr>
                <w:sz w:val="28"/>
                <w:szCs w:val="28"/>
              </w:rPr>
              <w:t xml:space="preserve">«Похоронный марш»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27 e-</w:t>
            </w:r>
            <w:proofErr w:type="spellStart"/>
            <w:r w:rsidRPr="009C68D7">
              <w:rPr>
                <w:sz w:val="28"/>
                <w:szCs w:val="28"/>
              </w:rPr>
              <w:t>moll</w:t>
            </w:r>
            <w:proofErr w:type="spellEnd"/>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xml:space="preserve">«Дуэт» </w:t>
            </w:r>
          </w:p>
          <w:p w:rsidR="00C76521" w:rsidRPr="009C68D7" w:rsidRDefault="00C76521" w:rsidP="00315BC1">
            <w:pPr>
              <w:pStyle w:val="Default"/>
              <w:spacing w:line="360" w:lineRule="auto"/>
              <w:jc w:val="both"/>
              <w:rPr>
                <w:sz w:val="28"/>
                <w:szCs w:val="28"/>
              </w:rPr>
            </w:pPr>
          </w:p>
        </w:tc>
        <w:tc>
          <w:tcPr>
            <w:tcW w:w="2393" w:type="dxa"/>
          </w:tcPr>
          <w:p w:rsidR="00C76521" w:rsidRPr="009C68D7" w:rsidRDefault="00C76521" w:rsidP="00315BC1">
            <w:pPr>
              <w:pStyle w:val="Default"/>
              <w:jc w:val="both"/>
              <w:rPr>
                <w:sz w:val="28"/>
                <w:szCs w:val="28"/>
              </w:rPr>
            </w:pPr>
            <w:r w:rsidRPr="009C68D7">
              <w:rPr>
                <w:sz w:val="28"/>
                <w:szCs w:val="28"/>
              </w:rPr>
              <w:t xml:space="preserve">№ 18 </w:t>
            </w:r>
            <w:proofErr w:type="spellStart"/>
            <w:r w:rsidRPr="009C68D7">
              <w:rPr>
                <w:sz w:val="28"/>
                <w:szCs w:val="28"/>
              </w:rPr>
              <w:t>As-dur</w:t>
            </w:r>
            <w:proofErr w:type="spellEnd"/>
          </w:p>
          <w:p w:rsidR="00C76521" w:rsidRPr="009C68D7" w:rsidRDefault="00C76521" w:rsidP="00315BC1">
            <w:pPr>
              <w:pStyle w:val="Default"/>
              <w:spacing w:line="360" w:lineRule="auto"/>
              <w:jc w:val="both"/>
              <w:rPr>
                <w:sz w:val="28"/>
                <w:szCs w:val="28"/>
              </w:rPr>
            </w:pPr>
          </w:p>
        </w:tc>
      </w:tr>
    </w:tbl>
    <w:p w:rsidR="00225D62" w:rsidRDefault="00225D62" w:rsidP="00225D62">
      <w:pPr>
        <w:pStyle w:val="Default"/>
        <w:spacing w:line="360" w:lineRule="auto"/>
        <w:jc w:val="both"/>
        <w:rPr>
          <w:sz w:val="28"/>
          <w:szCs w:val="28"/>
        </w:rPr>
      </w:pPr>
    </w:p>
    <w:p w:rsidR="00817030" w:rsidRDefault="00B61D78" w:rsidP="00225D62">
      <w:pPr>
        <w:pStyle w:val="Default"/>
        <w:spacing w:line="360" w:lineRule="auto"/>
        <w:jc w:val="both"/>
        <w:rPr>
          <w:sz w:val="28"/>
          <w:szCs w:val="28"/>
        </w:rPr>
      </w:pPr>
      <w:r>
        <w:rPr>
          <w:sz w:val="28"/>
          <w:szCs w:val="28"/>
        </w:rPr>
        <w:lastRenderedPageBreak/>
        <w:t xml:space="preserve">       </w:t>
      </w:r>
      <w:r w:rsidR="00225D62" w:rsidRPr="009C68D7">
        <w:rPr>
          <w:sz w:val="28"/>
          <w:szCs w:val="28"/>
        </w:rPr>
        <w:t>Сам Мендельсон дал заглавия только пяти пьесам: «Народная песня», «Дуэт» и три «Песни венецианского гондольера». Названия к другим пяти пь</w:t>
      </w:r>
      <w:r w:rsidR="00817030">
        <w:rPr>
          <w:sz w:val="28"/>
          <w:szCs w:val="28"/>
        </w:rPr>
        <w:t xml:space="preserve">есам были даны современниками </w:t>
      </w:r>
      <w:r w:rsidR="00225D62" w:rsidRPr="009C68D7">
        <w:rPr>
          <w:sz w:val="28"/>
          <w:szCs w:val="28"/>
        </w:rPr>
        <w:t xml:space="preserve">(«Охотничья песня», «Похоронный марш», «Весенняя песня», «Песня за прялкой» и «Колыбельная песня»). </w:t>
      </w:r>
      <w:r w:rsidR="00556A3F">
        <w:rPr>
          <w:sz w:val="28"/>
          <w:szCs w:val="28"/>
        </w:rPr>
        <w:t xml:space="preserve">Такие названия </w:t>
      </w:r>
      <w:r w:rsidR="00CE2451">
        <w:rPr>
          <w:sz w:val="28"/>
          <w:szCs w:val="28"/>
        </w:rPr>
        <w:t xml:space="preserve">возникли </w:t>
      </w:r>
      <w:r w:rsidR="00556A3F">
        <w:rPr>
          <w:sz w:val="28"/>
          <w:szCs w:val="28"/>
        </w:rPr>
        <w:t>не случайно, в</w:t>
      </w:r>
      <w:r w:rsidR="00962F75">
        <w:rPr>
          <w:sz w:val="28"/>
          <w:szCs w:val="28"/>
        </w:rPr>
        <w:t xml:space="preserve"> основе каждой лежит </w:t>
      </w:r>
      <w:r w:rsidR="00556A3F">
        <w:rPr>
          <w:sz w:val="28"/>
          <w:szCs w:val="28"/>
        </w:rPr>
        <w:t>музыкальный образ</w:t>
      </w:r>
      <w:r w:rsidR="00962F75">
        <w:rPr>
          <w:sz w:val="28"/>
          <w:szCs w:val="28"/>
        </w:rPr>
        <w:t>, переданный красочно</w:t>
      </w:r>
      <w:r w:rsidR="00CE2451">
        <w:rPr>
          <w:sz w:val="28"/>
          <w:szCs w:val="28"/>
        </w:rPr>
        <w:t>й палитрой звуков, отража</w:t>
      </w:r>
      <w:r w:rsidR="00951C9F">
        <w:rPr>
          <w:sz w:val="28"/>
          <w:szCs w:val="28"/>
        </w:rPr>
        <w:t>ющей программное содержание пьесы.</w:t>
      </w:r>
    </w:p>
    <w:p w:rsidR="00951C9F" w:rsidRDefault="00951C9F" w:rsidP="00225D62">
      <w:pPr>
        <w:pStyle w:val="Default"/>
        <w:spacing w:line="360" w:lineRule="auto"/>
        <w:jc w:val="both"/>
        <w:rPr>
          <w:sz w:val="28"/>
          <w:szCs w:val="28"/>
        </w:rPr>
      </w:pPr>
    </w:p>
    <w:p w:rsidR="009558CB" w:rsidRDefault="00B61D78" w:rsidP="009558CB">
      <w:pPr>
        <w:pStyle w:val="Default"/>
        <w:spacing w:line="360" w:lineRule="auto"/>
        <w:rPr>
          <w:sz w:val="28"/>
          <w:szCs w:val="28"/>
        </w:rPr>
      </w:pPr>
      <w:r>
        <w:rPr>
          <w:sz w:val="28"/>
          <w:szCs w:val="28"/>
        </w:rPr>
        <w:t xml:space="preserve">       </w:t>
      </w:r>
      <w:r w:rsidR="009558CB">
        <w:rPr>
          <w:sz w:val="28"/>
          <w:szCs w:val="28"/>
        </w:rPr>
        <w:t>В большой группе программных пьес своеобразную подгруппу составляют три «Песни венецианского гондольера».</w:t>
      </w:r>
    </w:p>
    <w:p w:rsidR="0049683A" w:rsidRDefault="00141579" w:rsidP="009558CB">
      <w:pPr>
        <w:pStyle w:val="Default"/>
        <w:spacing w:line="360" w:lineRule="auto"/>
        <w:rPr>
          <w:sz w:val="28"/>
          <w:szCs w:val="28"/>
        </w:rPr>
      </w:pPr>
      <w:r>
        <w:rPr>
          <w:sz w:val="28"/>
          <w:szCs w:val="28"/>
        </w:rPr>
        <w:t>Перед нами предстаёт  изящная</w:t>
      </w:r>
      <w:r w:rsidR="00E15FBB">
        <w:rPr>
          <w:sz w:val="28"/>
          <w:szCs w:val="28"/>
        </w:rPr>
        <w:t xml:space="preserve"> </w:t>
      </w:r>
      <w:r>
        <w:rPr>
          <w:sz w:val="28"/>
          <w:szCs w:val="28"/>
        </w:rPr>
        <w:t xml:space="preserve">Венеция. </w:t>
      </w:r>
      <w:r w:rsidR="007657E5">
        <w:rPr>
          <w:sz w:val="28"/>
          <w:szCs w:val="28"/>
        </w:rPr>
        <w:t xml:space="preserve">Мосты перекинуты через каналы. </w:t>
      </w:r>
      <w:r>
        <w:rPr>
          <w:sz w:val="28"/>
          <w:szCs w:val="28"/>
        </w:rPr>
        <w:t xml:space="preserve">Постепенно темнеет, здания окутываются лёгким туманом. На улицах </w:t>
      </w:r>
      <w:r w:rsidR="00FE06F0">
        <w:rPr>
          <w:sz w:val="28"/>
          <w:szCs w:val="28"/>
        </w:rPr>
        <w:t xml:space="preserve">мерцают </w:t>
      </w:r>
      <w:r>
        <w:rPr>
          <w:sz w:val="28"/>
          <w:szCs w:val="28"/>
        </w:rPr>
        <w:t>огни</w:t>
      </w:r>
      <w:r w:rsidR="00FE06F0">
        <w:rPr>
          <w:sz w:val="28"/>
          <w:szCs w:val="28"/>
        </w:rPr>
        <w:t>,</w:t>
      </w:r>
      <w:r>
        <w:rPr>
          <w:sz w:val="28"/>
          <w:szCs w:val="28"/>
        </w:rPr>
        <w:t xml:space="preserve"> их отсветы трепещут в волнах. Гондольер задумался, а потом поё</w:t>
      </w:r>
      <w:r w:rsidR="0049683A">
        <w:rPr>
          <w:sz w:val="28"/>
          <w:szCs w:val="28"/>
        </w:rPr>
        <w:t>т громким и звонким голосом:</w:t>
      </w:r>
    </w:p>
    <w:p w:rsidR="0049683A" w:rsidRDefault="0049683A" w:rsidP="009558CB">
      <w:pPr>
        <w:pStyle w:val="Default"/>
        <w:spacing w:line="360" w:lineRule="auto"/>
        <w:rPr>
          <w:sz w:val="28"/>
          <w:szCs w:val="28"/>
        </w:rPr>
      </w:pPr>
      <w:r>
        <w:rPr>
          <w:sz w:val="28"/>
          <w:szCs w:val="28"/>
        </w:rPr>
        <w:t xml:space="preserve">…Вот роза, прелесть лета, </w:t>
      </w:r>
    </w:p>
    <w:p w:rsidR="0049683A" w:rsidRDefault="0049683A" w:rsidP="009558CB">
      <w:pPr>
        <w:pStyle w:val="Default"/>
        <w:spacing w:line="360" w:lineRule="auto"/>
        <w:rPr>
          <w:sz w:val="28"/>
          <w:szCs w:val="28"/>
        </w:rPr>
      </w:pPr>
      <w:r>
        <w:rPr>
          <w:sz w:val="28"/>
          <w:szCs w:val="28"/>
        </w:rPr>
        <w:t xml:space="preserve">Цветёт в тиши, девически </w:t>
      </w:r>
      <w:proofErr w:type="gramStart"/>
      <w:r>
        <w:rPr>
          <w:sz w:val="28"/>
          <w:szCs w:val="28"/>
        </w:rPr>
        <w:t>чиста</w:t>
      </w:r>
      <w:proofErr w:type="gramEnd"/>
      <w:r>
        <w:rPr>
          <w:sz w:val="28"/>
          <w:szCs w:val="28"/>
        </w:rPr>
        <w:t>,</w:t>
      </w:r>
    </w:p>
    <w:p w:rsidR="0049683A" w:rsidRDefault="0049683A" w:rsidP="009558CB">
      <w:pPr>
        <w:pStyle w:val="Default"/>
        <w:spacing w:line="360" w:lineRule="auto"/>
        <w:rPr>
          <w:sz w:val="28"/>
          <w:szCs w:val="28"/>
        </w:rPr>
      </w:pPr>
      <w:r>
        <w:rPr>
          <w:sz w:val="28"/>
          <w:szCs w:val="28"/>
        </w:rPr>
        <w:t xml:space="preserve">И в зелени, ещё </w:t>
      </w:r>
      <w:proofErr w:type="gramStart"/>
      <w:r>
        <w:rPr>
          <w:sz w:val="28"/>
          <w:szCs w:val="28"/>
        </w:rPr>
        <w:t>полураздета</w:t>
      </w:r>
      <w:proofErr w:type="gramEnd"/>
      <w:r>
        <w:rPr>
          <w:sz w:val="28"/>
          <w:szCs w:val="28"/>
        </w:rPr>
        <w:t>;</w:t>
      </w:r>
    </w:p>
    <w:p w:rsidR="0049683A" w:rsidRPr="00B1288A" w:rsidRDefault="0049683A" w:rsidP="009558CB">
      <w:pPr>
        <w:pStyle w:val="Default"/>
        <w:spacing w:line="360" w:lineRule="auto"/>
        <w:rPr>
          <w:sz w:val="28"/>
          <w:szCs w:val="28"/>
        </w:rPr>
      </w:pPr>
      <w:r>
        <w:rPr>
          <w:sz w:val="28"/>
          <w:szCs w:val="28"/>
        </w:rPr>
        <w:t>Но чем скромней, тем чище красота</w:t>
      </w:r>
      <w:proofErr w:type="gramStart"/>
      <w:r>
        <w:rPr>
          <w:sz w:val="28"/>
          <w:szCs w:val="28"/>
          <w:vertAlign w:val="superscript"/>
        </w:rPr>
        <w:t>1</w:t>
      </w:r>
      <w:proofErr w:type="gramEnd"/>
      <w:r w:rsidR="00B1288A">
        <w:rPr>
          <w:sz w:val="28"/>
          <w:szCs w:val="28"/>
        </w:rPr>
        <w:t>.</w:t>
      </w:r>
    </w:p>
    <w:p w:rsidR="0049683A" w:rsidRDefault="0049683A" w:rsidP="009558CB">
      <w:pPr>
        <w:pStyle w:val="Default"/>
        <w:spacing w:line="360" w:lineRule="auto"/>
        <w:rPr>
          <w:sz w:val="28"/>
          <w:szCs w:val="28"/>
        </w:rPr>
      </w:pPr>
    </w:p>
    <w:p w:rsidR="00141579" w:rsidRDefault="00B61D78" w:rsidP="00BD12E7">
      <w:pPr>
        <w:pStyle w:val="Default"/>
        <w:spacing w:line="360" w:lineRule="auto"/>
        <w:jc w:val="both"/>
        <w:rPr>
          <w:sz w:val="28"/>
          <w:szCs w:val="28"/>
        </w:rPr>
      </w:pPr>
      <w:r>
        <w:rPr>
          <w:sz w:val="28"/>
          <w:szCs w:val="28"/>
        </w:rPr>
        <w:t xml:space="preserve">       </w:t>
      </w:r>
      <w:r w:rsidR="0049683A">
        <w:rPr>
          <w:sz w:val="28"/>
          <w:szCs w:val="28"/>
        </w:rPr>
        <w:t xml:space="preserve">Эту песню подхватывает другой певец, затем она переходит к третьему и так звучит, то приближаясь, то удаляясь. </w:t>
      </w:r>
    </w:p>
    <w:p w:rsidR="0049683A" w:rsidRDefault="00AA6D95" w:rsidP="00BD12E7">
      <w:pPr>
        <w:pStyle w:val="Default"/>
        <w:spacing w:line="360" w:lineRule="auto"/>
        <w:jc w:val="both"/>
        <w:rPr>
          <w:sz w:val="28"/>
          <w:szCs w:val="28"/>
        </w:rPr>
      </w:pPr>
      <w:r>
        <w:rPr>
          <w:sz w:val="28"/>
          <w:szCs w:val="28"/>
        </w:rPr>
        <w:t>Покидая Италию, Мендельсон оставляет позади не только недели, богатые впечатлениями. Его труд как композитора принёс щедрые плоды.</w:t>
      </w:r>
    </w:p>
    <w:p w:rsidR="00554F37" w:rsidRDefault="00554F37" w:rsidP="00BD12E7">
      <w:pPr>
        <w:pStyle w:val="Default"/>
        <w:spacing w:line="360" w:lineRule="auto"/>
        <w:jc w:val="both"/>
        <w:rPr>
          <w:sz w:val="28"/>
          <w:szCs w:val="28"/>
        </w:rPr>
      </w:pPr>
    </w:p>
    <w:p w:rsidR="00FE06F0" w:rsidRDefault="00FE06F0" w:rsidP="007657E5">
      <w:pPr>
        <w:jc w:val="both"/>
      </w:pPr>
    </w:p>
    <w:p w:rsidR="00FE06F0" w:rsidRDefault="00FE06F0" w:rsidP="007657E5">
      <w:pPr>
        <w:jc w:val="both"/>
      </w:pPr>
    </w:p>
    <w:p w:rsidR="00FE06F0" w:rsidRDefault="00FE06F0" w:rsidP="007657E5">
      <w:pPr>
        <w:jc w:val="both"/>
      </w:pPr>
    </w:p>
    <w:p w:rsidR="007657E5" w:rsidRDefault="007657E5" w:rsidP="007657E5">
      <w:pPr>
        <w:jc w:val="both"/>
      </w:pPr>
      <w:r>
        <w:t>__________________</w:t>
      </w:r>
    </w:p>
    <w:p w:rsidR="006674AC" w:rsidRDefault="007657E5" w:rsidP="006674AC">
      <w:pPr>
        <w:jc w:val="both"/>
        <w:rPr>
          <w:rFonts w:ascii="Times New Roman" w:hAnsi="Times New Roman" w:cs="Times New Roman"/>
          <w:sz w:val="28"/>
          <w:szCs w:val="28"/>
        </w:rPr>
      </w:pPr>
      <w:r>
        <w:rPr>
          <w:rFonts w:ascii="Times New Roman" w:hAnsi="Times New Roman" w:cs="Times New Roman"/>
          <w:sz w:val="28"/>
          <w:szCs w:val="28"/>
          <w:vertAlign w:val="superscript"/>
        </w:rPr>
        <w:t>1</w:t>
      </w:r>
      <w:r w:rsidR="00352035" w:rsidRPr="00352035">
        <w:rPr>
          <w:rFonts w:ascii="Times New Roman" w:hAnsi="Times New Roman" w:cs="Times New Roman"/>
          <w:sz w:val="28"/>
          <w:szCs w:val="28"/>
        </w:rPr>
        <w:t xml:space="preserve"> </w:t>
      </w:r>
      <w:r w:rsidR="00352035">
        <w:rPr>
          <w:rFonts w:ascii="Times New Roman" w:hAnsi="Times New Roman" w:cs="Times New Roman"/>
          <w:sz w:val="28"/>
          <w:szCs w:val="28"/>
        </w:rPr>
        <w:t xml:space="preserve">Торквато Тассо. </w:t>
      </w:r>
      <w:r w:rsidR="00FE06F0">
        <w:rPr>
          <w:rFonts w:ascii="Times New Roman" w:hAnsi="Times New Roman" w:cs="Times New Roman"/>
          <w:sz w:val="28"/>
          <w:szCs w:val="28"/>
        </w:rPr>
        <w:t xml:space="preserve">Поэма </w:t>
      </w:r>
      <w:r>
        <w:rPr>
          <w:rFonts w:ascii="Times New Roman" w:hAnsi="Times New Roman" w:cs="Times New Roman"/>
          <w:sz w:val="28"/>
          <w:szCs w:val="28"/>
        </w:rPr>
        <w:t>«Освобождённый Иерусалим»</w:t>
      </w:r>
      <w:r w:rsidR="00352035">
        <w:rPr>
          <w:rFonts w:ascii="Times New Roman" w:hAnsi="Times New Roman" w:cs="Times New Roman"/>
          <w:sz w:val="28"/>
          <w:szCs w:val="28"/>
        </w:rPr>
        <w:t>. П</w:t>
      </w:r>
      <w:r>
        <w:rPr>
          <w:rFonts w:ascii="Times New Roman" w:hAnsi="Times New Roman" w:cs="Times New Roman"/>
          <w:sz w:val="28"/>
          <w:szCs w:val="28"/>
        </w:rPr>
        <w:t>еревод Д. Мина.</w:t>
      </w:r>
    </w:p>
    <w:p w:rsidR="00FE06F0" w:rsidRPr="00FE06F0" w:rsidRDefault="00B61D78" w:rsidP="00EA100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74AC" w:rsidRPr="006674AC">
        <w:rPr>
          <w:rFonts w:ascii="Times New Roman" w:hAnsi="Times New Roman" w:cs="Times New Roman"/>
          <w:sz w:val="28"/>
          <w:szCs w:val="28"/>
        </w:rPr>
        <w:t xml:space="preserve">В </w:t>
      </w:r>
      <w:r w:rsidR="006674AC" w:rsidRPr="006674AC">
        <w:rPr>
          <w:rFonts w:ascii="Times New Roman" w:hAnsi="Times New Roman" w:cs="Times New Roman"/>
          <w:b/>
          <w:sz w:val="28"/>
          <w:szCs w:val="28"/>
        </w:rPr>
        <w:t>«Песне</w:t>
      </w:r>
      <w:r w:rsidR="00FE06F0" w:rsidRPr="006674AC">
        <w:rPr>
          <w:rFonts w:ascii="Times New Roman" w:hAnsi="Times New Roman" w:cs="Times New Roman"/>
          <w:b/>
          <w:sz w:val="28"/>
          <w:szCs w:val="28"/>
        </w:rPr>
        <w:t xml:space="preserve"> венецианского гондольера»</w:t>
      </w:r>
      <w:r w:rsidR="00626A53">
        <w:rPr>
          <w:rFonts w:ascii="Times New Roman" w:hAnsi="Times New Roman" w:cs="Times New Roman"/>
          <w:b/>
          <w:sz w:val="28"/>
          <w:szCs w:val="28"/>
        </w:rPr>
        <w:t xml:space="preserve"> </w:t>
      </w:r>
      <w:r w:rsidR="00FE06F0" w:rsidRPr="006674AC">
        <w:rPr>
          <w:rFonts w:ascii="Times New Roman" w:hAnsi="Times New Roman" w:cs="Times New Roman"/>
          <w:b/>
          <w:sz w:val="28"/>
          <w:szCs w:val="28"/>
        </w:rPr>
        <w:t xml:space="preserve">№6 </w:t>
      </w:r>
      <w:r w:rsidR="00FE06F0" w:rsidRPr="006674AC">
        <w:rPr>
          <w:rFonts w:ascii="Times New Roman" w:hAnsi="Times New Roman" w:cs="Times New Roman"/>
          <w:b/>
          <w:sz w:val="28"/>
          <w:szCs w:val="28"/>
          <w:lang w:val="en-US"/>
        </w:rPr>
        <w:t>g</w:t>
      </w:r>
      <w:r w:rsidR="00FE06F0" w:rsidRPr="006674AC">
        <w:rPr>
          <w:rFonts w:ascii="Times New Roman" w:hAnsi="Times New Roman" w:cs="Times New Roman"/>
          <w:b/>
          <w:sz w:val="28"/>
          <w:szCs w:val="28"/>
        </w:rPr>
        <w:t>–</w:t>
      </w:r>
      <w:r w:rsidR="00FE06F0" w:rsidRPr="006674AC">
        <w:rPr>
          <w:rFonts w:ascii="Times New Roman" w:hAnsi="Times New Roman" w:cs="Times New Roman"/>
          <w:b/>
          <w:sz w:val="28"/>
          <w:szCs w:val="28"/>
          <w:lang w:val="en-US"/>
        </w:rPr>
        <w:t>moll</w:t>
      </w:r>
      <w:r>
        <w:rPr>
          <w:rFonts w:ascii="Times New Roman" w:hAnsi="Times New Roman" w:cs="Times New Roman"/>
          <w:b/>
          <w:sz w:val="28"/>
          <w:szCs w:val="28"/>
        </w:rPr>
        <w:t xml:space="preserve"> </w:t>
      </w:r>
      <w:r w:rsidR="00FE06F0" w:rsidRPr="006674AC">
        <w:rPr>
          <w:rFonts w:ascii="Times New Roman" w:hAnsi="Times New Roman" w:cs="Times New Roman"/>
          <w:sz w:val="28"/>
          <w:szCs w:val="28"/>
        </w:rPr>
        <w:t xml:space="preserve">присутствуют характерные жанровые черты итальянской баркаролы: размер 6/8, ровное, спокойное движение восьмыми в аккомпанементе, певучая мелодия в виде дуэта (параллельное голосоведение в терцию, сексту). </w:t>
      </w:r>
      <w:r w:rsidR="00FE06F0" w:rsidRPr="00FE06F0">
        <w:rPr>
          <w:rFonts w:ascii="Times New Roman" w:hAnsi="Times New Roman" w:cs="Times New Roman"/>
          <w:sz w:val="28"/>
          <w:szCs w:val="28"/>
        </w:rPr>
        <w:t>Пьеса написана в трёхчастной форме</w:t>
      </w:r>
      <w:r w:rsidR="00FE06F0">
        <w:rPr>
          <w:rFonts w:ascii="Times New Roman" w:hAnsi="Times New Roman" w:cs="Times New Roman"/>
          <w:sz w:val="28"/>
          <w:szCs w:val="28"/>
        </w:rPr>
        <w:t>.</w:t>
      </w:r>
    </w:p>
    <w:p w:rsidR="00951C9F" w:rsidRDefault="00B61D78" w:rsidP="00BD12E7">
      <w:pPr>
        <w:pStyle w:val="Default"/>
        <w:spacing w:line="360" w:lineRule="auto"/>
        <w:jc w:val="both"/>
        <w:rPr>
          <w:sz w:val="28"/>
          <w:szCs w:val="28"/>
        </w:rPr>
      </w:pPr>
      <w:r>
        <w:rPr>
          <w:sz w:val="28"/>
          <w:szCs w:val="28"/>
        </w:rPr>
        <w:t xml:space="preserve">       </w:t>
      </w:r>
      <w:r w:rsidR="00730B34">
        <w:rPr>
          <w:sz w:val="28"/>
          <w:szCs w:val="28"/>
        </w:rPr>
        <w:t>Первые такты вступления вводят нас в атмосферу</w:t>
      </w:r>
      <w:r w:rsidR="007657E5">
        <w:rPr>
          <w:sz w:val="28"/>
          <w:szCs w:val="28"/>
        </w:rPr>
        <w:t xml:space="preserve"> задумчивости, меланхоличности</w:t>
      </w:r>
      <w:r w:rsidR="00730B34">
        <w:rPr>
          <w:sz w:val="28"/>
          <w:szCs w:val="28"/>
        </w:rPr>
        <w:t xml:space="preserve">, </w:t>
      </w:r>
      <w:r w:rsidR="008E7781">
        <w:rPr>
          <w:sz w:val="28"/>
          <w:szCs w:val="28"/>
        </w:rPr>
        <w:t>лёгкое колыхание волн передано размеренным движением восьмых</w:t>
      </w:r>
      <w:r w:rsidR="00B85454">
        <w:rPr>
          <w:sz w:val="28"/>
          <w:szCs w:val="28"/>
        </w:rPr>
        <w:t xml:space="preserve"> в аккомпанементе</w:t>
      </w:r>
      <w:r w:rsidR="003B17A1">
        <w:rPr>
          <w:sz w:val="28"/>
          <w:szCs w:val="28"/>
        </w:rPr>
        <w:t>. Соединение (</w:t>
      </w:r>
      <w:r w:rsidR="003B17A1">
        <w:rPr>
          <w:sz w:val="28"/>
          <w:szCs w:val="28"/>
          <w:lang w:val="en-US"/>
        </w:rPr>
        <w:t>t</w:t>
      </w:r>
      <w:r w:rsidR="003B17A1" w:rsidRPr="0003671C">
        <w:rPr>
          <w:sz w:val="28"/>
          <w:szCs w:val="28"/>
        </w:rPr>
        <w:t xml:space="preserve"> – </w:t>
      </w:r>
      <w:r w:rsidR="003B17A1">
        <w:rPr>
          <w:sz w:val="28"/>
          <w:szCs w:val="28"/>
          <w:lang w:val="en-US"/>
        </w:rPr>
        <w:t>VII</w:t>
      </w:r>
      <w:r w:rsidR="003B17A1" w:rsidRPr="0003671C">
        <w:rPr>
          <w:sz w:val="28"/>
          <w:szCs w:val="28"/>
        </w:rPr>
        <w:t xml:space="preserve"> – </w:t>
      </w:r>
      <w:r w:rsidR="003B17A1">
        <w:rPr>
          <w:sz w:val="28"/>
          <w:szCs w:val="28"/>
          <w:lang w:val="en-US"/>
        </w:rPr>
        <w:t>III</w:t>
      </w:r>
      <w:r w:rsidR="003B17A1" w:rsidRPr="0003671C">
        <w:rPr>
          <w:sz w:val="28"/>
          <w:szCs w:val="28"/>
        </w:rPr>
        <w:t>)</w:t>
      </w:r>
      <w:r w:rsidR="003B17A1">
        <w:rPr>
          <w:sz w:val="28"/>
          <w:szCs w:val="28"/>
        </w:rPr>
        <w:t xml:space="preserve"> создаёт ощущение подъёма светлых чувств, но полная заключительная каденция возвращает нас в состояние грусти:</w:t>
      </w:r>
    </w:p>
    <w:p w:rsidR="0049683A" w:rsidRDefault="00AA6D95" w:rsidP="00BD12E7">
      <w:pPr>
        <w:pStyle w:val="Default"/>
        <w:spacing w:line="360" w:lineRule="auto"/>
        <w:jc w:val="both"/>
        <w:rPr>
          <w:sz w:val="28"/>
          <w:szCs w:val="28"/>
        </w:rPr>
      </w:pPr>
      <w:r>
        <w:rPr>
          <w:rFonts w:eastAsia="Times New Roman"/>
          <w:noProof/>
          <w:sz w:val="28"/>
          <w:szCs w:val="28"/>
          <w:lang w:eastAsia="ru-RU"/>
        </w:rPr>
        <w:drawing>
          <wp:inline distT="0" distB="0" distL="0" distR="0">
            <wp:extent cx="5872163"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421" t="24572" r="27608" b="43429"/>
                    <a:stretch/>
                  </pic:blipFill>
                  <pic:spPr bwMode="auto">
                    <a:xfrm>
                      <a:off x="0" y="0"/>
                      <a:ext cx="5872163"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60615F" w:rsidRPr="0060615F" w:rsidRDefault="00B61D78" w:rsidP="00BD12E7">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4896">
        <w:rPr>
          <w:rFonts w:ascii="Times New Roman" w:hAnsi="Times New Roman" w:cs="Times New Roman"/>
          <w:sz w:val="28"/>
          <w:szCs w:val="28"/>
        </w:rPr>
        <w:t xml:space="preserve">В первом разделе пьесы мелодическая </w:t>
      </w:r>
      <w:r w:rsidR="00E93CA6" w:rsidRPr="00E93CA6">
        <w:rPr>
          <w:rFonts w:ascii="Times New Roman" w:hAnsi="Times New Roman" w:cs="Times New Roman"/>
          <w:sz w:val="28"/>
          <w:szCs w:val="28"/>
        </w:rPr>
        <w:t>линия дублируется в терцию и сексту</w:t>
      </w:r>
      <w:r w:rsidR="00E93CA6">
        <w:rPr>
          <w:rFonts w:ascii="Times New Roman" w:hAnsi="Times New Roman" w:cs="Times New Roman"/>
          <w:sz w:val="28"/>
          <w:szCs w:val="28"/>
        </w:rPr>
        <w:t xml:space="preserve"> (характерный жанровый признак).</w:t>
      </w:r>
      <w:r w:rsidR="0060615F">
        <w:rPr>
          <w:rFonts w:ascii="Times New Roman" w:hAnsi="Times New Roman" w:cs="Times New Roman"/>
          <w:sz w:val="28"/>
          <w:szCs w:val="28"/>
        </w:rPr>
        <w:t xml:space="preserve"> Она звучит нежно, робко, в ней слышны </w:t>
      </w:r>
      <w:r w:rsidR="0060615F" w:rsidRPr="0060615F">
        <w:rPr>
          <w:rFonts w:ascii="Times New Roman" w:hAnsi="Times New Roman" w:cs="Times New Roman"/>
          <w:sz w:val="28"/>
          <w:szCs w:val="28"/>
        </w:rPr>
        <w:t>обороты венецианских песен</w:t>
      </w:r>
      <w:r w:rsidR="0060615F">
        <w:rPr>
          <w:rFonts w:ascii="Times New Roman" w:hAnsi="Times New Roman" w:cs="Times New Roman"/>
          <w:sz w:val="28"/>
          <w:szCs w:val="28"/>
        </w:rPr>
        <w:t xml:space="preserve"> (баркарол):</w:t>
      </w:r>
    </w:p>
    <w:p w:rsidR="00370CF0" w:rsidRPr="00E93CA6" w:rsidRDefault="0060615F" w:rsidP="00BD12E7">
      <w:pPr>
        <w:shd w:val="clear" w:color="auto" w:fill="FFFFFF"/>
        <w:spacing w:before="100" w:beforeAutospacing="1" w:after="100" w:afterAutospacing="1" w:line="360" w:lineRule="auto"/>
        <w:jc w:val="both"/>
        <w:rPr>
          <w:rFonts w:ascii="Times New Roman" w:eastAsia="Times New Roman" w:hAnsi="Times New Roman" w:cs="Times New Roman"/>
          <w:noProof/>
          <w:color w:val="000000"/>
          <w:sz w:val="28"/>
          <w:szCs w:val="28"/>
          <w:lang w:eastAsia="ru-RU"/>
        </w:rPr>
      </w:pPr>
      <w:r>
        <w:rPr>
          <w:noProof/>
          <w:lang w:eastAsia="ru-RU"/>
        </w:rPr>
        <w:drawing>
          <wp:inline distT="0" distB="0" distL="0" distR="0">
            <wp:extent cx="5867399" cy="12858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62" t="17959" r="27565" b="54105"/>
                    <a:stretch/>
                  </pic:blipFill>
                  <pic:spPr bwMode="auto">
                    <a:xfrm>
                      <a:off x="0" y="0"/>
                      <a:ext cx="5868957" cy="1286217"/>
                    </a:xfrm>
                    <a:prstGeom prst="rect">
                      <a:avLst/>
                    </a:prstGeom>
                    <a:ln>
                      <a:noFill/>
                    </a:ln>
                    <a:extLst>
                      <a:ext uri="{53640926-AAD7-44D8-BBD7-CCE9431645EC}">
                        <a14:shadowObscured xmlns:a14="http://schemas.microsoft.com/office/drawing/2010/main"/>
                      </a:ext>
                    </a:extLst>
                  </pic:spPr>
                </pic:pic>
              </a:graphicData>
            </a:graphic>
          </wp:inline>
        </w:drawing>
      </w:r>
    </w:p>
    <w:p w:rsidR="00F8719D" w:rsidRPr="00B1652D" w:rsidRDefault="00B61D78" w:rsidP="00B1652D">
      <w:pPr>
        <w:shd w:val="clear" w:color="auto" w:fill="FFFFFF"/>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6D95" w:rsidRPr="00B1652D">
        <w:rPr>
          <w:rFonts w:ascii="Times New Roman" w:hAnsi="Times New Roman" w:cs="Times New Roman"/>
          <w:sz w:val="28"/>
          <w:szCs w:val="28"/>
        </w:rPr>
        <w:t xml:space="preserve">При отклонении в ре минор, с появлением </w:t>
      </w:r>
      <w:proofErr w:type="spellStart"/>
      <w:r w:rsidR="00092817" w:rsidRPr="00B1652D">
        <w:rPr>
          <w:rFonts w:ascii="Times New Roman" w:hAnsi="Times New Roman" w:cs="Times New Roman"/>
          <w:sz w:val="28"/>
          <w:szCs w:val="28"/>
        </w:rPr>
        <w:t>альтерированных</w:t>
      </w:r>
      <w:proofErr w:type="spellEnd"/>
      <w:r w:rsidR="00974C08">
        <w:rPr>
          <w:rFonts w:ascii="Times New Roman" w:hAnsi="Times New Roman" w:cs="Times New Roman"/>
          <w:sz w:val="28"/>
          <w:szCs w:val="28"/>
        </w:rPr>
        <w:t xml:space="preserve"> </w:t>
      </w:r>
      <w:r w:rsidR="00AA6D95" w:rsidRPr="00B1652D">
        <w:rPr>
          <w:rFonts w:ascii="Times New Roman" w:hAnsi="Times New Roman" w:cs="Times New Roman"/>
          <w:sz w:val="28"/>
          <w:szCs w:val="28"/>
        </w:rPr>
        <w:t>гармоний, музыка приобретает</w:t>
      </w:r>
      <w:r w:rsidR="007F5DF4" w:rsidRPr="00B1652D">
        <w:rPr>
          <w:rFonts w:ascii="Times New Roman" w:hAnsi="Times New Roman" w:cs="Times New Roman"/>
          <w:sz w:val="28"/>
          <w:szCs w:val="28"/>
        </w:rPr>
        <w:t xml:space="preserve"> взволнованный </w:t>
      </w:r>
      <w:r w:rsidR="00AA6D95" w:rsidRPr="00B1652D">
        <w:rPr>
          <w:rFonts w:ascii="Times New Roman" w:hAnsi="Times New Roman" w:cs="Times New Roman"/>
          <w:sz w:val="28"/>
          <w:szCs w:val="28"/>
        </w:rPr>
        <w:t xml:space="preserve"> характер. Далее, при отклонении в до мажор</w:t>
      </w:r>
      <w:r w:rsidR="00F8719D" w:rsidRPr="00B1652D">
        <w:rPr>
          <w:rFonts w:ascii="Times New Roman" w:hAnsi="Times New Roman" w:cs="Times New Roman"/>
          <w:sz w:val="28"/>
          <w:szCs w:val="28"/>
        </w:rPr>
        <w:t>, звучание становится неустойчивым и напряжённым, многократно</w:t>
      </w:r>
      <w:r w:rsidR="00974C08">
        <w:rPr>
          <w:rFonts w:ascii="Times New Roman" w:hAnsi="Times New Roman" w:cs="Times New Roman"/>
          <w:sz w:val="28"/>
          <w:szCs w:val="28"/>
        </w:rPr>
        <w:t xml:space="preserve"> </w:t>
      </w:r>
      <w:r w:rsidR="00F8719D" w:rsidRPr="00B1652D">
        <w:rPr>
          <w:rFonts w:ascii="Times New Roman" w:hAnsi="Times New Roman" w:cs="Times New Roman"/>
          <w:sz w:val="28"/>
          <w:szCs w:val="28"/>
        </w:rPr>
        <w:t>повторяется</w:t>
      </w:r>
      <w:proofErr w:type="gramStart"/>
      <w:r w:rsidR="00F8719D" w:rsidRPr="00B1652D">
        <w:rPr>
          <w:rFonts w:ascii="Times New Roman" w:hAnsi="Times New Roman" w:cs="Times New Roman"/>
          <w:sz w:val="28"/>
          <w:szCs w:val="28"/>
        </w:rPr>
        <w:t xml:space="preserve"> В</w:t>
      </w:r>
      <w:proofErr w:type="gramEnd"/>
      <w:r w:rsidR="00F8719D" w:rsidRPr="00B1652D">
        <w:rPr>
          <w:rFonts w:ascii="Times New Roman" w:hAnsi="Times New Roman" w:cs="Times New Roman"/>
          <w:sz w:val="28"/>
          <w:szCs w:val="28"/>
        </w:rPr>
        <w:t>в.</w:t>
      </w:r>
      <w:r w:rsidR="00F8719D" w:rsidRPr="00B1652D">
        <w:rPr>
          <w:rFonts w:ascii="Times New Roman" w:hAnsi="Times New Roman" w:cs="Times New Roman"/>
          <w:sz w:val="28"/>
          <w:szCs w:val="28"/>
          <w:vertAlign w:val="subscript"/>
        </w:rPr>
        <w:t>7</w:t>
      </w:r>
      <w:r w:rsidR="00F8719D" w:rsidRPr="00B1652D">
        <w:rPr>
          <w:rFonts w:ascii="Times New Roman" w:hAnsi="Times New Roman" w:cs="Times New Roman"/>
          <w:sz w:val="28"/>
          <w:szCs w:val="28"/>
        </w:rPr>
        <w:t>, - это момент кульминации. Мелодический голос звучит здесь особенно настойчиво, приобретая вопро</w:t>
      </w:r>
      <w:r w:rsidR="00B1652D">
        <w:rPr>
          <w:rFonts w:ascii="Times New Roman" w:hAnsi="Times New Roman" w:cs="Times New Roman"/>
          <w:sz w:val="28"/>
          <w:szCs w:val="28"/>
        </w:rPr>
        <w:t>сительный</w:t>
      </w:r>
      <w:r w:rsidR="00F8719D" w:rsidRPr="00B1652D">
        <w:rPr>
          <w:rFonts w:ascii="Times New Roman" w:hAnsi="Times New Roman" w:cs="Times New Roman"/>
          <w:sz w:val="28"/>
          <w:szCs w:val="28"/>
        </w:rPr>
        <w:t xml:space="preserve"> характер:</w:t>
      </w:r>
    </w:p>
    <w:p w:rsidR="00E03F49" w:rsidRPr="00AA6D95" w:rsidRDefault="00F8719D" w:rsidP="00BD12E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extent cx="5875102" cy="3095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25" t="25429" r="27287" b="7429"/>
                    <a:stretch/>
                  </pic:blipFill>
                  <pic:spPr bwMode="auto">
                    <a:xfrm>
                      <a:off x="0" y="0"/>
                      <a:ext cx="5882623" cy="3099588"/>
                    </a:xfrm>
                    <a:prstGeom prst="rect">
                      <a:avLst/>
                    </a:prstGeom>
                    <a:noFill/>
                    <a:ln>
                      <a:noFill/>
                    </a:ln>
                    <a:extLst>
                      <a:ext uri="{53640926-AAD7-44D8-BBD7-CCE9431645EC}">
                        <a14:shadowObscured xmlns:a14="http://schemas.microsoft.com/office/drawing/2010/main"/>
                      </a:ext>
                    </a:extLst>
                  </pic:spPr>
                </pic:pic>
              </a:graphicData>
            </a:graphic>
          </wp:inline>
        </w:drawing>
      </w:r>
    </w:p>
    <w:p w:rsidR="00092817" w:rsidRDefault="00092817" w:rsidP="00BD12E7">
      <w:pPr>
        <w:pStyle w:val="Default"/>
        <w:spacing w:line="360" w:lineRule="auto"/>
        <w:jc w:val="both"/>
        <w:rPr>
          <w:noProof/>
          <w:sz w:val="28"/>
          <w:szCs w:val="28"/>
          <w:lang w:eastAsia="ru-RU"/>
        </w:rPr>
      </w:pPr>
      <w:r>
        <w:rPr>
          <w:sz w:val="28"/>
          <w:szCs w:val="28"/>
        </w:rPr>
        <w:t>Звук «ре» служит связкой между первым и вторым разделами пьесы.</w:t>
      </w:r>
    </w:p>
    <w:p w:rsidR="007F0F29" w:rsidRPr="008924BF" w:rsidRDefault="00B61D78" w:rsidP="00BD12E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924BF">
        <w:rPr>
          <w:rFonts w:ascii="Times New Roman" w:eastAsia="Times New Roman" w:hAnsi="Times New Roman" w:cs="Times New Roman"/>
          <w:color w:val="000000"/>
          <w:sz w:val="28"/>
          <w:szCs w:val="28"/>
          <w:lang w:eastAsia="ru-RU"/>
        </w:rPr>
        <w:t xml:space="preserve">Во втором разделе </w:t>
      </w:r>
      <w:r w:rsidR="008924BF" w:rsidRPr="008924BF">
        <w:rPr>
          <w:rFonts w:ascii="Times New Roman" w:hAnsi="Times New Roman" w:cs="Times New Roman"/>
          <w:color w:val="000000"/>
          <w:sz w:val="28"/>
          <w:szCs w:val="28"/>
          <w:shd w:val="clear" w:color="auto" w:fill="FFFFFF"/>
        </w:rPr>
        <w:t xml:space="preserve">характер музыки несколько меняется: выразительное </w:t>
      </w:r>
      <w:r w:rsidR="008924BF">
        <w:rPr>
          <w:rFonts w:ascii="Times New Roman" w:hAnsi="Times New Roman" w:cs="Times New Roman"/>
          <w:color w:val="000000"/>
          <w:sz w:val="28"/>
          <w:szCs w:val="28"/>
          <w:shd w:val="clear" w:color="auto" w:fill="FFFFFF"/>
        </w:rPr>
        <w:t xml:space="preserve">кантабиле </w:t>
      </w:r>
      <w:r w:rsidR="008924BF" w:rsidRPr="008924BF">
        <w:rPr>
          <w:rFonts w:ascii="Times New Roman" w:hAnsi="Times New Roman" w:cs="Times New Roman"/>
          <w:color w:val="000000"/>
          <w:sz w:val="28"/>
          <w:szCs w:val="28"/>
          <w:shd w:val="clear" w:color="auto" w:fill="FFFFFF"/>
        </w:rPr>
        <w:t>сменяется мягким</w:t>
      </w:r>
      <w:r w:rsidR="008924BF">
        <w:rPr>
          <w:rFonts w:ascii="Times New Roman" w:hAnsi="Times New Roman" w:cs="Times New Roman"/>
          <w:color w:val="000000"/>
          <w:sz w:val="28"/>
          <w:szCs w:val="28"/>
          <w:shd w:val="clear" w:color="auto" w:fill="FFFFFF"/>
        </w:rPr>
        <w:t xml:space="preserve"> легато</w:t>
      </w:r>
      <w:r w:rsidR="008924BF" w:rsidRPr="008924BF">
        <w:rPr>
          <w:rFonts w:ascii="Times New Roman" w:hAnsi="Times New Roman" w:cs="Times New Roman"/>
          <w:color w:val="000000"/>
          <w:sz w:val="28"/>
          <w:szCs w:val="28"/>
          <w:shd w:val="clear" w:color="auto" w:fill="FFFFFF"/>
        </w:rPr>
        <w:t>. Это уже дуэт двух инструментов, может быть гитары и мандолины.</w:t>
      </w:r>
      <w:r w:rsidR="008924BF" w:rsidRPr="008924BF">
        <w:rPr>
          <w:rStyle w:val="apple-converted-space"/>
          <w:rFonts w:ascii="Times New Roman" w:hAnsi="Times New Roman" w:cs="Times New Roman"/>
          <w:color w:val="000000"/>
          <w:sz w:val="28"/>
          <w:szCs w:val="28"/>
          <w:shd w:val="clear" w:color="auto" w:fill="FFFFFF"/>
        </w:rPr>
        <w:t> </w:t>
      </w:r>
      <w:proofErr w:type="spellStart"/>
      <w:r w:rsidR="00974C08">
        <w:rPr>
          <w:rStyle w:val="apple-converted-space"/>
          <w:rFonts w:ascii="Times New Roman" w:hAnsi="Times New Roman" w:cs="Times New Roman"/>
          <w:color w:val="000000"/>
          <w:sz w:val="28"/>
          <w:szCs w:val="28"/>
          <w:shd w:val="clear" w:color="auto" w:fill="FFFFFF"/>
        </w:rPr>
        <w:t>Ламентозная</w:t>
      </w:r>
      <w:proofErr w:type="spellEnd"/>
      <w:r w:rsidR="00974C08">
        <w:rPr>
          <w:rStyle w:val="apple-converted-space"/>
          <w:rFonts w:ascii="Times New Roman" w:hAnsi="Times New Roman" w:cs="Times New Roman"/>
          <w:color w:val="000000"/>
          <w:sz w:val="28"/>
          <w:szCs w:val="28"/>
          <w:shd w:val="clear" w:color="auto" w:fill="FFFFFF"/>
        </w:rPr>
        <w:t xml:space="preserve"> м</w:t>
      </w:r>
      <w:r w:rsidR="008924BF" w:rsidRPr="008924BF">
        <w:rPr>
          <w:rFonts w:ascii="Times New Roman" w:hAnsi="Times New Roman" w:cs="Times New Roman"/>
          <w:sz w:val="28"/>
          <w:szCs w:val="28"/>
        </w:rPr>
        <w:t>елодия</w:t>
      </w:r>
      <w:r w:rsidR="007F5DF4">
        <w:rPr>
          <w:rFonts w:ascii="Times New Roman" w:hAnsi="Times New Roman" w:cs="Times New Roman"/>
          <w:sz w:val="28"/>
          <w:szCs w:val="28"/>
        </w:rPr>
        <w:t>,</w:t>
      </w:r>
      <w:r w:rsidR="008924BF" w:rsidRPr="008924BF">
        <w:rPr>
          <w:rFonts w:ascii="Times New Roman" w:hAnsi="Times New Roman" w:cs="Times New Roman"/>
          <w:sz w:val="28"/>
          <w:szCs w:val="28"/>
        </w:rPr>
        <w:t xml:space="preserve"> напоминает жалобные возгласы</w:t>
      </w:r>
      <w:r w:rsidR="008924BF">
        <w:rPr>
          <w:rFonts w:ascii="Times New Roman" w:hAnsi="Times New Roman" w:cs="Times New Roman"/>
          <w:sz w:val="28"/>
          <w:szCs w:val="28"/>
        </w:rPr>
        <w:t>:</w:t>
      </w:r>
    </w:p>
    <w:p w:rsidR="004D2D83" w:rsidRPr="009558CB" w:rsidRDefault="008924BF" w:rsidP="00BD12E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noProof/>
          <w:sz w:val="28"/>
          <w:szCs w:val="28"/>
          <w:lang w:eastAsia="ru-RU"/>
        </w:rPr>
        <w:drawing>
          <wp:inline distT="0" distB="0" distL="0" distR="0">
            <wp:extent cx="5838825" cy="1565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6" t="18857" r="27608" b="47428"/>
                    <a:stretch/>
                  </pic:blipFill>
                  <pic:spPr bwMode="auto">
                    <a:xfrm>
                      <a:off x="0" y="0"/>
                      <a:ext cx="5865034" cy="1572897"/>
                    </a:xfrm>
                    <a:prstGeom prst="rect">
                      <a:avLst/>
                    </a:prstGeom>
                    <a:noFill/>
                    <a:ln>
                      <a:noFill/>
                    </a:ln>
                    <a:extLst>
                      <a:ext uri="{53640926-AAD7-44D8-BBD7-CCE9431645EC}">
                        <a14:shadowObscured xmlns:a14="http://schemas.microsoft.com/office/drawing/2010/main"/>
                      </a:ext>
                    </a:extLst>
                  </pic:spPr>
                </pic:pic>
              </a:graphicData>
            </a:graphic>
          </wp:inline>
        </w:drawing>
      </w:r>
    </w:p>
    <w:p w:rsidR="007F5DF4" w:rsidRDefault="00B61D78" w:rsidP="00BD12E7">
      <w:pPr>
        <w:shd w:val="clear" w:color="auto" w:fill="FFFFFF"/>
        <w:spacing w:before="100" w:beforeAutospacing="1" w:after="100" w:afterAutospacing="1" w:line="360" w:lineRule="auto"/>
        <w:jc w:val="both"/>
        <w:rPr>
          <w:noProof/>
          <w:sz w:val="28"/>
          <w:szCs w:val="28"/>
          <w:lang w:eastAsia="ru-RU"/>
        </w:rPr>
      </w:pPr>
      <w:r>
        <w:rPr>
          <w:rFonts w:ascii="Times New Roman" w:hAnsi="Times New Roman" w:cs="Times New Roman"/>
          <w:color w:val="000000"/>
          <w:sz w:val="28"/>
          <w:szCs w:val="28"/>
          <w:shd w:val="clear" w:color="auto" w:fill="FFFFFF"/>
        </w:rPr>
        <w:t xml:space="preserve">       </w:t>
      </w:r>
      <w:r w:rsidR="008924BF" w:rsidRPr="008924BF">
        <w:rPr>
          <w:rFonts w:ascii="Times New Roman" w:hAnsi="Times New Roman" w:cs="Times New Roman"/>
          <w:color w:val="000000"/>
          <w:sz w:val="28"/>
          <w:szCs w:val="28"/>
          <w:shd w:val="clear" w:color="auto" w:fill="FFFFFF"/>
        </w:rPr>
        <w:t>Основ</w:t>
      </w:r>
      <w:r w:rsidR="008924BF">
        <w:rPr>
          <w:rFonts w:ascii="Times New Roman" w:hAnsi="Times New Roman" w:cs="Times New Roman"/>
          <w:color w:val="000000"/>
          <w:sz w:val="28"/>
          <w:szCs w:val="28"/>
          <w:shd w:val="clear" w:color="auto" w:fill="FFFFFF"/>
        </w:rPr>
        <w:t>ная тема возвращается в репризе.</w:t>
      </w:r>
      <w:r w:rsidR="008924BF" w:rsidRPr="008924BF">
        <w:rPr>
          <w:rFonts w:ascii="Times New Roman" w:hAnsi="Times New Roman" w:cs="Times New Roman"/>
          <w:color w:val="000000"/>
          <w:sz w:val="28"/>
          <w:szCs w:val="28"/>
          <w:shd w:val="clear" w:color="auto" w:fill="FFFFFF"/>
        </w:rPr>
        <w:t xml:space="preserve"> Несколько измененная фразировк</w:t>
      </w:r>
      <w:r w:rsidR="008924BF">
        <w:rPr>
          <w:rFonts w:ascii="Times New Roman" w:hAnsi="Times New Roman" w:cs="Times New Roman"/>
          <w:color w:val="000000"/>
          <w:sz w:val="28"/>
          <w:szCs w:val="28"/>
          <w:shd w:val="clear" w:color="auto" w:fill="FFFFFF"/>
        </w:rPr>
        <w:t>а делает ее еще более печальной.</w:t>
      </w:r>
      <w:r w:rsidR="008924BF" w:rsidRPr="008924BF">
        <w:rPr>
          <w:rFonts w:ascii="Times New Roman" w:hAnsi="Times New Roman" w:cs="Times New Roman"/>
          <w:color w:val="000000"/>
          <w:sz w:val="28"/>
          <w:szCs w:val="28"/>
          <w:shd w:val="clear" w:color="auto" w:fill="FFFFFF"/>
        </w:rPr>
        <w:t xml:space="preserve"> В отдалении звучащие октавы постепенно тормозят движение, не дают мелоди</w:t>
      </w:r>
      <w:r w:rsidR="00B1652D">
        <w:rPr>
          <w:rFonts w:ascii="Times New Roman" w:hAnsi="Times New Roman" w:cs="Times New Roman"/>
          <w:color w:val="000000"/>
          <w:sz w:val="28"/>
          <w:szCs w:val="28"/>
          <w:shd w:val="clear" w:color="auto" w:fill="FFFFFF"/>
        </w:rPr>
        <w:t>и развернуться, останавливают её.</w:t>
      </w:r>
    </w:p>
    <w:p w:rsidR="007F5DF4" w:rsidRDefault="008924BF" w:rsidP="00BD12E7">
      <w:pPr>
        <w:shd w:val="clear" w:color="auto" w:fill="FFFFFF"/>
        <w:spacing w:before="100" w:beforeAutospacing="1" w:after="100" w:afterAutospacing="1" w:line="360" w:lineRule="auto"/>
        <w:jc w:val="both"/>
        <w:rPr>
          <w:rFonts w:ascii="Times New Roman" w:hAnsi="Times New Roman" w:cs="Times New Roman"/>
          <w:color w:val="000000"/>
          <w:sz w:val="28"/>
          <w:szCs w:val="28"/>
          <w:shd w:val="clear" w:color="auto" w:fill="FFFFFF"/>
        </w:rPr>
      </w:pPr>
      <w:r>
        <w:rPr>
          <w:noProof/>
          <w:sz w:val="28"/>
          <w:szCs w:val="28"/>
          <w:lang w:eastAsia="ru-RU"/>
        </w:rPr>
        <w:lastRenderedPageBreak/>
        <w:drawing>
          <wp:inline distT="0" distB="0" distL="0" distR="0">
            <wp:extent cx="5905500" cy="3019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4" t="25760" r="27448" b="9379"/>
                    <a:stretch/>
                  </pic:blipFill>
                  <pic:spPr bwMode="auto">
                    <a:xfrm>
                      <a:off x="0" y="0"/>
                      <a:ext cx="5905500"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4D2D83" w:rsidRPr="008924BF" w:rsidRDefault="00B61D78" w:rsidP="00BD12E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       </w:t>
      </w:r>
      <w:r w:rsidR="008924BF" w:rsidRPr="008924BF">
        <w:rPr>
          <w:rFonts w:ascii="Times New Roman" w:hAnsi="Times New Roman" w:cs="Times New Roman"/>
          <w:color w:val="000000"/>
          <w:sz w:val="28"/>
          <w:szCs w:val="28"/>
          <w:shd w:val="clear" w:color="auto" w:fill="FFFFFF"/>
        </w:rPr>
        <w:t xml:space="preserve">Музыка постепенно замирает, </w:t>
      </w:r>
      <w:r w:rsidR="007F5DF4">
        <w:rPr>
          <w:rFonts w:ascii="Times New Roman" w:hAnsi="Times New Roman" w:cs="Times New Roman"/>
          <w:color w:val="000000"/>
          <w:sz w:val="28"/>
          <w:szCs w:val="28"/>
          <w:shd w:val="clear" w:color="auto" w:fill="FFFFFF"/>
        </w:rPr>
        <w:t xml:space="preserve">растворяясь в тонических звуках, </w:t>
      </w:r>
      <w:r w:rsidR="008924BF" w:rsidRPr="008924BF">
        <w:rPr>
          <w:rFonts w:ascii="Times New Roman" w:hAnsi="Times New Roman" w:cs="Times New Roman"/>
          <w:color w:val="000000"/>
          <w:sz w:val="28"/>
          <w:szCs w:val="28"/>
          <w:shd w:val="clear" w:color="auto" w:fill="FFFFFF"/>
        </w:rPr>
        <w:t>оставляя одиноко звучащей последнюю квинту</w:t>
      </w:r>
      <w:r w:rsidR="008924BF">
        <w:rPr>
          <w:rFonts w:ascii="Times New Roman" w:hAnsi="Times New Roman" w:cs="Times New Roman"/>
          <w:color w:val="000000"/>
          <w:sz w:val="28"/>
          <w:szCs w:val="28"/>
          <w:shd w:val="clear" w:color="auto" w:fill="FFFFFF"/>
        </w:rPr>
        <w:t>:</w:t>
      </w:r>
    </w:p>
    <w:p w:rsidR="004D2D83" w:rsidRPr="009558CB" w:rsidRDefault="007F5DF4" w:rsidP="00BD12E7">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noProof/>
          <w:sz w:val="28"/>
          <w:szCs w:val="28"/>
          <w:lang w:eastAsia="ru-RU"/>
        </w:rPr>
        <w:drawing>
          <wp:inline distT="0" distB="0" distL="0" distR="0">
            <wp:extent cx="3286125" cy="155880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34511" t="50571" r="27929" b="17714"/>
                    <a:stretch/>
                  </pic:blipFill>
                  <pic:spPr bwMode="auto">
                    <a:xfrm>
                      <a:off x="0" y="0"/>
                      <a:ext cx="3286125" cy="1558803"/>
                    </a:xfrm>
                    <a:prstGeom prst="rect">
                      <a:avLst/>
                    </a:prstGeom>
                    <a:noFill/>
                    <a:ln>
                      <a:noFill/>
                    </a:ln>
                    <a:extLst>
                      <a:ext uri="{53640926-AAD7-44D8-BBD7-CCE9431645EC}">
                        <a14:shadowObscured xmlns:a14="http://schemas.microsoft.com/office/drawing/2010/main"/>
                      </a:ext>
                    </a:extLst>
                  </pic:spPr>
                </pic:pic>
              </a:graphicData>
            </a:graphic>
          </wp:inline>
        </w:drawing>
      </w:r>
    </w:p>
    <w:p w:rsidR="00413098" w:rsidRPr="004F21CC" w:rsidRDefault="00B61D78" w:rsidP="004F21CC">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F5DF4" w:rsidRPr="007F5DF4">
        <w:rPr>
          <w:rFonts w:ascii="Times New Roman" w:hAnsi="Times New Roman" w:cs="Times New Roman"/>
          <w:color w:val="000000"/>
          <w:sz w:val="28"/>
          <w:szCs w:val="28"/>
          <w:shd w:val="clear" w:color="auto" w:fill="FFFFFF"/>
        </w:rPr>
        <w:t>Интересны высказывания изв</w:t>
      </w:r>
      <w:r w:rsidR="007F5DF4">
        <w:rPr>
          <w:rFonts w:ascii="Times New Roman" w:hAnsi="Times New Roman" w:cs="Times New Roman"/>
          <w:color w:val="000000"/>
          <w:sz w:val="28"/>
          <w:szCs w:val="28"/>
          <w:shd w:val="clear" w:color="auto" w:fill="FFFFFF"/>
        </w:rPr>
        <w:t xml:space="preserve">естного советского педагога В.К. </w:t>
      </w:r>
      <w:r w:rsidR="007F5DF4" w:rsidRPr="007F5DF4">
        <w:rPr>
          <w:rFonts w:ascii="Times New Roman" w:hAnsi="Times New Roman" w:cs="Times New Roman"/>
          <w:color w:val="000000"/>
          <w:sz w:val="28"/>
          <w:szCs w:val="28"/>
          <w:shd w:val="clear" w:color="auto" w:fill="FFFFFF"/>
        </w:rPr>
        <w:t xml:space="preserve">Листовой по поводу пьес </w:t>
      </w:r>
      <w:proofErr w:type="spellStart"/>
      <w:r w:rsidR="007F5DF4" w:rsidRPr="007F5DF4">
        <w:rPr>
          <w:rFonts w:ascii="Times New Roman" w:hAnsi="Times New Roman" w:cs="Times New Roman"/>
          <w:color w:val="000000"/>
          <w:sz w:val="28"/>
          <w:szCs w:val="28"/>
          <w:shd w:val="clear" w:color="auto" w:fill="FFFFFF"/>
        </w:rPr>
        <w:t>баркарольного</w:t>
      </w:r>
      <w:proofErr w:type="spellEnd"/>
      <w:r w:rsidR="007F5DF4" w:rsidRPr="007F5DF4">
        <w:rPr>
          <w:rFonts w:ascii="Times New Roman" w:hAnsi="Times New Roman" w:cs="Times New Roman"/>
          <w:color w:val="000000"/>
          <w:sz w:val="28"/>
          <w:szCs w:val="28"/>
          <w:shd w:val="clear" w:color="auto" w:fill="FFFFFF"/>
        </w:rPr>
        <w:t xml:space="preserve"> характера, в частности о «Песни без слов» №6: «Нельзя не напомнить, что лодка гондольера идет все время на одном весле. Гондольер отталкивается им то справа, то слева, и лодка скользит по воде, оставляя зигзагообразный след. Отсюда энергия в начале такта, что выражается в активности баса, но не менее важна и общая организация ритма сопровождения, с облегчением последней доли такта»</w:t>
      </w:r>
      <w:r w:rsidR="00EF39DD">
        <w:rPr>
          <w:rFonts w:ascii="Times New Roman" w:hAnsi="Times New Roman" w:cs="Times New Roman"/>
          <w:color w:val="000000"/>
          <w:sz w:val="28"/>
          <w:szCs w:val="28"/>
          <w:shd w:val="clear" w:color="auto" w:fill="FFFFFF"/>
          <w:vertAlign w:val="superscript"/>
        </w:rPr>
        <w:t>1</w:t>
      </w:r>
      <w:r w:rsidR="007F5DF4">
        <w:rPr>
          <w:rFonts w:ascii="Times New Roman" w:hAnsi="Times New Roman" w:cs="Times New Roman"/>
          <w:color w:val="000000"/>
          <w:sz w:val="28"/>
          <w:szCs w:val="28"/>
          <w:shd w:val="clear" w:color="auto" w:fill="FFFFFF"/>
        </w:rPr>
        <w:t>.</w:t>
      </w:r>
    </w:p>
    <w:p w:rsidR="00413098" w:rsidRDefault="00413098" w:rsidP="0041309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3D6370" w:rsidRPr="004F21CC" w:rsidRDefault="00413098" w:rsidP="004F21CC">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sidR="004F21CC" w:rsidRPr="004F21CC">
        <w:rPr>
          <w:rFonts w:ascii="Times New Roman" w:eastAsia="Times New Roman" w:hAnsi="Times New Roman" w:cs="Times New Roman"/>
          <w:color w:val="000000"/>
          <w:sz w:val="24"/>
          <w:szCs w:val="24"/>
          <w:lang w:eastAsia="ru-RU"/>
        </w:rPr>
        <w:t>Юрашевич И. В. Фактурная организация «Песен без слов» Мендельсона. Вопросы исполнительства. – Тамбов: Материалы научно</w:t>
      </w:r>
      <w:r w:rsidR="004F21CC">
        <w:rPr>
          <w:rFonts w:ascii="Times New Roman" w:eastAsia="Times New Roman" w:hAnsi="Times New Roman" w:cs="Times New Roman"/>
          <w:color w:val="000000"/>
          <w:sz w:val="24"/>
          <w:szCs w:val="24"/>
          <w:lang w:eastAsia="ru-RU"/>
        </w:rPr>
        <w:t>-практической конференции</w:t>
      </w:r>
      <w:r w:rsidR="002F6442">
        <w:rPr>
          <w:rFonts w:ascii="Times New Roman" w:eastAsia="Times New Roman" w:hAnsi="Times New Roman" w:cs="Times New Roman"/>
          <w:color w:val="000000"/>
          <w:sz w:val="24"/>
          <w:szCs w:val="24"/>
          <w:lang w:eastAsia="ru-RU"/>
        </w:rPr>
        <w:t>,</w:t>
      </w:r>
      <w:r w:rsidR="004F21CC">
        <w:rPr>
          <w:rFonts w:ascii="Times New Roman" w:eastAsia="Times New Roman" w:hAnsi="Times New Roman" w:cs="Times New Roman"/>
          <w:color w:val="000000"/>
          <w:sz w:val="24"/>
          <w:szCs w:val="24"/>
          <w:lang w:eastAsia="ru-RU"/>
        </w:rPr>
        <w:t xml:space="preserve"> 2010</w:t>
      </w:r>
      <w:r w:rsidR="002F6442">
        <w:rPr>
          <w:rFonts w:ascii="Times New Roman" w:eastAsia="Times New Roman" w:hAnsi="Times New Roman" w:cs="Times New Roman"/>
          <w:color w:val="000000"/>
          <w:sz w:val="24"/>
          <w:szCs w:val="24"/>
          <w:lang w:eastAsia="ru-RU"/>
        </w:rPr>
        <w:t>.</w:t>
      </w:r>
      <w:r w:rsidR="003B780B">
        <w:rPr>
          <w:rFonts w:ascii="Times New Roman" w:eastAsia="Times New Roman" w:hAnsi="Times New Roman" w:cs="Times New Roman"/>
          <w:color w:val="000000"/>
          <w:sz w:val="24"/>
          <w:szCs w:val="24"/>
          <w:lang w:eastAsia="ru-RU"/>
        </w:rPr>
        <w:t xml:space="preserve"> С</w:t>
      </w:r>
      <w:r w:rsidR="004F21CC">
        <w:rPr>
          <w:rFonts w:ascii="Times New Roman" w:eastAsia="Times New Roman" w:hAnsi="Times New Roman" w:cs="Times New Roman"/>
          <w:color w:val="000000"/>
          <w:sz w:val="24"/>
          <w:szCs w:val="24"/>
          <w:lang w:eastAsia="ru-RU"/>
        </w:rPr>
        <w:t>.28.</w:t>
      </w:r>
    </w:p>
    <w:p w:rsidR="003D6370" w:rsidRPr="003D6370" w:rsidRDefault="00B61D78" w:rsidP="003D637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3D6370" w:rsidRPr="003D6370">
        <w:rPr>
          <w:rFonts w:ascii="Times New Roman" w:hAnsi="Times New Roman" w:cs="Times New Roman"/>
          <w:color w:val="000000"/>
          <w:sz w:val="28"/>
          <w:szCs w:val="28"/>
        </w:rPr>
        <w:t xml:space="preserve">Характерные жанровые признаки итальянской баркаролы присутствуют и в </w:t>
      </w:r>
      <w:r w:rsidR="003D6370" w:rsidRPr="003D6370">
        <w:rPr>
          <w:rFonts w:ascii="Times New Roman" w:hAnsi="Times New Roman" w:cs="Times New Roman"/>
          <w:b/>
          <w:color w:val="000000"/>
          <w:sz w:val="28"/>
          <w:szCs w:val="28"/>
        </w:rPr>
        <w:t xml:space="preserve">«Песне венецианского гондольера» №12 </w:t>
      </w:r>
      <w:proofErr w:type="spellStart"/>
      <w:r w:rsidR="003D6370" w:rsidRPr="003D6370">
        <w:rPr>
          <w:rFonts w:ascii="Times New Roman" w:hAnsi="Times New Roman" w:cs="Times New Roman"/>
          <w:b/>
          <w:color w:val="000000"/>
          <w:sz w:val="28"/>
          <w:szCs w:val="28"/>
        </w:rPr>
        <w:t>fis</w:t>
      </w:r>
      <w:proofErr w:type="spellEnd"/>
      <w:r w:rsidR="003D6370" w:rsidRPr="003D6370">
        <w:rPr>
          <w:rFonts w:ascii="Times New Roman" w:hAnsi="Times New Roman" w:cs="Times New Roman"/>
          <w:b/>
          <w:color w:val="000000"/>
          <w:sz w:val="28"/>
          <w:szCs w:val="28"/>
        </w:rPr>
        <w:t>–</w:t>
      </w:r>
      <w:proofErr w:type="spellStart"/>
      <w:r w:rsidR="003D6370" w:rsidRPr="003D6370">
        <w:rPr>
          <w:rFonts w:ascii="Times New Roman" w:hAnsi="Times New Roman" w:cs="Times New Roman"/>
          <w:b/>
          <w:color w:val="000000"/>
          <w:sz w:val="28"/>
          <w:szCs w:val="28"/>
        </w:rPr>
        <w:t>moll</w:t>
      </w:r>
      <w:proofErr w:type="spellEnd"/>
      <w:r w:rsidR="003D6370" w:rsidRPr="003D6370">
        <w:rPr>
          <w:rFonts w:ascii="Times New Roman" w:hAnsi="Times New Roman" w:cs="Times New Roman"/>
          <w:color w:val="000000"/>
          <w:sz w:val="28"/>
          <w:szCs w:val="28"/>
        </w:rPr>
        <w:t xml:space="preserve">. Однако ее колорит более мрачен, чем в №6, это подчёркивает и тональность – </w:t>
      </w:r>
      <w:proofErr w:type="spellStart"/>
      <w:r w:rsidR="003D6370" w:rsidRPr="003D6370">
        <w:rPr>
          <w:rFonts w:ascii="Times New Roman" w:hAnsi="Times New Roman" w:cs="Times New Roman"/>
          <w:color w:val="000000"/>
          <w:sz w:val="28"/>
          <w:szCs w:val="28"/>
        </w:rPr>
        <w:t>fis-moll</w:t>
      </w:r>
      <w:proofErr w:type="spellEnd"/>
      <w:r w:rsidR="003D6370" w:rsidRPr="003D6370">
        <w:rPr>
          <w:rFonts w:ascii="Times New Roman" w:hAnsi="Times New Roman" w:cs="Times New Roman"/>
          <w:color w:val="000000"/>
          <w:sz w:val="28"/>
          <w:szCs w:val="28"/>
        </w:rPr>
        <w:t>. Здесь происходит разделение двух сфер звучания – вокальной и инструментальной, аккомпанемента, ограниченного фоновыми функциями, и поющих мелодию голосов. Пьеса написана в трёхчастной форме.</w:t>
      </w:r>
    </w:p>
    <w:p w:rsidR="00DC01F4" w:rsidRPr="006674AC" w:rsidRDefault="00B61D78" w:rsidP="006674A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032F">
        <w:rPr>
          <w:rFonts w:ascii="Times New Roman" w:hAnsi="Times New Roman" w:cs="Times New Roman"/>
          <w:sz w:val="28"/>
          <w:szCs w:val="28"/>
        </w:rPr>
        <w:t>Ровное, покачивающееся движение аккомпанемента, звучит на пиано и доносится будто издалека. Оно с первых тактов вступления даёт тон пьесе и объединяет её непрерывностью своего движения. Мелодический голос, звучит призывно, на форте, рельефно выделяясь от аккомпанирующих голосов</w:t>
      </w:r>
      <w:r w:rsidR="000644E1">
        <w:rPr>
          <w:rFonts w:ascii="Times New Roman" w:hAnsi="Times New Roman" w:cs="Times New Roman"/>
          <w:sz w:val="28"/>
          <w:szCs w:val="28"/>
        </w:rPr>
        <w:t xml:space="preserve">. </w:t>
      </w:r>
      <w:proofErr w:type="spellStart"/>
      <w:r w:rsidR="000644E1">
        <w:rPr>
          <w:rFonts w:ascii="Times New Roman" w:hAnsi="Times New Roman" w:cs="Times New Roman"/>
          <w:sz w:val="28"/>
          <w:szCs w:val="28"/>
        </w:rPr>
        <w:t>Терцовый</w:t>
      </w:r>
      <w:proofErr w:type="spellEnd"/>
      <w:r w:rsidR="00E3188A">
        <w:rPr>
          <w:rFonts w:ascii="Times New Roman" w:hAnsi="Times New Roman" w:cs="Times New Roman"/>
          <w:sz w:val="28"/>
          <w:szCs w:val="28"/>
        </w:rPr>
        <w:t xml:space="preserve"> </w:t>
      </w:r>
      <w:r w:rsidR="000644E1" w:rsidRPr="000644E1">
        <w:rPr>
          <w:rFonts w:ascii="Times New Roman" w:hAnsi="Times New Roman" w:cs="Times New Roman"/>
          <w:sz w:val="28"/>
          <w:szCs w:val="28"/>
        </w:rPr>
        <w:t xml:space="preserve">мотив появляется во вступлении как гармоническое </w:t>
      </w:r>
      <w:proofErr w:type="spellStart"/>
      <w:r w:rsidR="000644E1" w:rsidRPr="000644E1">
        <w:rPr>
          <w:rFonts w:ascii="Times New Roman" w:hAnsi="Times New Roman" w:cs="Times New Roman"/>
          <w:sz w:val="28"/>
          <w:szCs w:val="28"/>
        </w:rPr>
        <w:t>переченье</w:t>
      </w:r>
      <w:proofErr w:type="spellEnd"/>
      <w:r w:rsidR="000644E1" w:rsidRPr="000644E1">
        <w:rPr>
          <w:rFonts w:ascii="Times New Roman" w:hAnsi="Times New Roman" w:cs="Times New Roman"/>
          <w:sz w:val="28"/>
          <w:szCs w:val="28"/>
        </w:rPr>
        <w:t xml:space="preserve"> «</w:t>
      </w:r>
      <w:proofErr w:type="spellStart"/>
      <w:r w:rsidR="000644E1" w:rsidRPr="000644E1">
        <w:rPr>
          <w:rFonts w:ascii="Times New Roman" w:hAnsi="Times New Roman" w:cs="Times New Roman"/>
          <w:i/>
          <w:iCs/>
          <w:sz w:val="28"/>
          <w:szCs w:val="28"/>
        </w:rPr>
        <w:t>fis</w:t>
      </w:r>
      <w:proofErr w:type="spellEnd"/>
      <w:r w:rsidR="000644E1" w:rsidRPr="000644E1">
        <w:rPr>
          <w:rFonts w:ascii="Times New Roman" w:hAnsi="Times New Roman" w:cs="Times New Roman"/>
          <w:sz w:val="28"/>
          <w:szCs w:val="28"/>
        </w:rPr>
        <w:t>» в</w:t>
      </w:r>
      <w:r w:rsidR="00E15FBB">
        <w:rPr>
          <w:rFonts w:ascii="Times New Roman" w:hAnsi="Times New Roman" w:cs="Times New Roman"/>
          <w:sz w:val="28"/>
          <w:szCs w:val="28"/>
        </w:rPr>
        <w:t xml:space="preserve"> </w:t>
      </w:r>
      <w:proofErr w:type="spellStart"/>
      <w:r w:rsidR="000644E1">
        <w:rPr>
          <w:rFonts w:ascii="Times New Roman" w:hAnsi="Times New Roman" w:cs="Times New Roman"/>
          <w:sz w:val="28"/>
          <w:szCs w:val="28"/>
        </w:rPr>
        <w:t>фигураци</w:t>
      </w:r>
      <w:r w:rsidR="000644E1" w:rsidRPr="000644E1">
        <w:rPr>
          <w:rFonts w:ascii="Times New Roman" w:hAnsi="Times New Roman" w:cs="Times New Roman"/>
          <w:sz w:val="28"/>
          <w:szCs w:val="28"/>
        </w:rPr>
        <w:t>онном</w:t>
      </w:r>
      <w:proofErr w:type="spellEnd"/>
      <w:r w:rsidR="000644E1">
        <w:rPr>
          <w:rFonts w:ascii="Times New Roman" w:hAnsi="Times New Roman" w:cs="Times New Roman"/>
          <w:sz w:val="28"/>
          <w:szCs w:val="28"/>
        </w:rPr>
        <w:t xml:space="preserve"> движении</w:t>
      </w:r>
      <w:r w:rsidR="000644E1" w:rsidRPr="000644E1">
        <w:rPr>
          <w:rFonts w:ascii="Times New Roman" w:hAnsi="Times New Roman" w:cs="Times New Roman"/>
          <w:sz w:val="28"/>
          <w:szCs w:val="28"/>
        </w:rPr>
        <w:t xml:space="preserve">, </w:t>
      </w:r>
      <w:r w:rsidR="000644E1">
        <w:rPr>
          <w:rFonts w:ascii="Times New Roman" w:hAnsi="Times New Roman" w:cs="Times New Roman"/>
          <w:sz w:val="28"/>
          <w:szCs w:val="28"/>
        </w:rPr>
        <w:t>н</w:t>
      </w:r>
      <w:r w:rsidR="000644E1" w:rsidRPr="000644E1">
        <w:rPr>
          <w:rFonts w:ascii="Times New Roman" w:hAnsi="Times New Roman" w:cs="Times New Roman"/>
          <w:sz w:val="28"/>
          <w:szCs w:val="28"/>
        </w:rPr>
        <w:t>аподобие набегающей волны</w:t>
      </w:r>
      <w:r w:rsidR="000644E1">
        <w:rPr>
          <w:rFonts w:ascii="Times New Roman" w:hAnsi="Times New Roman" w:cs="Times New Roman"/>
          <w:sz w:val="28"/>
          <w:szCs w:val="28"/>
        </w:rPr>
        <w:t xml:space="preserve">, </w:t>
      </w:r>
      <w:r w:rsidR="000644E1" w:rsidRPr="000644E1">
        <w:rPr>
          <w:rFonts w:ascii="Times New Roman" w:hAnsi="Times New Roman" w:cs="Times New Roman"/>
          <w:sz w:val="28"/>
          <w:szCs w:val="28"/>
        </w:rPr>
        <w:t>со звуком «</w:t>
      </w:r>
      <w:proofErr w:type="spellStart"/>
      <w:r w:rsidR="000644E1" w:rsidRPr="000644E1">
        <w:rPr>
          <w:rFonts w:ascii="Times New Roman" w:hAnsi="Times New Roman" w:cs="Times New Roman"/>
          <w:i/>
          <w:iCs/>
          <w:sz w:val="28"/>
          <w:szCs w:val="28"/>
        </w:rPr>
        <w:t>eis</w:t>
      </w:r>
      <w:proofErr w:type="spellEnd"/>
      <w:r w:rsidR="000644E1" w:rsidRPr="000644E1">
        <w:rPr>
          <w:rFonts w:ascii="Times New Roman" w:hAnsi="Times New Roman" w:cs="Times New Roman"/>
          <w:sz w:val="28"/>
          <w:szCs w:val="28"/>
        </w:rPr>
        <w:t xml:space="preserve">» </w:t>
      </w:r>
      <w:r w:rsidR="000644E1">
        <w:rPr>
          <w:rFonts w:ascii="Times New Roman" w:hAnsi="Times New Roman" w:cs="Times New Roman"/>
          <w:sz w:val="28"/>
          <w:szCs w:val="28"/>
        </w:rPr>
        <w:t xml:space="preserve">в </w:t>
      </w:r>
      <w:r w:rsidR="000644E1" w:rsidRPr="000644E1">
        <w:rPr>
          <w:rFonts w:ascii="Times New Roman" w:hAnsi="Times New Roman" w:cs="Times New Roman"/>
          <w:sz w:val="28"/>
          <w:szCs w:val="28"/>
        </w:rPr>
        <w:t>мелодии. Возникший диссонанс усиливается вопросительной интонацией «</w:t>
      </w:r>
      <w:proofErr w:type="spellStart"/>
      <w:r w:rsidR="000644E1" w:rsidRPr="000644E1">
        <w:rPr>
          <w:rFonts w:ascii="Times New Roman" w:hAnsi="Times New Roman" w:cs="Times New Roman"/>
          <w:i/>
          <w:iCs/>
          <w:sz w:val="28"/>
          <w:szCs w:val="28"/>
        </w:rPr>
        <w:t>eis</w:t>
      </w:r>
      <w:r w:rsidR="000644E1">
        <w:rPr>
          <w:rFonts w:ascii="Times New Roman" w:hAnsi="Times New Roman" w:cs="Times New Roman"/>
          <w:i/>
          <w:iCs/>
          <w:sz w:val="28"/>
          <w:szCs w:val="28"/>
        </w:rPr>
        <w:t>-</w:t>
      </w:r>
      <w:r w:rsidR="000644E1" w:rsidRPr="000644E1">
        <w:rPr>
          <w:rFonts w:ascii="Times New Roman" w:hAnsi="Times New Roman" w:cs="Times New Roman"/>
          <w:i/>
          <w:iCs/>
          <w:sz w:val="28"/>
          <w:szCs w:val="28"/>
        </w:rPr>
        <w:t>gis</w:t>
      </w:r>
      <w:proofErr w:type="spellEnd"/>
      <w:r w:rsidR="000644E1" w:rsidRPr="000644E1">
        <w:rPr>
          <w:rFonts w:ascii="Times New Roman" w:hAnsi="Times New Roman" w:cs="Times New Roman"/>
          <w:sz w:val="28"/>
          <w:szCs w:val="28"/>
        </w:rPr>
        <w:t xml:space="preserve">» в тональности </w:t>
      </w:r>
      <w:proofErr w:type="spellStart"/>
      <w:r w:rsidR="000644E1" w:rsidRPr="000644E1">
        <w:rPr>
          <w:rFonts w:ascii="Times New Roman" w:hAnsi="Times New Roman" w:cs="Times New Roman"/>
          <w:i/>
          <w:iCs/>
          <w:sz w:val="28"/>
          <w:szCs w:val="28"/>
        </w:rPr>
        <w:t>fis-moll</w:t>
      </w:r>
      <w:proofErr w:type="spellEnd"/>
      <w:r w:rsidR="006674AC">
        <w:rPr>
          <w:rFonts w:ascii="Times New Roman" w:hAnsi="Times New Roman" w:cs="Times New Roman"/>
          <w:iCs/>
          <w:sz w:val="28"/>
          <w:szCs w:val="28"/>
        </w:rPr>
        <w:t>:</w:t>
      </w:r>
    </w:p>
    <w:p w:rsidR="00E54305" w:rsidRDefault="007657E5" w:rsidP="00BD12E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604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582" t="25944" r="27768" b="40856"/>
                    <a:stretch/>
                  </pic:blipFill>
                  <pic:spPr bwMode="auto">
                    <a:xfrm>
                      <a:off x="0" y="0"/>
                      <a:ext cx="5666048" cy="1609725"/>
                    </a:xfrm>
                    <a:prstGeom prst="rect">
                      <a:avLst/>
                    </a:prstGeom>
                    <a:noFill/>
                    <a:ln>
                      <a:noFill/>
                    </a:ln>
                    <a:extLst>
                      <a:ext uri="{53640926-AAD7-44D8-BBD7-CCE9431645EC}">
                        <a14:shadowObscured xmlns:a14="http://schemas.microsoft.com/office/drawing/2010/main"/>
                      </a:ext>
                    </a:extLst>
                  </pic:spPr>
                </pic:pic>
              </a:graphicData>
            </a:graphic>
          </wp:inline>
        </w:drawing>
      </w:r>
    </w:p>
    <w:p w:rsidR="00DC01F4" w:rsidRPr="007657E5" w:rsidRDefault="00B61D78" w:rsidP="0041309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4E1" w:rsidRPr="000644E1">
        <w:rPr>
          <w:rFonts w:ascii="Times New Roman" w:hAnsi="Times New Roman" w:cs="Times New Roman"/>
          <w:sz w:val="28"/>
          <w:szCs w:val="28"/>
        </w:rPr>
        <w:t xml:space="preserve">В </w:t>
      </w:r>
      <w:r w:rsidR="000644E1">
        <w:rPr>
          <w:rFonts w:ascii="Times New Roman" w:hAnsi="Times New Roman" w:cs="Times New Roman"/>
          <w:sz w:val="28"/>
          <w:szCs w:val="28"/>
        </w:rPr>
        <w:t xml:space="preserve">первом разделе пьесы, в </w:t>
      </w:r>
      <w:r w:rsidR="000644E1" w:rsidRPr="000644E1">
        <w:rPr>
          <w:rFonts w:ascii="Times New Roman" w:hAnsi="Times New Roman" w:cs="Times New Roman"/>
          <w:sz w:val="28"/>
          <w:szCs w:val="28"/>
        </w:rPr>
        <w:t xml:space="preserve">восходящем </w:t>
      </w:r>
      <w:proofErr w:type="spellStart"/>
      <w:r w:rsidR="000644E1" w:rsidRPr="000644E1">
        <w:rPr>
          <w:rFonts w:ascii="Times New Roman" w:hAnsi="Times New Roman" w:cs="Times New Roman"/>
          <w:sz w:val="28"/>
          <w:szCs w:val="28"/>
        </w:rPr>
        <w:t>поступенном</w:t>
      </w:r>
      <w:proofErr w:type="spellEnd"/>
      <w:r w:rsidR="000644E1" w:rsidRPr="000644E1">
        <w:rPr>
          <w:rFonts w:ascii="Times New Roman" w:hAnsi="Times New Roman" w:cs="Times New Roman"/>
          <w:sz w:val="28"/>
          <w:szCs w:val="28"/>
        </w:rPr>
        <w:t xml:space="preserve"> движении </w:t>
      </w:r>
      <w:proofErr w:type="spellStart"/>
      <w:r w:rsidR="000644E1" w:rsidRPr="000644E1">
        <w:rPr>
          <w:rFonts w:ascii="Times New Roman" w:hAnsi="Times New Roman" w:cs="Times New Roman"/>
          <w:sz w:val="28"/>
          <w:szCs w:val="28"/>
        </w:rPr>
        <w:t>терцовый</w:t>
      </w:r>
      <w:proofErr w:type="spellEnd"/>
      <w:r w:rsidR="000644E1" w:rsidRPr="000644E1">
        <w:rPr>
          <w:rFonts w:ascii="Times New Roman" w:hAnsi="Times New Roman" w:cs="Times New Roman"/>
          <w:sz w:val="28"/>
          <w:szCs w:val="28"/>
        </w:rPr>
        <w:t xml:space="preserve"> мотив становится интона</w:t>
      </w:r>
      <w:r w:rsidR="000644E1">
        <w:rPr>
          <w:rFonts w:ascii="Times New Roman" w:hAnsi="Times New Roman" w:cs="Times New Roman"/>
          <w:sz w:val="28"/>
          <w:szCs w:val="28"/>
        </w:rPr>
        <w:t xml:space="preserve">ционным </w:t>
      </w:r>
      <w:r w:rsidR="000644E1" w:rsidRPr="000644E1">
        <w:rPr>
          <w:rFonts w:ascii="Times New Roman" w:hAnsi="Times New Roman" w:cs="Times New Roman"/>
          <w:sz w:val="28"/>
          <w:szCs w:val="28"/>
        </w:rPr>
        <w:t>ядром основной темы миниатюры – «</w:t>
      </w:r>
      <w:r w:rsidR="000644E1" w:rsidRPr="000644E1">
        <w:rPr>
          <w:rFonts w:ascii="Times New Roman" w:hAnsi="Times New Roman" w:cs="Times New Roman"/>
          <w:i/>
          <w:iCs/>
          <w:sz w:val="28"/>
          <w:szCs w:val="28"/>
        </w:rPr>
        <w:t>a-h-</w:t>
      </w:r>
      <w:proofErr w:type="spellStart"/>
      <w:r w:rsidR="000644E1" w:rsidRPr="000644E1">
        <w:rPr>
          <w:rFonts w:ascii="Times New Roman" w:hAnsi="Times New Roman" w:cs="Times New Roman"/>
          <w:i/>
          <w:iCs/>
          <w:sz w:val="28"/>
          <w:szCs w:val="28"/>
        </w:rPr>
        <w:t>cis</w:t>
      </w:r>
      <w:proofErr w:type="spellEnd"/>
      <w:r w:rsidR="000644E1" w:rsidRPr="000644E1">
        <w:rPr>
          <w:rFonts w:ascii="Times New Roman" w:hAnsi="Times New Roman" w:cs="Times New Roman"/>
          <w:sz w:val="28"/>
          <w:szCs w:val="28"/>
        </w:rPr>
        <w:t>».</w:t>
      </w:r>
      <w:r w:rsidR="000644E1">
        <w:rPr>
          <w:rFonts w:ascii="Times New Roman" w:hAnsi="Times New Roman" w:cs="Times New Roman"/>
          <w:sz w:val="28"/>
          <w:szCs w:val="28"/>
        </w:rPr>
        <w:t xml:space="preserve"> В </w:t>
      </w:r>
      <w:r w:rsidR="00E54305">
        <w:rPr>
          <w:rFonts w:ascii="Times New Roman" w:hAnsi="Times New Roman" w:cs="Times New Roman"/>
          <w:sz w:val="28"/>
          <w:szCs w:val="28"/>
        </w:rPr>
        <w:t>мелодии присутствует элемент декламации (</w:t>
      </w:r>
      <w:r w:rsidR="00DC01F4">
        <w:rPr>
          <w:rFonts w:ascii="Times New Roman" w:hAnsi="Times New Roman" w:cs="Times New Roman"/>
          <w:sz w:val="28"/>
          <w:szCs w:val="28"/>
        </w:rPr>
        <w:t>повторение звука «</w:t>
      </w:r>
      <w:proofErr w:type="gramStart"/>
      <w:r w:rsidR="00DC01F4">
        <w:rPr>
          <w:rFonts w:ascii="Times New Roman" w:hAnsi="Times New Roman" w:cs="Times New Roman"/>
          <w:sz w:val="28"/>
          <w:szCs w:val="28"/>
        </w:rPr>
        <w:t>до</w:t>
      </w:r>
      <w:proofErr w:type="gramEnd"/>
      <w:r w:rsidR="00DC01F4">
        <w:rPr>
          <w:rFonts w:ascii="Times New Roman" w:hAnsi="Times New Roman" w:cs="Times New Roman"/>
          <w:sz w:val="28"/>
          <w:szCs w:val="28"/>
        </w:rPr>
        <w:t xml:space="preserve"> диез»), но далее она становится шире, </w:t>
      </w:r>
      <w:proofErr w:type="spellStart"/>
      <w:r w:rsidR="00DC01F4">
        <w:rPr>
          <w:rFonts w:ascii="Times New Roman" w:hAnsi="Times New Roman" w:cs="Times New Roman"/>
          <w:sz w:val="28"/>
          <w:szCs w:val="28"/>
        </w:rPr>
        <w:t>распевней</w:t>
      </w:r>
      <w:proofErr w:type="spellEnd"/>
      <w:r w:rsidR="00DC01F4">
        <w:rPr>
          <w:rFonts w:ascii="Times New Roman" w:hAnsi="Times New Roman" w:cs="Times New Roman"/>
          <w:sz w:val="28"/>
          <w:szCs w:val="28"/>
        </w:rPr>
        <w:t>:</w:t>
      </w:r>
    </w:p>
    <w:p w:rsidR="00DC01F4" w:rsidRDefault="00DC01F4" w:rsidP="00BD12E7">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733683" cy="14192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5" t="60027" r="27607" b="8572"/>
                    <a:stretch/>
                  </pic:blipFill>
                  <pic:spPr bwMode="auto">
                    <a:xfrm>
                      <a:off x="0" y="0"/>
                      <a:ext cx="5734050" cy="1419316"/>
                    </a:xfrm>
                    <a:prstGeom prst="rect">
                      <a:avLst/>
                    </a:prstGeom>
                    <a:noFill/>
                    <a:ln>
                      <a:noFill/>
                    </a:ln>
                    <a:extLst>
                      <a:ext uri="{53640926-AAD7-44D8-BBD7-CCE9431645EC}">
                        <a14:shadowObscured xmlns:a14="http://schemas.microsoft.com/office/drawing/2010/main"/>
                      </a:ext>
                    </a:extLst>
                  </pic:spPr>
                </pic:pic>
              </a:graphicData>
            </a:graphic>
          </wp:inline>
        </w:drawing>
      </w:r>
    </w:p>
    <w:p w:rsidR="00C9638F" w:rsidRDefault="00B61D78" w:rsidP="000644E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44E1" w:rsidRPr="000644E1">
        <w:rPr>
          <w:rFonts w:ascii="Times New Roman" w:hAnsi="Times New Roman" w:cs="Times New Roman"/>
          <w:sz w:val="28"/>
          <w:szCs w:val="28"/>
        </w:rPr>
        <w:t xml:space="preserve">При достижении кульминации в развитии первого предложения вновь звучит </w:t>
      </w:r>
      <w:proofErr w:type="spellStart"/>
      <w:r w:rsidR="000644E1" w:rsidRPr="000644E1">
        <w:rPr>
          <w:rFonts w:ascii="Times New Roman" w:hAnsi="Times New Roman" w:cs="Times New Roman"/>
          <w:sz w:val="28"/>
          <w:szCs w:val="28"/>
        </w:rPr>
        <w:t>терцовый</w:t>
      </w:r>
      <w:proofErr w:type="spellEnd"/>
      <w:r w:rsidR="000644E1" w:rsidRPr="000644E1">
        <w:rPr>
          <w:rFonts w:ascii="Times New Roman" w:hAnsi="Times New Roman" w:cs="Times New Roman"/>
          <w:sz w:val="28"/>
          <w:szCs w:val="28"/>
        </w:rPr>
        <w:t xml:space="preserve"> мотив вопроса, но уже на октаву выше, в другом ритмическом облике – как </w:t>
      </w:r>
      <w:proofErr w:type="spellStart"/>
      <w:r w:rsidR="000644E1" w:rsidRPr="000644E1">
        <w:rPr>
          <w:rFonts w:ascii="Times New Roman" w:hAnsi="Times New Roman" w:cs="Times New Roman"/>
          <w:sz w:val="28"/>
          <w:szCs w:val="28"/>
        </w:rPr>
        <w:t>межтактовая</w:t>
      </w:r>
      <w:proofErr w:type="spellEnd"/>
      <w:r w:rsidR="000644E1" w:rsidRPr="000644E1">
        <w:rPr>
          <w:rFonts w:ascii="Times New Roman" w:hAnsi="Times New Roman" w:cs="Times New Roman"/>
          <w:sz w:val="28"/>
          <w:szCs w:val="28"/>
        </w:rPr>
        <w:t xml:space="preserve"> синкопа. Усиливает экспрессивный характер и раздвинувшийся диапазон с двух до четырех октав.</w:t>
      </w:r>
      <w:r w:rsidR="00E3188A">
        <w:rPr>
          <w:rFonts w:ascii="Times New Roman" w:hAnsi="Times New Roman" w:cs="Times New Roman"/>
          <w:sz w:val="28"/>
          <w:szCs w:val="28"/>
        </w:rPr>
        <w:t xml:space="preserve"> </w:t>
      </w:r>
      <w:r w:rsidR="00C9638F">
        <w:rPr>
          <w:rFonts w:ascii="Times New Roman" w:hAnsi="Times New Roman" w:cs="Times New Roman"/>
          <w:sz w:val="28"/>
          <w:szCs w:val="28"/>
        </w:rPr>
        <w:t xml:space="preserve">В </w:t>
      </w:r>
      <w:proofErr w:type="gramStart"/>
      <w:r w:rsidR="00C9638F">
        <w:rPr>
          <w:rFonts w:ascii="Times New Roman" w:hAnsi="Times New Roman" w:cs="Times New Roman"/>
          <w:sz w:val="28"/>
          <w:szCs w:val="28"/>
        </w:rPr>
        <w:t>расширенной</w:t>
      </w:r>
      <w:proofErr w:type="gramEnd"/>
      <w:r w:rsidR="00E3188A">
        <w:rPr>
          <w:rFonts w:ascii="Times New Roman" w:hAnsi="Times New Roman" w:cs="Times New Roman"/>
          <w:sz w:val="28"/>
          <w:szCs w:val="28"/>
        </w:rPr>
        <w:t xml:space="preserve"> </w:t>
      </w:r>
      <w:proofErr w:type="spellStart"/>
      <w:r w:rsidR="00C9638F">
        <w:rPr>
          <w:rFonts w:ascii="Times New Roman" w:hAnsi="Times New Roman" w:cs="Times New Roman"/>
          <w:sz w:val="28"/>
          <w:szCs w:val="28"/>
        </w:rPr>
        <w:t>интервалике</w:t>
      </w:r>
      <w:proofErr w:type="spellEnd"/>
      <w:r w:rsidR="00C9638F">
        <w:rPr>
          <w:rFonts w:ascii="Times New Roman" w:hAnsi="Times New Roman" w:cs="Times New Roman"/>
          <w:sz w:val="28"/>
          <w:szCs w:val="28"/>
        </w:rPr>
        <w:t xml:space="preserve"> сопровождения ощущается сильное напряжение:</w:t>
      </w:r>
    </w:p>
    <w:p w:rsidR="001D4044" w:rsidRDefault="00C9638F" w:rsidP="00BD12E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14918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4" t="22572" r="27770" b="44571"/>
                    <a:stretch/>
                  </pic:blipFill>
                  <pic:spPr bwMode="auto">
                    <a:xfrm>
                      <a:off x="0" y="0"/>
                      <a:ext cx="5734050" cy="1491891"/>
                    </a:xfrm>
                    <a:prstGeom prst="rect">
                      <a:avLst/>
                    </a:prstGeom>
                    <a:noFill/>
                    <a:ln>
                      <a:noFill/>
                    </a:ln>
                    <a:extLst>
                      <a:ext uri="{53640926-AAD7-44D8-BBD7-CCE9431645EC}">
                        <a14:shadowObscured xmlns:a14="http://schemas.microsoft.com/office/drawing/2010/main"/>
                      </a:ext>
                    </a:extLst>
                  </pic:spPr>
                </pic:pic>
              </a:graphicData>
            </a:graphic>
          </wp:inline>
        </w:drawing>
      </w:r>
    </w:p>
    <w:p w:rsidR="000F1470" w:rsidRDefault="00B61D78" w:rsidP="00BD12E7">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0F1470">
        <w:rPr>
          <w:rFonts w:ascii="Times New Roman" w:hAnsi="Times New Roman" w:cs="Times New Roman"/>
          <w:sz w:val="28"/>
          <w:szCs w:val="28"/>
        </w:rPr>
        <w:t xml:space="preserve">Второе предложение сходно с первым, но оно звучит </w:t>
      </w:r>
      <w:proofErr w:type="gramStart"/>
      <w:r w:rsidR="000F1470">
        <w:rPr>
          <w:rFonts w:ascii="Times New Roman" w:hAnsi="Times New Roman" w:cs="Times New Roman"/>
          <w:sz w:val="28"/>
          <w:szCs w:val="28"/>
        </w:rPr>
        <w:t>более затаённо</w:t>
      </w:r>
      <w:proofErr w:type="gramEnd"/>
      <w:r w:rsidR="000F1470">
        <w:rPr>
          <w:rFonts w:ascii="Times New Roman" w:hAnsi="Times New Roman" w:cs="Times New Roman"/>
          <w:sz w:val="28"/>
          <w:szCs w:val="28"/>
        </w:rPr>
        <w:t>, сдержанно. Волнообразность движения мелодии в конце предложения оживляет музыкальную ткань:</w:t>
      </w:r>
    </w:p>
    <w:p w:rsidR="00217362" w:rsidRDefault="00217362" w:rsidP="00BD12E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876925" cy="14527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4" t="56286" r="27128" b="12286"/>
                    <a:stretch/>
                  </pic:blipFill>
                  <pic:spPr bwMode="auto">
                    <a:xfrm>
                      <a:off x="0" y="0"/>
                      <a:ext cx="5878237" cy="1453047"/>
                    </a:xfrm>
                    <a:prstGeom prst="rect">
                      <a:avLst/>
                    </a:prstGeom>
                    <a:noFill/>
                    <a:ln>
                      <a:noFill/>
                    </a:ln>
                    <a:extLst>
                      <a:ext uri="{53640926-AAD7-44D8-BBD7-CCE9431645EC}">
                        <a14:shadowObscured xmlns:a14="http://schemas.microsoft.com/office/drawing/2010/main"/>
                      </a:ext>
                    </a:extLst>
                  </pic:spPr>
                </pic:pic>
              </a:graphicData>
            </a:graphic>
          </wp:inline>
        </w:drawing>
      </w:r>
    </w:p>
    <w:p w:rsidR="000B49E4" w:rsidRDefault="00B61D78" w:rsidP="00BD12E7">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217362">
        <w:rPr>
          <w:rFonts w:ascii="Times New Roman" w:hAnsi="Times New Roman" w:cs="Times New Roman"/>
          <w:sz w:val="28"/>
          <w:szCs w:val="28"/>
        </w:rPr>
        <w:t xml:space="preserve">Далее происходит динамическое нарастание (подход к кульминации). Ходы на широкие интервалы в сопровождении, движение параллельными терциями в мелодии, восходящая секвенция </w:t>
      </w:r>
      <w:r w:rsidR="00217362" w:rsidRPr="00217362">
        <w:rPr>
          <w:rFonts w:ascii="Times New Roman" w:hAnsi="Times New Roman" w:cs="Times New Roman"/>
          <w:sz w:val="28"/>
          <w:szCs w:val="28"/>
        </w:rPr>
        <w:t>(</w:t>
      </w:r>
      <w:proofErr w:type="spellStart"/>
      <w:r w:rsidR="00217362">
        <w:rPr>
          <w:rFonts w:ascii="Times New Roman" w:hAnsi="Times New Roman" w:cs="Times New Roman"/>
          <w:sz w:val="28"/>
          <w:szCs w:val="28"/>
          <w:lang w:val="en-US"/>
        </w:rPr>
        <w:t>fis</w:t>
      </w:r>
      <w:proofErr w:type="spellEnd"/>
      <w:r w:rsidR="00217362" w:rsidRPr="00217362">
        <w:rPr>
          <w:rFonts w:ascii="Times New Roman" w:hAnsi="Times New Roman" w:cs="Times New Roman"/>
          <w:sz w:val="28"/>
          <w:szCs w:val="28"/>
        </w:rPr>
        <w:t xml:space="preserve">– </w:t>
      </w:r>
      <w:r w:rsidR="00217362">
        <w:rPr>
          <w:rFonts w:ascii="Times New Roman" w:hAnsi="Times New Roman" w:cs="Times New Roman"/>
          <w:sz w:val="28"/>
          <w:szCs w:val="28"/>
          <w:lang w:val="en-US"/>
        </w:rPr>
        <w:t>E</w:t>
      </w:r>
      <w:r w:rsidR="00217362" w:rsidRPr="00217362">
        <w:rPr>
          <w:rFonts w:ascii="Times New Roman" w:hAnsi="Times New Roman" w:cs="Times New Roman"/>
          <w:sz w:val="28"/>
          <w:szCs w:val="28"/>
        </w:rPr>
        <w:t xml:space="preserve"> – </w:t>
      </w:r>
      <w:r w:rsidR="00217362">
        <w:rPr>
          <w:rFonts w:ascii="Times New Roman" w:hAnsi="Times New Roman" w:cs="Times New Roman"/>
          <w:sz w:val="28"/>
          <w:szCs w:val="28"/>
          <w:lang w:val="en-US"/>
        </w:rPr>
        <w:t>A</w:t>
      </w:r>
      <w:r w:rsidR="00217362" w:rsidRPr="00217362">
        <w:rPr>
          <w:rFonts w:ascii="Times New Roman" w:hAnsi="Times New Roman" w:cs="Times New Roman"/>
          <w:sz w:val="28"/>
          <w:szCs w:val="28"/>
        </w:rPr>
        <w:t xml:space="preserve"> – </w:t>
      </w:r>
      <w:r w:rsidR="00217362">
        <w:rPr>
          <w:rFonts w:ascii="Times New Roman" w:hAnsi="Times New Roman" w:cs="Times New Roman"/>
          <w:sz w:val="28"/>
          <w:szCs w:val="28"/>
          <w:lang w:val="en-US"/>
        </w:rPr>
        <w:t>Cis</w:t>
      </w:r>
      <w:r w:rsidR="00217362" w:rsidRPr="00217362">
        <w:rPr>
          <w:rFonts w:ascii="Times New Roman" w:hAnsi="Times New Roman" w:cs="Times New Roman"/>
          <w:sz w:val="28"/>
          <w:szCs w:val="28"/>
        </w:rPr>
        <w:t>)</w:t>
      </w:r>
      <w:r w:rsidR="000B49E4">
        <w:rPr>
          <w:rFonts w:ascii="Times New Roman" w:hAnsi="Times New Roman" w:cs="Times New Roman"/>
          <w:sz w:val="28"/>
          <w:szCs w:val="28"/>
        </w:rPr>
        <w:t>, динамика, доходящая до фортиссимо</w:t>
      </w:r>
      <w:r w:rsidR="00FC5B41">
        <w:rPr>
          <w:rFonts w:ascii="Times New Roman" w:hAnsi="Times New Roman" w:cs="Times New Roman"/>
          <w:sz w:val="28"/>
          <w:szCs w:val="28"/>
        </w:rPr>
        <w:t xml:space="preserve">, </w:t>
      </w:r>
      <w:r w:rsidR="00217362">
        <w:rPr>
          <w:rFonts w:ascii="Times New Roman" w:hAnsi="Times New Roman" w:cs="Times New Roman"/>
          <w:sz w:val="28"/>
          <w:szCs w:val="28"/>
        </w:rPr>
        <w:t>придают музыке патетический, восторженный характер</w:t>
      </w:r>
      <w:r w:rsidR="000B49E4">
        <w:rPr>
          <w:rFonts w:ascii="Times New Roman" w:hAnsi="Times New Roman" w:cs="Times New Roman"/>
          <w:sz w:val="28"/>
          <w:szCs w:val="28"/>
        </w:rPr>
        <w:t xml:space="preserve"> – это кульминация пьесы:</w:t>
      </w:r>
    </w:p>
    <w:p w:rsidR="000B49E4" w:rsidRDefault="000B49E4" w:rsidP="00BD12E7">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876925" cy="1251811"/>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284" t="19715" r="27127" b="53142"/>
                    <a:stretch/>
                  </pic:blipFill>
                  <pic:spPr bwMode="auto">
                    <a:xfrm>
                      <a:off x="0" y="0"/>
                      <a:ext cx="5895934" cy="12558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5819579" cy="148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766" t="59428" r="27769" b="8546"/>
                    <a:stretch/>
                  </pic:blipFill>
                  <pic:spPr bwMode="auto">
                    <a:xfrm>
                      <a:off x="0" y="0"/>
                      <a:ext cx="5829300" cy="1488382"/>
                    </a:xfrm>
                    <a:prstGeom prst="rect">
                      <a:avLst/>
                    </a:prstGeom>
                    <a:noFill/>
                    <a:ln>
                      <a:noFill/>
                    </a:ln>
                    <a:extLst>
                      <a:ext uri="{53640926-AAD7-44D8-BBD7-CCE9431645EC}">
                        <a14:shadowObscured xmlns:a14="http://schemas.microsoft.com/office/drawing/2010/main"/>
                      </a:ext>
                    </a:extLst>
                  </pic:spPr>
                </pic:pic>
              </a:graphicData>
            </a:graphic>
          </wp:inline>
        </w:drawing>
      </w:r>
    </w:p>
    <w:p w:rsidR="008432F4" w:rsidRDefault="00B61D78" w:rsidP="00C84BE5">
      <w:pPr>
        <w:spacing w:line="360" w:lineRule="auto"/>
        <w:jc w:val="both"/>
        <w:rPr>
          <w:noProof/>
          <w:lang w:eastAsia="ru-RU"/>
        </w:rPr>
      </w:pPr>
      <w:r>
        <w:rPr>
          <w:rFonts w:ascii="Times New Roman" w:hAnsi="Times New Roman" w:cs="Times New Roman"/>
          <w:noProof/>
          <w:sz w:val="28"/>
          <w:szCs w:val="28"/>
          <w:lang w:eastAsia="ru-RU"/>
        </w:rPr>
        <w:t xml:space="preserve">       </w:t>
      </w:r>
      <w:r w:rsidR="008432F4">
        <w:rPr>
          <w:rFonts w:ascii="Times New Roman" w:hAnsi="Times New Roman" w:cs="Times New Roman"/>
          <w:noProof/>
          <w:sz w:val="28"/>
          <w:szCs w:val="28"/>
          <w:lang w:eastAsia="ru-RU"/>
        </w:rPr>
        <w:t>Далее следует</w:t>
      </w:r>
      <w:r w:rsidR="009F731D">
        <w:rPr>
          <w:rFonts w:ascii="Times New Roman" w:hAnsi="Times New Roman" w:cs="Times New Roman"/>
          <w:noProof/>
          <w:sz w:val="28"/>
          <w:szCs w:val="28"/>
          <w:lang w:eastAsia="ru-RU"/>
        </w:rPr>
        <w:t xml:space="preserve"> диминуэндо, звучание доходит до пианиссимо (резкий дина</w:t>
      </w:r>
      <w:r w:rsidR="001116A6">
        <w:rPr>
          <w:rFonts w:ascii="Times New Roman" w:hAnsi="Times New Roman" w:cs="Times New Roman"/>
          <w:noProof/>
          <w:sz w:val="28"/>
          <w:szCs w:val="28"/>
          <w:lang w:eastAsia="ru-RU"/>
        </w:rPr>
        <w:t>мический спад), издали доносятся звуки</w:t>
      </w:r>
      <w:r w:rsidR="009F731D">
        <w:rPr>
          <w:rFonts w:ascii="Times New Roman" w:hAnsi="Times New Roman" w:cs="Times New Roman"/>
          <w:noProof/>
          <w:sz w:val="28"/>
          <w:szCs w:val="28"/>
          <w:lang w:eastAsia="ru-RU"/>
        </w:rPr>
        <w:t xml:space="preserve"> трели в высоком регистре, </w:t>
      </w:r>
      <w:r w:rsidR="001116A6">
        <w:rPr>
          <w:rFonts w:ascii="Times New Roman" w:hAnsi="Times New Roman" w:cs="Times New Roman"/>
          <w:noProof/>
          <w:sz w:val="28"/>
          <w:szCs w:val="28"/>
          <w:lang w:eastAsia="ru-RU"/>
        </w:rPr>
        <w:t>подражающие</w:t>
      </w:r>
      <w:r w:rsidR="009F731D">
        <w:rPr>
          <w:rFonts w:ascii="Times New Roman" w:hAnsi="Times New Roman" w:cs="Times New Roman"/>
          <w:noProof/>
          <w:sz w:val="28"/>
          <w:szCs w:val="28"/>
          <w:lang w:eastAsia="ru-RU"/>
        </w:rPr>
        <w:t xml:space="preserve"> пению птиц</w:t>
      </w:r>
      <w:r w:rsidR="001116A6">
        <w:rPr>
          <w:rFonts w:ascii="Times New Roman" w:hAnsi="Times New Roman" w:cs="Times New Roman"/>
          <w:noProof/>
          <w:sz w:val="28"/>
          <w:szCs w:val="28"/>
          <w:lang w:eastAsia="ru-RU"/>
        </w:rPr>
        <w:t>ы, они звуча</w:t>
      </w:r>
      <w:r w:rsidR="00EC643A">
        <w:rPr>
          <w:rFonts w:ascii="Times New Roman" w:hAnsi="Times New Roman" w:cs="Times New Roman"/>
          <w:noProof/>
          <w:sz w:val="28"/>
          <w:szCs w:val="28"/>
          <w:lang w:eastAsia="ru-RU"/>
        </w:rPr>
        <w:t xml:space="preserve">т одиноко, трепетно, уменьшённые гармонии в </w:t>
      </w:r>
      <w:r w:rsidR="001116A6">
        <w:rPr>
          <w:rFonts w:ascii="Times New Roman" w:hAnsi="Times New Roman" w:cs="Times New Roman"/>
          <w:noProof/>
          <w:sz w:val="28"/>
          <w:szCs w:val="28"/>
          <w:lang w:eastAsia="ru-RU"/>
        </w:rPr>
        <w:t>сопровождении создают ощущение тревоги.</w:t>
      </w:r>
      <w:r w:rsidR="009F731D">
        <w:rPr>
          <w:rFonts w:ascii="Times New Roman" w:hAnsi="Times New Roman" w:cs="Times New Roman"/>
          <w:noProof/>
          <w:sz w:val="28"/>
          <w:szCs w:val="28"/>
          <w:lang w:eastAsia="ru-RU"/>
        </w:rPr>
        <w:t>Внезапное сфорц</w:t>
      </w:r>
      <w:r w:rsidR="00EC643A">
        <w:rPr>
          <w:rFonts w:ascii="Times New Roman" w:hAnsi="Times New Roman" w:cs="Times New Roman"/>
          <w:noProof/>
          <w:sz w:val="28"/>
          <w:szCs w:val="28"/>
          <w:lang w:eastAsia="ru-RU"/>
        </w:rPr>
        <w:t>андо прерывает тихую</w:t>
      </w:r>
      <w:r w:rsidR="001116A6">
        <w:rPr>
          <w:rFonts w:ascii="Times New Roman" w:hAnsi="Times New Roman" w:cs="Times New Roman"/>
          <w:noProof/>
          <w:sz w:val="28"/>
          <w:szCs w:val="28"/>
          <w:lang w:eastAsia="ru-RU"/>
        </w:rPr>
        <w:t xml:space="preserve"> трель,</w:t>
      </w:r>
      <w:r w:rsidR="00C84BE5">
        <w:rPr>
          <w:rFonts w:ascii="Times New Roman" w:hAnsi="Times New Roman" w:cs="Times New Roman"/>
          <w:noProof/>
          <w:sz w:val="28"/>
          <w:szCs w:val="28"/>
          <w:lang w:eastAsia="ru-RU"/>
        </w:rPr>
        <w:t>происходит спад динамики, этому способствует нисходящий гаммообразный пассаж, в умиротворённой тишине звучит заключительная каденция:</w:t>
      </w:r>
    </w:p>
    <w:p w:rsidR="00C84BE5" w:rsidRDefault="00413098" w:rsidP="00C84BE5">
      <w:pPr>
        <w:spacing w:line="360" w:lineRule="auto"/>
        <w:jc w:val="both"/>
        <w:rPr>
          <w:noProof/>
          <w:lang w:eastAsia="ru-RU"/>
        </w:rPr>
      </w:pPr>
      <w:r>
        <w:rPr>
          <w:noProof/>
          <w:lang w:eastAsia="ru-RU"/>
        </w:rPr>
        <w:drawing>
          <wp:inline distT="0" distB="0" distL="0" distR="0">
            <wp:extent cx="5953125" cy="3267203"/>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42" t="21381" r="27876" b="9619"/>
                    <a:stretch/>
                  </pic:blipFill>
                  <pic:spPr bwMode="auto">
                    <a:xfrm>
                      <a:off x="0" y="0"/>
                      <a:ext cx="5960692" cy="3271356"/>
                    </a:xfrm>
                    <a:prstGeom prst="rect">
                      <a:avLst/>
                    </a:prstGeom>
                    <a:ln>
                      <a:noFill/>
                    </a:ln>
                    <a:extLst>
                      <a:ext uri="{53640926-AAD7-44D8-BBD7-CCE9431645EC}">
                        <a14:shadowObscured xmlns:a14="http://schemas.microsoft.com/office/drawing/2010/main"/>
                      </a:ext>
                    </a:extLst>
                  </pic:spPr>
                </pic:pic>
              </a:graphicData>
            </a:graphic>
          </wp:inline>
        </w:drawing>
      </w:r>
    </w:p>
    <w:p w:rsidR="000F1470" w:rsidRDefault="00B61D78" w:rsidP="009A0188">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0E1566">
        <w:rPr>
          <w:rFonts w:ascii="Times New Roman" w:hAnsi="Times New Roman" w:cs="Times New Roman"/>
          <w:noProof/>
          <w:sz w:val="28"/>
          <w:szCs w:val="28"/>
          <w:lang w:eastAsia="ru-RU"/>
        </w:rPr>
        <w:t>Репризный раздел звучит особенно драматично, мрачно,</w:t>
      </w:r>
      <w:r w:rsidR="008432F4">
        <w:rPr>
          <w:rFonts w:ascii="Times New Roman" w:hAnsi="Times New Roman" w:cs="Times New Roman"/>
          <w:noProof/>
          <w:sz w:val="28"/>
          <w:szCs w:val="28"/>
          <w:lang w:eastAsia="ru-RU"/>
        </w:rPr>
        <w:t xml:space="preserve"> рельефно</w:t>
      </w:r>
      <w:r w:rsidR="00B254BB">
        <w:rPr>
          <w:rFonts w:ascii="Times New Roman" w:hAnsi="Times New Roman" w:cs="Times New Roman"/>
          <w:noProof/>
          <w:sz w:val="28"/>
          <w:szCs w:val="28"/>
          <w:lang w:eastAsia="ru-RU"/>
        </w:rPr>
        <w:t xml:space="preserve"> выделяется печальной затуманенностью своего ладотонального строя – </w:t>
      </w:r>
      <w:r w:rsidR="00B254BB">
        <w:rPr>
          <w:rFonts w:ascii="Times New Roman" w:hAnsi="Times New Roman" w:cs="Times New Roman"/>
          <w:noProof/>
          <w:sz w:val="28"/>
          <w:szCs w:val="28"/>
          <w:lang w:val="en-US" w:eastAsia="ru-RU"/>
        </w:rPr>
        <w:t>fis</w:t>
      </w:r>
      <w:r w:rsidR="00B254BB" w:rsidRPr="00B254BB">
        <w:rPr>
          <w:rFonts w:ascii="Times New Roman" w:hAnsi="Times New Roman" w:cs="Times New Roman"/>
          <w:noProof/>
          <w:sz w:val="28"/>
          <w:szCs w:val="28"/>
          <w:lang w:eastAsia="ru-RU"/>
        </w:rPr>
        <w:t>-</w:t>
      </w:r>
      <w:r w:rsidR="00B254BB">
        <w:rPr>
          <w:rFonts w:ascii="Times New Roman" w:hAnsi="Times New Roman" w:cs="Times New Roman"/>
          <w:noProof/>
          <w:sz w:val="28"/>
          <w:szCs w:val="28"/>
          <w:lang w:val="en-US" w:eastAsia="ru-RU"/>
        </w:rPr>
        <w:t>moll</w:t>
      </w:r>
      <w:r w:rsidR="00B254BB">
        <w:rPr>
          <w:rFonts w:ascii="Times New Roman" w:hAnsi="Times New Roman" w:cs="Times New Roman"/>
          <w:noProof/>
          <w:sz w:val="28"/>
          <w:szCs w:val="28"/>
          <w:lang w:eastAsia="ru-RU"/>
        </w:rPr>
        <w:t>, раздел динамически неустойчив</w:t>
      </w:r>
      <w:r w:rsidR="000E1566">
        <w:rPr>
          <w:rFonts w:ascii="Times New Roman" w:hAnsi="Times New Roman" w:cs="Times New Roman"/>
          <w:noProof/>
          <w:sz w:val="28"/>
          <w:szCs w:val="28"/>
          <w:lang w:eastAsia="ru-RU"/>
        </w:rPr>
        <w:t xml:space="preserve"> (форте внезапно обрывается </w:t>
      </w:r>
      <w:r w:rsidR="00B254BB">
        <w:rPr>
          <w:rFonts w:ascii="Times New Roman" w:hAnsi="Times New Roman" w:cs="Times New Roman"/>
          <w:noProof/>
          <w:sz w:val="28"/>
          <w:szCs w:val="28"/>
          <w:lang w:eastAsia="ru-RU"/>
        </w:rPr>
        <w:t>пиано).</w:t>
      </w:r>
    </w:p>
    <w:p w:rsidR="009A0188" w:rsidRPr="00896A7F" w:rsidRDefault="00B61D78" w:rsidP="00896A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B254BB">
        <w:rPr>
          <w:rFonts w:ascii="Times New Roman" w:hAnsi="Times New Roman" w:cs="Times New Roman"/>
          <w:noProof/>
          <w:sz w:val="28"/>
          <w:szCs w:val="28"/>
          <w:lang w:eastAsia="ru-RU"/>
        </w:rPr>
        <w:t>Раздел начинается сумрачным фригийским ходом,</w:t>
      </w:r>
      <w:r w:rsidR="00FC5B41">
        <w:rPr>
          <w:rFonts w:ascii="Times New Roman" w:hAnsi="Times New Roman" w:cs="Times New Roman"/>
          <w:noProof/>
          <w:sz w:val="28"/>
          <w:szCs w:val="28"/>
          <w:lang w:eastAsia="ru-RU"/>
        </w:rPr>
        <w:t xml:space="preserve"> который пдчёркнут здесь аккордовым изложением</w:t>
      </w:r>
      <w:r w:rsidR="000C00B6">
        <w:rPr>
          <w:rFonts w:ascii="Times New Roman" w:hAnsi="Times New Roman" w:cs="Times New Roman"/>
          <w:noProof/>
          <w:sz w:val="28"/>
          <w:szCs w:val="28"/>
          <w:lang w:eastAsia="ru-RU"/>
        </w:rPr>
        <w:t>. А</w:t>
      </w:r>
      <w:r w:rsidR="00B254BB">
        <w:rPr>
          <w:rFonts w:ascii="Times New Roman" w:hAnsi="Times New Roman" w:cs="Times New Roman"/>
          <w:noProof/>
          <w:sz w:val="28"/>
          <w:szCs w:val="28"/>
          <w:lang w:eastAsia="ru-RU"/>
        </w:rPr>
        <w:t>кцент, смещённый на слабую долю</w:t>
      </w:r>
      <w:r w:rsidR="000C00B6">
        <w:rPr>
          <w:rFonts w:ascii="Times New Roman" w:hAnsi="Times New Roman" w:cs="Times New Roman"/>
          <w:noProof/>
          <w:sz w:val="28"/>
          <w:szCs w:val="28"/>
          <w:lang w:eastAsia="ru-RU"/>
        </w:rPr>
        <w:t>,</w:t>
      </w:r>
      <w:r w:rsidR="009A0188">
        <w:rPr>
          <w:rFonts w:ascii="Times New Roman" w:hAnsi="Times New Roman" w:cs="Times New Roman"/>
          <w:noProof/>
          <w:sz w:val="28"/>
          <w:szCs w:val="28"/>
          <w:lang w:eastAsia="ru-RU"/>
        </w:rPr>
        <w:t xml:space="preserve"> придаёт звучанию </w:t>
      </w:r>
      <w:r w:rsidR="000C00B6">
        <w:rPr>
          <w:rFonts w:ascii="Times New Roman" w:hAnsi="Times New Roman" w:cs="Times New Roman"/>
          <w:noProof/>
          <w:sz w:val="28"/>
          <w:szCs w:val="28"/>
          <w:lang w:eastAsia="ru-RU"/>
        </w:rPr>
        <w:t>неустойчиво</w:t>
      </w:r>
      <w:r w:rsidR="009A0188">
        <w:rPr>
          <w:rFonts w:ascii="Times New Roman" w:hAnsi="Times New Roman" w:cs="Times New Roman"/>
          <w:noProof/>
          <w:sz w:val="28"/>
          <w:szCs w:val="28"/>
          <w:lang w:eastAsia="ru-RU"/>
        </w:rPr>
        <w:t>сть</w:t>
      </w:r>
      <w:r w:rsidR="000C00B6">
        <w:rPr>
          <w:rFonts w:ascii="Times New Roman" w:hAnsi="Times New Roman" w:cs="Times New Roman"/>
          <w:noProof/>
          <w:sz w:val="28"/>
          <w:szCs w:val="28"/>
          <w:lang w:eastAsia="ru-RU"/>
        </w:rPr>
        <w:t xml:space="preserve">, в басу </w:t>
      </w:r>
      <w:r w:rsidR="009A0188">
        <w:rPr>
          <w:rFonts w:ascii="Times New Roman" w:hAnsi="Times New Roman" w:cs="Times New Roman"/>
          <w:noProof/>
          <w:sz w:val="28"/>
          <w:szCs w:val="28"/>
          <w:lang w:eastAsia="ru-RU"/>
        </w:rPr>
        <w:t xml:space="preserve">также следует </w:t>
      </w:r>
      <w:r w:rsidR="000C00B6">
        <w:rPr>
          <w:rFonts w:ascii="Times New Roman" w:hAnsi="Times New Roman" w:cs="Times New Roman"/>
          <w:noProof/>
          <w:sz w:val="28"/>
          <w:szCs w:val="28"/>
          <w:lang w:eastAsia="ru-RU"/>
        </w:rPr>
        <w:t>фригийский ход. Октавные скачки со смещением акцента, тёмные регистровые краски,</w:t>
      </w:r>
      <w:r w:rsidR="009A0188">
        <w:rPr>
          <w:rFonts w:ascii="Times New Roman" w:hAnsi="Times New Roman" w:cs="Times New Roman"/>
          <w:noProof/>
          <w:sz w:val="28"/>
          <w:szCs w:val="28"/>
          <w:lang w:eastAsia="ru-RU"/>
        </w:rPr>
        <w:t xml:space="preserve"> нарастание динамики</w:t>
      </w:r>
      <w:r w:rsidR="000C00B6">
        <w:rPr>
          <w:rFonts w:ascii="Times New Roman" w:hAnsi="Times New Roman" w:cs="Times New Roman"/>
          <w:noProof/>
          <w:sz w:val="28"/>
          <w:szCs w:val="28"/>
          <w:lang w:eastAsia="ru-RU"/>
        </w:rPr>
        <w:t xml:space="preserve"> - всё это придаёт музыкальному</w:t>
      </w:r>
      <w:r w:rsidR="009A0188">
        <w:rPr>
          <w:rFonts w:ascii="Times New Roman" w:hAnsi="Times New Roman" w:cs="Times New Roman"/>
          <w:noProof/>
          <w:sz w:val="28"/>
          <w:szCs w:val="28"/>
          <w:lang w:eastAsia="ru-RU"/>
        </w:rPr>
        <w:t xml:space="preserve"> звучанию трагический, мрачный характер. Одиноко, холодно, как</w:t>
      </w:r>
      <w:r w:rsidR="005E2214">
        <w:rPr>
          <w:rFonts w:ascii="Times New Roman" w:hAnsi="Times New Roman" w:cs="Times New Roman"/>
          <w:noProof/>
          <w:sz w:val="28"/>
          <w:szCs w:val="28"/>
          <w:lang w:eastAsia="ru-RU"/>
        </w:rPr>
        <w:t xml:space="preserve"> печальный возглас, </w:t>
      </w:r>
      <w:r w:rsidR="00586AC0">
        <w:rPr>
          <w:rFonts w:ascii="Times New Roman" w:hAnsi="Times New Roman" w:cs="Times New Roman"/>
          <w:noProof/>
          <w:sz w:val="28"/>
          <w:szCs w:val="28"/>
          <w:lang w:eastAsia="ru-RU"/>
        </w:rPr>
        <w:t xml:space="preserve">звучит далёкая трель. </w:t>
      </w:r>
      <w:r w:rsidR="00586AC0" w:rsidRPr="00586AC0">
        <w:rPr>
          <w:rFonts w:ascii="Times New Roman" w:hAnsi="Times New Roman" w:cs="Times New Roman"/>
          <w:sz w:val="28"/>
          <w:szCs w:val="28"/>
        </w:rPr>
        <w:t xml:space="preserve">Убывание динамики от </w:t>
      </w:r>
      <w:r w:rsidR="00586AC0">
        <w:rPr>
          <w:rFonts w:ascii="Times New Roman" w:hAnsi="Times New Roman" w:cs="Times New Roman"/>
          <w:b/>
          <w:bCs/>
          <w:i/>
          <w:iCs/>
          <w:sz w:val="28"/>
          <w:szCs w:val="28"/>
          <w:lang w:val="en-US"/>
        </w:rPr>
        <w:t>f</w:t>
      </w:r>
      <w:r w:rsidR="00EC570D">
        <w:rPr>
          <w:rFonts w:ascii="Times New Roman" w:hAnsi="Times New Roman" w:cs="Times New Roman"/>
          <w:b/>
          <w:bCs/>
          <w:i/>
          <w:iCs/>
          <w:sz w:val="28"/>
          <w:szCs w:val="28"/>
        </w:rPr>
        <w:t xml:space="preserve"> </w:t>
      </w:r>
      <w:r w:rsidR="00586AC0" w:rsidRPr="00586AC0">
        <w:rPr>
          <w:rFonts w:ascii="Times New Roman" w:hAnsi="Times New Roman" w:cs="Times New Roman"/>
          <w:sz w:val="28"/>
          <w:szCs w:val="28"/>
        </w:rPr>
        <w:t>до</w:t>
      </w:r>
      <w:r w:rsidR="00EC570D">
        <w:rPr>
          <w:rFonts w:ascii="Times New Roman" w:hAnsi="Times New Roman" w:cs="Times New Roman"/>
          <w:sz w:val="28"/>
          <w:szCs w:val="28"/>
        </w:rPr>
        <w:t xml:space="preserve"> </w:t>
      </w:r>
      <w:r w:rsidR="00586AC0">
        <w:rPr>
          <w:rFonts w:ascii="Times New Roman" w:hAnsi="Times New Roman" w:cs="Times New Roman"/>
          <w:b/>
          <w:bCs/>
          <w:i/>
          <w:iCs/>
          <w:sz w:val="28"/>
          <w:szCs w:val="28"/>
          <w:lang w:val="en-US"/>
        </w:rPr>
        <w:t>pp</w:t>
      </w:r>
      <w:r w:rsidR="00586AC0" w:rsidRPr="00586AC0">
        <w:rPr>
          <w:rFonts w:ascii="Times New Roman" w:hAnsi="Times New Roman" w:cs="Times New Roman"/>
          <w:b/>
          <w:bCs/>
          <w:i/>
          <w:iCs/>
          <w:sz w:val="28"/>
          <w:szCs w:val="28"/>
        </w:rPr>
        <w:t xml:space="preserve">, </w:t>
      </w:r>
      <w:r w:rsidR="00586AC0" w:rsidRPr="00586AC0">
        <w:rPr>
          <w:rFonts w:ascii="Times New Roman" w:hAnsi="Times New Roman" w:cs="Times New Roman"/>
          <w:sz w:val="28"/>
          <w:szCs w:val="28"/>
        </w:rPr>
        <w:t>повторность тонического трезвучия и в мелодии</w:t>
      </w:r>
      <w:r w:rsidR="008432F4">
        <w:rPr>
          <w:rFonts w:ascii="Times New Roman" w:hAnsi="Times New Roman" w:cs="Times New Roman"/>
          <w:sz w:val="28"/>
          <w:szCs w:val="28"/>
        </w:rPr>
        <w:t>,</w:t>
      </w:r>
      <w:r w:rsidR="00586AC0" w:rsidRPr="00586AC0">
        <w:rPr>
          <w:rFonts w:ascii="Times New Roman" w:hAnsi="Times New Roman" w:cs="Times New Roman"/>
          <w:sz w:val="28"/>
          <w:szCs w:val="28"/>
        </w:rPr>
        <w:t xml:space="preserve"> и в аккомпанементе создают картину последнего всплеска чувств. Сквозной мотив-вопрос получает ответ: в заключении только набегающая волна хранит</w:t>
      </w:r>
      <w:r w:rsidR="00896A7F">
        <w:rPr>
          <w:rFonts w:ascii="Times New Roman" w:hAnsi="Times New Roman" w:cs="Times New Roman"/>
          <w:sz w:val="28"/>
          <w:szCs w:val="28"/>
        </w:rPr>
        <w:t xml:space="preserve"> тайну, о которой поё</w:t>
      </w:r>
      <w:r w:rsidR="00586AC0" w:rsidRPr="00586AC0">
        <w:rPr>
          <w:rFonts w:ascii="Times New Roman" w:hAnsi="Times New Roman" w:cs="Times New Roman"/>
          <w:sz w:val="28"/>
          <w:szCs w:val="28"/>
        </w:rPr>
        <w:t>т гондольер</w:t>
      </w:r>
      <w:r w:rsidR="00586AC0">
        <w:rPr>
          <w:rFonts w:ascii="Times New Roman" w:hAnsi="Times New Roman" w:cs="Times New Roman"/>
          <w:sz w:val="28"/>
          <w:szCs w:val="28"/>
        </w:rPr>
        <w:t>:</w:t>
      </w:r>
    </w:p>
    <w:p w:rsidR="00B254BB" w:rsidRDefault="009A0188" w:rsidP="009A0188">
      <w:pPr>
        <w:spacing w:line="360" w:lineRule="auto"/>
        <w:jc w:val="both"/>
        <w:rPr>
          <w:rFonts w:ascii="Times New Roman" w:hAnsi="Times New Roman" w:cs="Times New Roman"/>
          <w:noProof/>
          <w:sz w:val="28"/>
          <w:szCs w:val="28"/>
          <w:lang w:eastAsia="ru-RU"/>
        </w:rPr>
      </w:pPr>
      <w:r>
        <w:rPr>
          <w:noProof/>
          <w:lang w:eastAsia="ru-RU"/>
        </w:rPr>
        <w:drawing>
          <wp:inline distT="0" distB="0" distL="0" distR="0">
            <wp:extent cx="5950744"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83" t="22805" r="28044" b="42988"/>
                    <a:stretch/>
                  </pic:blipFill>
                  <pic:spPr bwMode="auto">
                    <a:xfrm>
                      <a:off x="0" y="0"/>
                      <a:ext cx="5947565" cy="1618385"/>
                    </a:xfrm>
                    <a:prstGeom prst="rect">
                      <a:avLst/>
                    </a:prstGeom>
                    <a:ln>
                      <a:noFill/>
                    </a:ln>
                    <a:extLst>
                      <a:ext uri="{53640926-AAD7-44D8-BBD7-CCE9431645EC}">
                        <a14:shadowObscured xmlns:a14="http://schemas.microsoft.com/office/drawing/2010/main"/>
                      </a:ext>
                    </a:extLst>
                  </pic:spPr>
                </pic:pic>
              </a:graphicData>
            </a:graphic>
          </wp:inline>
        </w:drawing>
      </w:r>
    </w:p>
    <w:p w:rsidR="00896A7F" w:rsidRPr="00896A7F" w:rsidRDefault="00B61D78" w:rsidP="00896A7F">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896A7F" w:rsidRPr="00896A7F">
        <w:rPr>
          <w:rFonts w:ascii="Times New Roman" w:hAnsi="Times New Roman" w:cs="Times New Roman"/>
          <w:color w:val="000000"/>
          <w:sz w:val="28"/>
          <w:szCs w:val="28"/>
        </w:rPr>
        <w:t>Повторение этой фразы звучит ещё неустойчивее, драматичнее. После динамического подъёма в мелодии заключительная каденция постепенно приходит к умиротворённому заключению на пиано и растворяется в тонических звуках:</w:t>
      </w:r>
    </w:p>
    <w:p w:rsidR="009A0188" w:rsidRDefault="00DA7C69" w:rsidP="009A0188">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877409" cy="15906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605" t="58000" r="28411" b="8286"/>
                    <a:stretch/>
                  </pic:blipFill>
                  <pic:spPr bwMode="auto">
                    <a:xfrm>
                      <a:off x="0" y="0"/>
                      <a:ext cx="5886935" cy="1593253"/>
                    </a:xfrm>
                    <a:prstGeom prst="rect">
                      <a:avLst/>
                    </a:prstGeom>
                    <a:noFill/>
                    <a:ln>
                      <a:noFill/>
                    </a:ln>
                    <a:extLst>
                      <a:ext uri="{53640926-AAD7-44D8-BBD7-CCE9431645EC}">
                        <a14:shadowObscured xmlns:a14="http://schemas.microsoft.com/office/drawing/2010/main"/>
                      </a:ext>
                    </a:extLst>
                  </pic:spPr>
                </pic:pic>
              </a:graphicData>
            </a:graphic>
          </wp:inline>
        </w:drawing>
      </w:r>
    </w:p>
    <w:p w:rsidR="00E642AD"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lastRenderedPageBreak/>
        <w:t xml:space="preserve">       </w:t>
      </w:r>
      <w:r w:rsidR="00EE7E39" w:rsidRPr="003D6370">
        <w:rPr>
          <w:rFonts w:ascii="Times New Roman" w:hAnsi="Times New Roman" w:cs="Times New Roman"/>
          <w:b/>
          <w:noProof/>
          <w:sz w:val="28"/>
          <w:szCs w:val="28"/>
          <w:lang w:eastAsia="ru-RU"/>
        </w:rPr>
        <w:t xml:space="preserve">«Песня венецианского гондольера» №29 – </w:t>
      </w:r>
      <w:r w:rsidR="00EE7E39" w:rsidRPr="003D6370">
        <w:rPr>
          <w:rFonts w:ascii="Times New Roman" w:hAnsi="Times New Roman" w:cs="Times New Roman"/>
          <w:b/>
          <w:noProof/>
          <w:sz w:val="28"/>
          <w:szCs w:val="28"/>
          <w:lang w:val="en-US" w:eastAsia="ru-RU"/>
        </w:rPr>
        <w:t>a</w:t>
      </w:r>
      <w:r w:rsidR="00EE7E39" w:rsidRPr="003D6370">
        <w:rPr>
          <w:rFonts w:ascii="Times New Roman" w:hAnsi="Times New Roman" w:cs="Times New Roman"/>
          <w:b/>
          <w:noProof/>
          <w:sz w:val="28"/>
          <w:szCs w:val="28"/>
          <w:lang w:eastAsia="ru-RU"/>
        </w:rPr>
        <w:t>-</w:t>
      </w:r>
      <w:r w:rsidR="00EE7E39" w:rsidRPr="003D6370">
        <w:rPr>
          <w:rFonts w:ascii="Times New Roman" w:hAnsi="Times New Roman" w:cs="Times New Roman"/>
          <w:b/>
          <w:noProof/>
          <w:sz w:val="28"/>
          <w:szCs w:val="28"/>
          <w:lang w:val="en-US" w:eastAsia="ru-RU"/>
        </w:rPr>
        <w:t>moll</w:t>
      </w:r>
      <w:r w:rsidR="00EC570D">
        <w:rPr>
          <w:rFonts w:ascii="Times New Roman" w:hAnsi="Times New Roman" w:cs="Times New Roman"/>
          <w:b/>
          <w:noProof/>
          <w:sz w:val="28"/>
          <w:szCs w:val="28"/>
          <w:lang w:eastAsia="ru-RU"/>
        </w:rPr>
        <w:t xml:space="preserve"> </w:t>
      </w:r>
      <w:r w:rsidR="00425C62">
        <w:rPr>
          <w:rFonts w:ascii="Times New Roman" w:hAnsi="Times New Roman" w:cs="Times New Roman"/>
          <w:noProof/>
          <w:sz w:val="28"/>
          <w:szCs w:val="28"/>
          <w:lang w:eastAsia="ru-RU"/>
        </w:rPr>
        <w:t xml:space="preserve">заметно выделяется большой лирической углублённостью, что </w:t>
      </w:r>
      <w:r w:rsidR="001461E7">
        <w:rPr>
          <w:rFonts w:ascii="Times New Roman" w:hAnsi="Times New Roman" w:cs="Times New Roman"/>
          <w:noProof/>
          <w:sz w:val="28"/>
          <w:szCs w:val="28"/>
          <w:lang w:eastAsia="ru-RU"/>
        </w:rPr>
        <w:t xml:space="preserve">скаывается на усложнении формы, более широкой разработанности песенного материала (уже не одноголосное изложение мелодии, а приближение  к хоровому звучанию). </w:t>
      </w:r>
    </w:p>
    <w:p w:rsidR="00D4720A" w:rsidRDefault="00B61D78" w:rsidP="00467BCF">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467BCF" w:rsidRPr="00467BCF">
        <w:rPr>
          <w:rFonts w:ascii="Times New Roman" w:hAnsi="Times New Roman" w:cs="Times New Roman"/>
          <w:color w:val="000000"/>
          <w:sz w:val="28"/>
          <w:szCs w:val="28"/>
        </w:rPr>
        <w:t>Во вступительном разделе пьесы важную роль играет квартовый нисходящий возглас на фортиссимо, впоследствии неоднократно возникающий на протяжении всей пьесы. Ответом ему служит тихая, печальная песня (дуэт), проникнутая элегической грустью, звучащая робко, на пианиссимо:</w:t>
      </w:r>
    </w:p>
    <w:p w:rsidR="00467BCF" w:rsidRDefault="00467BCF"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24550" cy="3085744"/>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765" t="21382" r="27609" b="13142"/>
                    <a:stretch/>
                  </pic:blipFill>
                  <pic:spPr bwMode="auto">
                    <a:xfrm>
                      <a:off x="0" y="0"/>
                      <a:ext cx="5934075" cy="3090705"/>
                    </a:xfrm>
                    <a:prstGeom prst="rect">
                      <a:avLst/>
                    </a:prstGeom>
                    <a:noFill/>
                    <a:ln>
                      <a:noFill/>
                    </a:ln>
                    <a:extLst>
                      <a:ext uri="{53640926-AAD7-44D8-BBD7-CCE9431645EC}">
                        <a14:shadowObscured xmlns:a14="http://schemas.microsoft.com/office/drawing/2010/main"/>
                      </a:ext>
                    </a:extLst>
                  </pic:spPr>
                </pic:pic>
              </a:graphicData>
            </a:graphic>
          </wp:inline>
        </w:drawing>
      </w:r>
    </w:p>
    <w:p w:rsidR="00167AC0"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D4720A">
        <w:rPr>
          <w:rFonts w:ascii="Times New Roman" w:hAnsi="Times New Roman" w:cs="Times New Roman"/>
          <w:noProof/>
          <w:sz w:val="28"/>
          <w:szCs w:val="28"/>
          <w:lang w:eastAsia="ru-RU"/>
        </w:rPr>
        <w:t>Далее снова</w:t>
      </w:r>
      <w:r w:rsidR="00815D59">
        <w:rPr>
          <w:rFonts w:ascii="Times New Roman" w:hAnsi="Times New Roman" w:cs="Times New Roman"/>
          <w:noProof/>
          <w:sz w:val="28"/>
          <w:szCs w:val="28"/>
          <w:lang w:eastAsia="ru-RU"/>
        </w:rPr>
        <w:t xml:space="preserve"> следует</w:t>
      </w:r>
      <w:r w:rsidR="00EF39DD">
        <w:rPr>
          <w:rFonts w:ascii="Times New Roman" w:hAnsi="Times New Roman" w:cs="Times New Roman"/>
          <w:noProof/>
          <w:sz w:val="28"/>
          <w:szCs w:val="28"/>
          <w:lang w:eastAsia="ru-RU"/>
        </w:rPr>
        <w:t xml:space="preserve"> пронзительная квартовая интонация</w:t>
      </w:r>
      <w:r w:rsidR="00815D59">
        <w:rPr>
          <w:rFonts w:ascii="Times New Roman" w:hAnsi="Times New Roman" w:cs="Times New Roman"/>
          <w:noProof/>
          <w:sz w:val="28"/>
          <w:szCs w:val="28"/>
          <w:lang w:eastAsia="ru-RU"/>
        </w:rPr>
        <w:t xml:space="preserve">. Второе проведение темы теперь напоминает </w:t>
      </w:r>
      <w:r w:rsidR="00103DA3">
        <w:rPr>
          <w:rFonts w:ascii="Times New Roman" w:hAnsi="Times New Roman" w:cs="Times New Roman"/>
          <w:noProof/>
          <w:sz w:val="28"/>
          <w:szCs w:val="28"/>
          <w:lang w:eastAsia="ru-RU"/>
        </w:rPr>
        <w:t xml:space="preserve">хоровую </w:t>
      </w:r>
      <w:r w:rsidR="00815D59">
        <w:rPr>
          <w:rFonts w:ascii="Times New Roman" w:hAnsi="Times New Roman" w:cs="Times New Roman"/>
          <w:noProof/>
          <w:sz w:val="28"/>
          <w:szCs w:val="28"/>
          <w:lang w:eastAsia="ru-RU"/>
        </w:rPr>
        <w:t>песню</w:t>
      </w:r>
      <w:r w:rsidR="00103DA3">
        <w:rPr>
          <w:rFonts w:ascii="Times New Roman" w:hAnsi="Times New Roman" w:cs="Times New Roman"/>
          <w:noProof/>
          <w:sz w:val="28"/>
          <w:szCs w:val="28"/>
          <w:lang w:eastAsia="ru-RU"/>
        </w:rPr>
        <w:t>, изложенную аккордовыми вертикалями</w:t>
      </w:r>
      <w:r w:rsidR="00167AC0">
        <w:rPr>
          <w:rFonts w:ascii="Times New Roman" w:hAnsi="Times New Roman" w:cs="Times New Roman"/>
          <w:noProof/>
          <w:sz w:val="28"/>
          <w:szCs w:val="28"/>
          <w:lang w:eastAsia="ru-RU"/>
        </w:rPr>
        <w:t>:</w:t>
      </w:r>
    </w:p>
    <w:p w:rsidR="00D4720A" w:rsidRDefault="00167AC0"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857875" cy="3213236"/>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444" t="18000" r="27448" b="12571"/>
                    <a:stretch/>
                  </pic:blipFill>
                  <pic:spPr bwMode="auto">
                    <a:xfrm>
                      <a:off x="0" y="0"/>
                      <a:ext cx="5857875" cy="3213236"/>
                    </a:xfrm>
                    <a:prstGeom prst="rect">
                      <a:avLst/>
                    </a:prstGeom>
                    <a:noFill/>
                    <a:ln>
                      <a:noFill/>
                    </a:ln>
                    <a:extLst>
                      <a:ext uri="{53640926-AAD7-44D8-BBD7-CCE9431645EC}">
                        <a14:shadowObscured xmlns:a14="http://schemas.microsoft.com/office/drawing/2010/main"/>
                      </a:ext>
                    </a:extLst>
                  </pic:spPr>
                </pic:pic>
              </a:graphicData>
            </a:graphic>
          </wp:inline>
        </w:drawing>
      </w:r>
    </w:p>
    <w:p w:rsidR="00E642AD" w:rsidRDefault="00167AC0"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Построение в ми мажоре звучит задорно, напоминая танцевальную тему.</w:t>
      </w:r>
    </w:p>
    <w:p w:rsidR="00167AC0" w:rsidRDefault="00B61D78" w:rsidP="003D6370">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67AC0">
        <w:rPr>
          <w:rFonts w:ascii="Times New Roman" w:hAnsi="Times New Roman" w:cs="Times New Roman"/>
          <w:noProof/>
          <w:sz w:val="28"/>
          <w:szCs w:val="28"/>
          <w:lang w:eastAsia="ru-RU"/>
        </w:rPr>
        <w:t xml:space="preserve">Развиваясь, тема становится неустойчивей, восходящия секвенция </w:t>
      </w:r>
      <w:r w:rsidR="00467BCF">
        <w:rPr>
          <w:rFonts w:ascii="Times New Roman" w:hAnsi="Times New Roman" w:cs="Times New Roman"/>
          <w:noProof/>
          <w:sz w:val="28"/>
          <w:szCs w:val="28"/>
          <w:lang w:eastAsia="ru-RU"/>
        </w:rPr>
        <w:t>ннапряжённей</w:t>
      </w:r>
      <w:r w:rsidR="00167AC0">
        <w:rPr>
          <w:rFonts w:ascii="Times New Roman" w:hAnsi="Times New Roman" w:cs="Times New Roman"/>
          <w:noProof/>
          <w:sz w:val="28"/>
          <w:szCs w:val="28"/>
          <w:lang w:eastAsia="ru-RU"/>
        </w:rPr>
        <w:t xml:space="preserve">, происходит динамическое нарастание, </w:t>
      </w:r>
      <w:r w:rsidR="00467BCF">
        <w:rPr>
          <w:rFonts w:ascii="Times New Roman" w:hAnsi="Times New Roman" w:cs="Times New Roman"/>
          <w:noProof/>
          <w:sz w:val="28"/>
          <w:szCs w:val="28"/>
          <w:lang w:eastAsia="ru-RU"/>
        </w:rPr>
        <w:t xml:space="preserve">при котором </w:t>
      </w:r>
      <w:r w:rsidR="00167AC0">
        <w:rPr>
          <w:rFonts w:ascii="Times New Roman" w:hAnsi="Times New Roman" w:cs="Times New Roman"/>
          <w:noProof/>
          <w:sz w:val="28"/>
          <w:szCs w:val="28"/>
          <w:lang w:eastAsia="ru-RU"/>
        </w:rPr>
        <w:t xml:space="preserve">большую роль играют уменьшённые гармонии. Вершиной напряжения становится повелительный тритоновый клич, в сопровождении </w:t>
      </w:r>
      <w:r w:rsidR="00467BCF">
        <w:rPr>
          <w:rFonts w:ascii="Times New Roman" w:hAnsi="Times New Roman" w:cs="Times New Roman"/>
          <w:noProof/>
          <w:sz w:val="28"/>
          <w:szCs w:val="28"/>
          <w:lang w:eastAsia="ru-RU"/>
        </w:rPr>
        <w:t xml:space="preserve">дополненный </w:t>
      </w:r>
      <w:r w:rsidR="00167AC0">
        <w:rPr>
          <w:rFonts w:ascii="Times New Roman" w:hAnsi="Times New Roman" w:cs="Times New Roman"/>
          <w:noProof/>
          <w:sz w:val="28"/>
          <w:szCs w:val="28"/>
          <w:lang w:eastAsia="ru-RU"/>
        </w:rPr>
        <w:t>Вв.</w:t>
      </w:r>
      <w:r w:rsidR="00167AC0">
        <w:rPr>
          <w:rFonts w:ascii="Times New Roman" w:hAnsi="Times New Roman" w:cs="Times New Roman"/>
          <w:noProof/>
          <w:sz w:val="28"/>
          <w:szCs w:val="28"/>
          <w:vertAlign w:val="subscript"/>
          <w:lang w:eastAsia="ru-RU"/>
        </w:rPr>
        <w:t>7</w:t>
      </w:r>
      <w:r w:rsidR="00167AC0">
        <w:rPr>
          <w:rFonts w:ascii="Times New Roman" w:hAnsi="Times New Roman" w:cs="Times New Roman"/>
          <w:noProof/>
          <w:sz w:val="28"/>
          <w:szCs w:val="28"/>
          <w:lang w:eastAsia="ru-RU"/>
        </w:rPr>
        <w:t>. Спокойствие</w:t>
      </w:r>
      <w:r w:rsidR="003D6370">
        <w:rPr>
          <w:rFonts w:ascii="Times New Roman" w:hAnsi="Times New Roman" w:cs="Times New Roman"/>
          <w:noProof/>
          <w:sz w:val="28"/>
          <w:szCs w:val="28"/>
          <w:lang w:eastAsia="ru-RU"/>
        </w:rPr>
        <w:t xml:space="preserve"> наступает лишь при появлении начальной печальной темы:</w:t>
      </w:r>
      <w:r w:rsidR="00167AC0">
        <w:rPr>
          <w:rFonts w:ascii="Times New Roman" w:hAnsi="Times New Roman" w:cs="Times New Roman"/>
          <w:noProof/>
          <w:sz w:val="28"/>
          <w:szCs w:val="28"/>
          <w:lang w:eastAsia="ru-RU"/>
        </w:rPr>
        <w:drawing>
          <wp:inline distT="0" distB="0" distL="0" distR="0">
            <wp:extent cx="6048375" cy="154281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6" t="19428" r="27287" b="48286"/>
                    <a:stretch/>
                  </pic:blipFill>
                  <pic:spPr bwMode="auto">
                    <a:xfrm>
                      <a:off x="0" y="0"/>
                      <a:ext cx="6048544" cy="1542856"/>
                    </a:xfrm>
                    <a:prstGeom prst="rect">
                      <a:avLst/>
                    </a:prstGeom>
                    <a:noFill/>
                    <a:ln>
                      <a:noFill/>
                    </a:ln>
                    <a:extLst>
                      <a:ext uri="{53640926-AAD7-44D8-BBD7-CCE9431645EC}">
                        <a14:shadowObscured xmlns:a14="http://schemas.microsoft.com/office/drawing/2010/main"/>
                      </a:ext>
                    </a:extLst>
                  </pic:spPr>
                </pic:pic>
              </a:graphicData>
            </a:graphic>
          </wp:inline>
        </w:drawing>
      </w:r>
      <w:r w:rsidR="00167AC0">
        <w:rPr>
          <w:rFonts w:ascii="Times New Roman" w:hAnsi="Times New Roman" w:cs="Times New Roman"/>
          <w:noProof/>
          <w:sz w:val="28"/>
          <w:szCs w:val="28"/>
          <w:lang w:eastAsia="ru-RU"/>
        </w:rPr>
        <w:drawing>
          <wp:inline distT="0" distB="0" distL="0" distR="0">
            <wp:extent cx="6048375" cy="14167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964" t="56857" r="27769" b="13428"/>
                    <a:stretch/>
                  </pic:blipFill>
                  <pic:spPr bwMode="auto">
                    <a:xfrm>
                      <a:off x="0" y="0"/>
                      <a:ext cx="6055646" cy="1418441"/>
                    </a:xfrm>
                    <a:prstGeom prst="rect">
                      <a:avLst/>
                    </a:prstGeom>
                    <a:noFill/>
                    <a:ln>
                      <a:noFill/>
                    </a:ln>
                    <a:extLst>
                      <a:ext uri="{53640926-AAD7-44D8-BBD7-CCE9431645EC}">
                        <a14:shadowObscured xmlns:a14="http://schemas.microsoft.com/office/drawing/2010/main"/>
                      </a:ext>
                    </a:extLst>
                  </pic:spPr>
                </pic:pic>
              </a:graphicData>
            </a:graphic>
          </wp:inline>
        </w:drawing>
      </w:r>
    </w:p>
    <w:p w:rsidR="0018442C"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8442C">
        <w:rPr>
          <w:rFonts w:ascii="Times New Roman" w:hAnsi="Times New Roman" w:cs="Times New Roman"/>
          <w:noProof/>
          <w:sz w:val="28"/>
          <w:szCs w:val="28"/>
          <w:lang w:eastAsia="ru-RU"/>
        </w:rPr>
        <w:t xml:space="preserve">В следующем проведении темы большую роль играет пульсирующая </w:t>
      </w:r>
      <w:r w:rsidR="00467BCF">
        <w:rPr>
          <w:rFonts w:ascii="Times New Roman" w:hAnsi="Times New Roman" w:cs="Times New Roman"/>
          <w:noProof/>
          <w:sz w:val="28"/>
          <w:szCs w:val="28"/>
          <w:lang w:eastAsia="ru-RU"/>
        </w:rPr>
        <w:t xml:space="preserve">синкопами </w:t>
      </w:r>
      <w:r w:rsidR="0018442C">
        <w:rPr>
          <w:rFonts w:ascii="Times New Roman" w:hAnsi="Times New Roman" w:cs="Times New Roman"/>
          <w:noProof/>
          <w:sz w:val="28"/>
          <w:szCs w:val="28"/>
          <w:lang w:eastAsia="ru-RU"/>
        </w:rPr>
        <w:t xml:space="preserve">ритмическая фигура, объединяющая </w:t>
      </w:r>
      <w:r w:rsidR="00467BCF">
        <w:rPr>
          <w:rFonts w:ascii="Times New Roman" w:hAnsi="Times New Roman" w:cs="Times New Roman"/>
          <w:noProof/>
          <w:sz w:val="28"/>
          <w:szCs w:val="28"/>
          <w:lang w:eastAsia="ru-RU"/>
        </w:rPr>
        <w:t xml:space="preserve">непрерывностью своего </w:t>
      </w:r>
      <w:r w:rsidR="00467BCF">
        <w:rPr>
          <w:rFonts w:ascii="Times New Roman" w:hAnsi="Times New Roman" w:cs="Times New Roman"/>
          <w:noProof/>
          <w:sz w:val="28"/>
          <w:szCs w:val="28"/>
          <w:lang w:eastAsia="ru-RU"/>
        </w:rPr>
        <w:lastRenderedPageBreak/>
        <w:t xml:space="preserve">движения. </w:t>
      </w:r>
      <w:r w:rsidR="00AC63BE">
        <w:rPr>
          <w:rFonts w:ascii="Times New Roman" w:hAnsi="Times New Roman" w:cs="Times New Roman"/>
          <w:noProof/>
          <w:sz w:val="28"/>
          <w:szCs w:val="28"/>
          <w:lang w:eastAsia="ru-RU"/>
        </w:rPr>
        <w:t>П</w:t>
      </w:r>
      <w:r w:rsidR="0018442C">
        <w:rPr>
          <w:rFonts w:ascii="Times New Roman" w:hAnsi="Times New Roman" w:cs="Times New Roman"/>
          <w:noProof/>
          <w:sz w:val="28"/>
          <w:szCs w:val="28"/>
          <w:lang w:eastAsia="ru-RU"/>
        </w:rPr>
        <w:t>орывистая мелодия, то устремляется вверх, то опускается к исходным звукам, как бы вращается в замкнутом круге:</w:t>
      </w:r>
    </w:p>
    <w:p w:rsidR="00167AC0" w:rsidRDefault="0018442C"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886450" cy="26864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803" t="30857" r="27448" b="10858"/>
                    <a:stretch/>
                  </pic:blipFill>
                  <pic:spPr bwMode="auto">
                    <a:xfrm>
                      <a:off x="0" y="0"/>
                      <a:ext cx="5886450" cy="2686434"/>
                    </a:xfrm>
                    <a:prstGeom prst="rect">
                      <a:avLst/>
                    </a:prstGeom>
                    <a:noFill/>
                    <a:ln>
                      <a:noFill/>
                    </a:ln>
                    <a:extLst>
                      <a:ext uri="{53640926-AAD7-44D8-BBD7-CCE9431645EC}">
                        <a14:shadowObscured xmlns:a14="http://schemas.microsoft.com/office/drawing/2010/main"/>
                      </a:ext>
                    </a:extLst>
                  </pic:spPr>
                </pic:pic>
              </a:graphicData>
            </a:graphic>
          </wp:inline>
        </w:drawing>
      </w:r>
    </w:p>
    <w:p w:rsidR="003D0759"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18442C">
        <w:rPr>
          <w:rFonts w:ascii="Times New Roman" w:hAnsi="Times New Roman" w:cs="Times New Roman"/>
          <w:noProof/>
          <w:sz w:val="28"/>
          <w:szCs w:val="28"/>
          <w:lang w:eastAsia="ru-RU"/>
        </w:rPr>
        <w:t xml:space="preserve">В кульминационном построении большую роль играют уменьшённые гармонии, </w:t>
      </w:r>
      <w:r w:rsidR="003D0759">
        <w:rPr>
          <w:rFonts w:ascii="Times New Roman" w:hAnsi="Times New Roman" w:cs="Times New Roman"/>
          <w:noProof/>
          <w:sz w:val="28"/>
          <w:szCs w:val="28"/>
          <w:lang w:eastAsia="ru-RU"/>
        </w:rPr>
        <w:t>восходящие движение, динамические оттен</w:t>
      </w:r>
      <w:r w:rsidR="00467BCF">
        <w:rPr>
          <w:rFonts w:ascii="Times New Roman" w:hAnsi="Times New Roman" w:cs="Times New Roman"/>
          <w:noProof/>
          <w:sz w:val="28"/>
          <w:szCs w:val="28"/>
          <w:lang w:eastAsia="ru-RU"/>
        </w:rPr>
        <w:t>ки, пульсирующее остинато</w:t>
      </w:r>
      <w:r w:rsidR="00EF39DD">
        <w:rPr>
          <w:rFonts w:ascii="Times New Roman" w:hAnsi="Times New Roman" w:cs="Times New Roman"/>
          <w:noProof/>
          <w:sz w:val="28"/>
          <w:szCs w:val="28"/>
          <w:lang w:eastAsia="ru-RU"/>
        </w:rPr>
        <w:t>, которые придаю</w:t>
      </w:r>
      <w:r w:rsidR="003D0759">
        <w:rPr>
          <w:rFonts w:ascii="Times New Roman" w:hAnsi="Times New Roman" w:cs="Times New Roman"/>
          <w:noProof/>
          <w:sz w:val="28"/>
          <w:szCs w:val="28"/>
          <w:lang w:eastAsia="ru-RU"/>
        </w:rPr>
        <w:t>т</w:t>
      </w:r>
      <w:r w:rsidR="0018442C">
        <w:rPr>
          <w:rFonts w:ascii="Times New Roman" w:hAnsi="Times New Roman" w:cs="Times New Roman"/>
          <w:noProof/>
          <w:sz w:val="28"/>
          <w:szCs w:val="28"/>
          <w:lang w:eastAsia="ru-RU"/>
        </w:rPr>
        <w:t xml:space="preserve"> звучанию</w:t>
      </w:r>
      <w:r w:rsidR="00EF39DD">
        <w:rPr>
          <w:rFonts w:ascii="Times New Roman" w:hAnsi="Times New Roman" w:cs="Times New Roman"/>
          <w:noProof/>
          <w:sz w:val="28"/>
          <w:szCs w:val="28"/>
          <w:lang w:eastAsia="ru-RU"/>
        </w:rPr>
        <w:t xml:space="preserve">некоторую </w:t>
      </w:r>
      <w:r w:rsidR="003D0759">
        <w:rPr>
          <w:rFonts w:ascii="Times New Roman" w:hAnsi="Times New Roman" w:cs="Times New Roman"/>
          <w:noProof/>
          <w:sz w:val="28"/>
          <w:szCs w:val="28"/>
          <w:lang w:eastAsia="ru-RU"/>
        </w:rPr>
        <w:t xml:space="preserve">нервозность, </w:t>
      </w:r>
      <w:r w:rsidR="00EF39DD">
        <w:rPr>
          <w:rFonts w:ascii="Times New Roman" w:hAnsi="Times New Roman" w:cs="Times New Roman"/>
          <w:noProof/>
          <w:sz w:val="28"/>
          <w:szCs w:val="28"/>
          <w:lang w:eastAsia="ru-RU"/>
        </w:rPr>
        <w:t xml:space="preserve">трепетность, </w:t>
      </w:r>
      <w:r w:rsidR="003D0759">
        <w:rPr>
          <w:rFonts w:ascii="Times New Roman" w:hAnsi="Times New Roman" w:cs="Times New Roman"/>
          <w:noProof/>
          <w:sz w:val="28"/>
          <w:szCs w:val="28"/>
          <w:lang w:eastAsia="ru-RU"/>
        </w:rPr>
        <w:t>драматизм. Кльминационной в</w:t>
      </w:r>
      <w:r w:rsidR="0018442C">
        <w:rPr>
          <w:rFonts w:ascii="Times New Roman" w:hAnsi="Times New Roman" w:cs="Times New Roman"/>
          <w:noProof/>
          <w:sz w:val="28"/>
          <w:szCs w:val="28"/>
          <w:lang w:eastAsia="ru-RU"/>
        </w:rPr>
        <w:t>ершиной является звучание Вв.</w:t>
      </w:r>
      <w:r w:rsidR="0018442C">
        <w:rPr>
          <w:rFonts w:ascii="Times New Roman" w:hAnsi="Times New Roman" w:cs="Times New Roman"/>
          <w:noProof/>
          <w:sz w:val="28"/>
          <w:szCs w:val="28"/>
          <w:vertAlign w:val="subscript"/>
          <w:lang w:eastAsia="ru-RU"/>
        </w:rPr>
        <w:t>7</w:t>
      </w:r>
      <w:r w:rsidR="003D0759">
        <w:rPr>
          <w:rFonts w:ascii="Times New Roman" w:hAnsi="Times New Roman" w:cs="Times New Roman"/>
          <w:noProof/>
          <w:sz w:val="28"/>
          <w:szCs w:val="28"/>
          <w:lang w:eastAsia="ru-RU"/>
        </w:rPr>
        <w:t>на фортиссимо и тритоновый клич,</w:t>
      </w:r>
      <w:r w:rsidR="00467BCF">
        <w:rPr>
          <w:rFonts w:ascii="Times New Roman" w:hAnsi="Times New Roman" w:cs="Times New Roman"/>
          <w:noProof/>
          <w:sz w:val="28"/>
          <w:szCs w:val="28"/>
          <w:lang w:eastAsia="ru-RU"/>
        </w:rPr>
        <w:t xml:space="preserve"> приводящие</w:t>
      </w:r>
      <w:r w:rsidR="003D0759">
        <w:rPr>
          <w:rFonts w:ascii="Times New Roman" w:hAnsi="Times New Roman" w:cs="Times New Roman"/>
          <w:noProof/>
          <w:sz w:val="28"/>
          <w:szCs w:val="28"/>
          <w:lang w:eastAsia="ru-RU"/>
        </w:rPr>
        <w:t xml:space="preserve"> в состояние ужаса:</w:t>
      </w:r>
    </w:p>
    <w:p w:rsidR="003D0759" w:rsidRPr="0047534B" w:rsidRDefault="003D0759" w:rsidP="0047534B">
      <w:pPr>
        <w:spacing w:line="360" w:lineRule="auto"/>
        <w:jc w:val="both"/>
        <w:rPr>
          <w:rFonts w:ascii="Times New Roman" w:hAnsi="Times New Roman" w:cs="Times New Roman"/>
          <w:noProof/>
          <w:sz w:val="28"/>
          <w:szCs w:val="28"/>
          <w:lang w:eastAsia="ru-RU"/>
        </w:rPr>
      </w:pPr>
      <w:r w:rsidRPr="0047534B">
        <w:rPr>
          <w:rFonts w:ascii="Times New Roman" w:hAnsi="Times New Roman" w:cs="Times New Roman"/>
          <w:noProof/>
          <w:sz w:val="28"/>
          <w:szCs w:val="28"/>
          <w:lang w:eastAsia="ru-RU"/>
        </w:rPr>
        <w:drawing>
          <wp:inline distT="0" distB="0" distL="0" distR="0">
            <wp:extent cx="6054173" cy="13620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1124" t="44668" r="27769" b="26857"/>
                    <a:stretch/>
                  </pic:blipFill>
                  <pic:spPr bwMode="auto">
                    <a:xfrm>
                      <a:off x="0" y="0"/>
                      <a:ext cx="6054173" cy="1362075"/>
                    </a:xfrm>
                    <a:prstGeom prst="rect">
                      <a:avLst/>
                    </a:prstGeom>
                    <a:noFill/>
                    <a:ln>
                      <a:noFill/>
                    </a:ln>
                    <a:extLst>
                      <a:ext uri="{53640926-AAD7-44D8-BBD7-CCE9431645EC}">
                        <a14:shadowObscured xmlns:a14="http://schemas.microsoft.com/office/drawing/2010/main"/>
                      </a:ext>
                    </a:extLst>
                  </pic:spPr>
                </pic:pic>
              </a:graphicData>
            </a:graphic>
          </wp:inline>
        </w:drawing>
      </w:r>
    </w:p>
    <w:p w:rsidR="0047534B" w:rsidRPr="0047534B" w:rsidRDefault="00B61D78" w:rsidP="0047534B">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47534B" w:rsidRPr="0047534B">
        <w:rPr>
          <w:rFonts w:ascii="Times New Roman" w:hAnsi="Times New Roman" w:cs="Times New Roman"/>
          <w:color w:val="000000"/>
          <w:sz w:val="28"/>
          <w:szCs w:val="28"/>
        </w:rPr>
        <w:t>Успокоение и просветление вносит лишь последнее проведение темы, звучащее в одноименном мажоре как радостная песня – светлая и ликующая:</w:t>
      </w:r>
    </w:p>
    <w:p w:rsidR="00A65D50" w:rsidRDefault="00EF39DD"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115050" cy="12996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803" t="29428" r="27448" b="43429"/>
                    <a:stretch/>
                  </pic:blipFill>
                  <pic:spPr bwMode="auto">
                    <a:xfrm>
                      <a:off x="0" y="0"/>
                      <a:ext cx="6119059" cy="1300470"/>
                    </a:xfrm>
                    <a:prstGeom prst="rect">
                      <a:avLst/>
                    </a:prstGeom>
                    <a:noFill/>
                    <a:ln>
                      <a:noFill/>
                    </a:ln>
                    <a:extLst>
                      <a:ext uri="{53640926-AAD7-44D8-BBD7-CCE9431645EC}">
                        <a14:shadowObscured xmlns:a14="http://schemas.microsoft.com/office/drawing/2010/main"/>
                      </a:ext>
                    </a:extLst>
                  </pic:spPr>
                </pic:pic>
              </a:graphicData>
            </a:graphic>
          </wp:inline>
        </w:drawing>
      </w:r>
    </w:p>
    <w:p w:rsidR="0047534B" w:rsidRPr="0047534B" w:rsidRDefault="00B61D78" w:rsidP="0047534B">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lastRenderedPageBreak/>
        <w:t xml:space="preserve">       </w:t>
      </w:r>
      <w:proofErr w:type="spellStart"/>
      <w:r w:rsidR="0047534B" w:rsidRPr="0047534B">
        <w:rPr>
          <w:rFonts w:ascii="Times New Roman" w:hAnsi="Times New Roman" w:cs="Times New Roman"/>
          <w:color w:val="000000"/>
          <w:sz w:val="28"/>
          <w:szCs w:val="28"/>
        </w:rPr>
        <w:t>Прелюдийная</w:t>
      </w:r>
      <w:proofErr w:type="spellEnd"/>
      <w:r w:rsidR="0047534B" w:rsidRPr="0047534B">
        <w:rPr>
          <w:rFonts w:ascii="Times New Roman" w:hAnsi="Times New Roman" w:cs="Times New Roman"/>
          <w:color w:val="000000"/>
          <w:sz w:val="28"/>
          <w:szCs w:val="28"/>
        </w:rPr>
        <w:t xml:space="preserve"> каденция полна светлой, тихой радости, начальная квартовая интонация звучит теперь мягко, робко и затаённо. Два светлых тонических аккорда ставят точку в развитии этой пьесы:</w:t>
      </w:r>
    </w:p>
    <w:p w:rsidR="00500885" w:rsidRDefault="00A65D50"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048375" cy="26530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444" t="33143" r="27929" b="11714"/>
                    <a:stretch/>
                  </pic:blipFill>
                  <pic:spPr bwMode="auto">
                    <a:xfrm>
                      <a:off x="0" y="0"/>
                      <a:ext cx="6048375" cy="2653037"/>
                    </a:xfrm>
                    <a:prstGeom prst="rect">
                      <a:avLst/>
                    </a:prstGeom>
                    <a:noFill/>
                    <a:ln>
                      <a:noFill/>
                    </a:ln>
                    <a:extLst>
                      <a:ext uri="{53640926-AAD7-44D8-BBD7-CCE9431645EC}">
                        <a14:shadowObscured xmlns:a14="http://schemas.microsoft.com/office/drawing/2010/main"/>
                      </a:ext>
                    </a:extLst>
                  </pic:spPr>
                </pic:pic>
              </a:graphicData>
            </a:graphic>
          </wp:inline>
        </w:drawing>
      </w:r>
    </w:p>
    <w:p w:rsidR="00EF39DD"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343F7A" w:rsidRPr="0047534B" w:rsidRDefault="00B61D78" w:rsidP="0047534B">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47534B" w:rsidRPr="0047534B">
        <w:rPr>
          <w:rFonts w:ascii="Times New Roman" w:hAnsi="Times New Roman" w:cs="Times New Roman"/>
          <w:color w:val="000000"/>
          <w:sz w:val="28"/>
          <w:szCs w:val="28"/>
        </w:rPr>
        <w:t xml:space="preserve">Кантилене итальянской мелодики противопоставлена сдержанная простота </w:t>
      </w:r>
      <w:r w:rsidR="0047534B" w:rsidRPr="0047534B">
        <w:rPr>
          <w:rFonts w:ascii="Times New Roman" w:hAnsi="Times New Roman" w:cs="Times New Roman"/>
          <w:b/>
          <w:color w:val="000000"/>
          <w:sz w:val="28"/>
          <w:szCs w:val="28"/>
        </w:rPr>
        <w:t>«Народной песни» №23 – a-</w:t>
      </w:r>
      <w:proofErr w:type="spellStart"/>
      <w:r w:rsidR="0047534B" w:rsidRPr="0047534B">
        <w:rPr>
          <w:rFonts w:ascii="Times New Roman" w:hAnsi="Times New Roman" w:cs="Times New Roman"/>
          <w:b/>
          <w:color w:val="000000"/>
          <w:sz w:val="28"/>
          <w:szCs w:val="28"/>
        </w:rPr>
        <w:t>moll</w:t>
      </w:r>
      <w:proofErr w:type="spellEnd"/>
      <w:r w:rsidR="0047534B" w:rsidRPr="0047534B">
        <w:rPr>
          <w:rFonts w:ascii="Times New Roman" w:hAnsi="Times New Roman" w:cs="Times New Roman"/>
          <w:color w:val="000000"/>
          <w:sz w:val="28"/>
          <w:szCs w:val="28"/>
        </w:rPr>
        <w:t xml:space="preserve">. Она начинается инструментальным наигрышем, в основе которого лежит народного склада </w:t>
      </w:r>
      <w:proofErr w:type="spellStart"/>
      <w:r w:rsidR="0047534B" w:rsidRPr="0047534B">
        <w:rPr>
          <w:rFonts w:ascii="Times New Roman" w:hAnsi="Times New Roman" w:cs="Times New Roman"/>
          <w:color w:val="000000"/>
          <w:sz w:val="28"/>
          <w:szCs w:val="28"/>
        </w:rPr>
        <w:t>попевка</w:t>
      </w:r>
      <w:proofErr w:type="spellEnd"/>
      <w:r w:rsidR="0047534B" w:rsidRPr="0047534B">
        <w:rPr>
          <w:rFonts w:ascii="Times New Roman" w:hAnsi="Times New Roman" w:cs="Times New Roman"/>
          <w:color w:val="000000"/>
          <w:sz w:val="28"/>
          <w:szCs w:val="28"/>
        </w:rPr>
        <w:t>, представляющая собой гармоническое ядро. «Пробеги» через сильную долю, своеобразные перебои акцентов выявляют народно-импровизационную природу этого наигрыша, возможно гитарного, - инструмента, распространённого в быту того времени. Сопровождение поддерживает мелодию «щипковым» аккордом:</w:t>
      </w:r>
    </w:p>
    <w:p w:rsidR="006264B2" w:rsidRPr="006264B2" w:rsidRDefault="00343F7A" w:rsidP="00343F7A">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030441" cy="282892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926" t="16857" r="27929" b="24572"/>
                    <a:stretch/>
                  </pic:blipFill>
                  <pic:spPr bwMode="auto">
                    <a:xfrm>
                      <a:off x="0" y="0"/>
                      <a:ext cx="6030441"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687CB9"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A70717">
        <w:rPr>
          <w:rFonts w:ascii="Times New Roman" w:hAnsi="Times New Roman" w:cs="Times New Roman"/>
          <w:noProof/>
          <w:sz w:val="28"/>
          <w:szCs w:val="28"/>
          <w:lang w:eastAsia="ru-RU"/>
        </w:rPr>
        <w:t>Инструментальный наигрыш чередуется с хором.</w:t>
      </w:r>
      <w:r w:rsidR="005B2680">
        <w:rPr>
          <w:rFonts w:ascii="Times New Roman" w:hAnsi="Times New Roman" w:cs="Times New Roman"/>
          <w:noProof/>
          <w:sz w:val="28"/>
          <w:szCs w:val="28"/>
          <w:lang w:eastAsia="ru-RU"/>
        </w:rPr>
        <w:t xml:space="preserve"> Песенный материал пр</w:t>
      </w:r>
      <w:r w:rsidR="00687CB9">
        <w:rPr>
          <w:rFonts w:ascii="Times New Roman" w:hAnsi="Times New Roman" w:cs="Times New Roman"/>
          <w:noProof/>
          <w:sz w:val="28"/>
          <w:szCs w:val="28"/>
          <w:lang w:eastAsia="ru-RU"/>
        </w:rPr>
        <w:t>иближается к хоровому изложению. В</w:t>
      </w:r>
      <w:r w:rsidR="005B2680">
        <w:rPr>
          <w:rFonts w:ascii="Times New Roman" w:hAnsi="Times New Roman" w:cs="Times New Roman"/>
          <w:noProof/>
          <w:sz w:val="28"/>
          <w:szCs w:val="28"/>
          <w:lang w:eastAsia="ru-RU"/>
        </w:rPr>
        <w:t xml:space="preserve"> строгой простоте народного напева, его внутренней сдержанности, </w:t>
      </w:r>
      <w:r w:rsidR="00687CB9">
        <w:rPr>
          <w:rFonts w:ascii="Times New Roman" w:hAnsi="Times New Roman" w:cs="Times New Roman"/>
          <w:noProof/>
          <w:sz w:val="28"/>
          <w:szCs w:val="28"/>
          <w:lang w:eastAsia="ru-RU"/>
        </w:rPr>
        <w:t>пунктирных ритмах, раскрывается сила народного духа:</w:t>
      </w:r>
    </w:p>
    <w:p w:rsidR="00167AC0" w:rsidRDefault="00687CB9"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029325" cy="30908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926" t="22857" r="28251" b="13428"/>
                    <a:stretch/>
                  </pic:blipFill>
                  <pic:spPr bwMode="auto">
                    <a:xfrm>
                      <a:off x="0" y="0"/>
                      <a:ext cx="6029325" cy="3090895"/>
                    </a:xfrm>
                    <a:prstGeom prst="rect">
                      <a:avLst/>
                    </a:prstGeom>
                    <a:noFill/>
                    <a:ln>
                      <a:noFill/>
                    </a:ln>
                    <a:extLst>
                      <a:ext uri="{53640926-AAD7-44D8-BBD7-CCE9431645EC}">
                        <a14:shadowObscured xmlns:a14="http://schemas.microsoft.com/office/drawing/2010/main"/>
                      </a:ext>
                    </a:extLst>
                  </pic:spPr>
                </pic:pic>
              </a:graphicData>
            </a:graphic>
          </wp:inline>
        </w:drawing>
      </w:r>
    </w:p>
    <w:p w:rsidR="00C776DA" w:rsidRDefault="00B61D78" w:rsidP="00E642AD">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301C56">
        <w:rPr>
          <w:rFonts w:ascii="Times New Roman" w:hAnsi="Times New Roman" w:cs="Times New Roman"/>
          <w:noProof/>
          <w:sz w:val="28"/>
          <w:szCs w:val="28"/>
          <w:lang w:eastAsia="ru-RU"/>
        </w:rPr>
        <w:t>Доминантовая гармония служит связующим звеном для инструментального наигрыша и хоровой</w:t>
      </w:r>
      <w:r w:rsidR="001B4051">
        <w:rPr>
          <w:rFonts w:ascii="Times New Roman" w:hAnsi="Times New Roman" w:cs="Times New Roman"/>
          <w:noProof/>
          <w:sz w:val="28"/>
          <w:szCs w:val="28"/>
          <w:lang w:eastAsia="ru-RU"/>
        </w:rPr>
        <w:t xml:space="preserve"> песни</w:t>
      </w:r>
      <w:r w:rsidR="00301C56">
        <w:rPr>
          <w:rFonts w:ascii="Times New Roman" w:hAnsi="Times New Roman" w:cs="Times New Roman"/>
          <w:noProof/>
          <w:sz w:val="28"/>
          <w:szCs w:val="28"/>
          <w:lang w:eastAsia="ru-RU"/>
        </w:rPr>
        <w:t xml:space="preserve">. В каждом последующем проведении разработочность усиливается. В песенной теме появляются </w:t>
      </w:r>
      <w:r w:rsidR="00C776DA">
        <w:rPr>
          <w:rFonts w:ascii="Times New Roman" w:hAnsi="Times New Roman" w:cs="Times New Roman"/>
          <w:noProof/>
          <w:sz w:val="28"/>
          <w:szCs w:val="28"/>
          <w:lang w:eastAsia="ru-RU"/>
        </w:rPr>
        <w:t>мажорные краски (соль мажор), диапозон расширяется, звучание становится гимническим:</w:t>
      </w:r>
    </w:p>
    <w:p w:rsidR="00301C56" w:rsidRDefault="00C776DA"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076950" cy="29966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409" t="18571" r="27607" b="20000"/>
                    <a:stretch/>
                  </pic:blipFill>
                  <pic:spPr bwMode="auto">
                    <a:xfrm>
                      <a:off x="0" y="0"/>
                      <a:ext cx="6076950" cy="2996661"/>
                    </a:xfrm>
                    <a:prstGeom prst="rect">
                      <a:avLst/>
                    </a:prstGeom>
                    <a:noFill/>
                    <a:ln>
                      <a:noFill/>
                    </a:ln>
                    <a:extLst>
                      <a:ext uri="{53640926-AAD7-44D8-BBD7-CCE9431645EC}">
                        <a14:shadowObscured xmlns:a14="http://schemas.microsoft.com/office/drawing/2010/main"/>
                      </a:ext>
                    </a:extLst>
                  </pic:spPr>
                </pic:pic>
              </a:graphicData>
            </a:graphic>
          </wp:inline>
        </w:drawing>
      </w:r>
    </w:p>
    <w:p w:rsidR="001B4051" w:rsidRPr="001B4051" w:rsidRDefault="00B61D78" w:rsidP="001B4051">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1B4051" w:rsidRPr="001B4051">
        <w:rPr>
          <w:rFonts w:ascii="Times New Roman" w:hAnsi="Times New Roman" w:cs="Times New Roman"/>
          <w:color w:val="000000"/>
          <w:sz w:val="28"/>
          <w:szCs w:val="28"/>
        </w:rPr>
        <w:t>Кульминацией пьесы является третье, последнее проведение хоровой темы, по духу здесь близкой массовой народной песне. Мощные аккорды, могучие октавные унисоны в сопровождении, широкий диапазон звучания, динамика фортиссимо придают ей эпическую силу:</w:t>
      </w:r>
    </w:p>
    <w:p w:rsidR="00E61566" w:rsidRDefault="00E61566"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076950" cy="31276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85" t="24858" r="27608" b="10000"/>
                    <a:stretch/>
                  </pic:blipFill>
                  <pic:spPr bwMode="auto">
                    <a:xfrm>
                      <a:off x="0" y="0"/>
                      <a:ext cx="6081646" cy="3130058"/>
                    </a:xfrm>
                    <a:prstGeom prst="rect">
                      <a:avLst/>
                    </a:prstGeom>
                    <a:noFill/>
                    <a:ln>
                      <a:noFill/>
                    </a:ln>
                    <a:extLst>
                      <a:ext uri="{53640926-AAD7-44D8-BBD7-CCE9431645EC}">
                        <a14:shadowObscured xmlns:a14="http://schemas.microsoft.com/office/drawing/2010/main"/>
                      </a:ext>
                    </a:extLst>
                  </pic:spPr>
                </pic:pic>
              </a:graphicData>
            </a:graphic>
          </wp:inline>
        </w:drawing>
      </w:r>
    </w:p>
    <w:p w:rsidR="00D4326D" w:rsidRPr="00920B63" w:rsidRDefault="00B61D78" w:rsidP="00920B63">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920B63" w:rsidRPr="00920B63">
        <w:rPr>
          <w:rFonts w:ascii="Times New Roman" w:hAnsi="Times New Roman" w:cs="Times New Roman"/>
          <w:color w:val="000000"/>
          <w:sz w:val="28"/>
          <w:szCs w:val="28"/>
        </w:rPr>
        <w:t xml:space="preserve">Последнее проведение наигрыша значительно разрастается, превращаясь в </w:t>
      </w:r>
      <w:proofErr w:type="gramStart"/>
      <w:r w:rsidR="00920B63" w:rsidRPr="00920B63">
        <w:rPr>
          <w:rFonts w:ascii="Times New Roman" w:hAnsi="Times New Roman" w:cs="Times New Roman"/>
          <w:color w:val="000000"/>
          <w:sz w:val="28"/>
          <w:szCs w:val="28"/>
        </w:rPr>
        <w:t>свободную</w:t>
      </w:r>
      <w:proofErr w:type="gramEnd"/>
      <w:r>
        <w:rPr>
          <w:rFonts w:ascii="Times New Roman" w:hAnsi="Times New Roman" w:cs="Times New Roman"/>
          <w:color w:val="000000"/>
          <w:sz w:val="28"/>
          <w:szCs w:val="28"/>
        </w:rPr>
        <w:t xml:space="preserve"> </w:t>
      </w:r>
      <w:proofErr w:type="spellStart"/>
      <w:r w:rsidR="00920B63" w:rsidRPr="00920B63">
        <w:rPr>
          <w:rFonts w:ascii="Times New Roman" w:hAnsi="Times New Roman" w:cs="Times New Roman"/>
          <w:color w:val="000000"/>
          <w:sz w:val="28"/>
          <w:szCs w:val="28"/>
        </w:rPr>
        <w:t>постлюдию</w:t>
      </w:r>
      <w:proofErr w:type="spellEnd"/>
      <w:r w:rsidR="00920B63" w:rsidRPr="00920B63">
        <w:rPr>
          <w:rFonts w:ascii="Times New Roman" w:hAnsi="Times New Roman" w:cs="Times New Roman"/>
          <w:color w:val="000000"/>
          <w:sz w:val="28"/>
          <w:szCs w:val="28"/>
        </w:rPr>
        <w:t xml:space="preserve"> на основных гармонических функциях лада, а сама тема, варьируясь, постепенно затихает в одиноком нисходящем мотиве:</w:t>
      </w:r>
    </w:p>
    <w:p w:rsidR="009922E6" w:rsidRDefault="00D4326D"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096000" cy="16625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444" t="56286" r="27929" b="9428"/>
                    <a:stretch/>
                  </pic:blipFill>
                  <pic:spPr bwMode="auto">
                    <a:xfrm>
                      <a:off x="0" y="0"/>
                      <a:ext cx="6099262" cy="1663435"/>
                    </a:xfrm>
                    <a:prstGeom prst="rect">
                      <a:avLst/>
                    </a:prstGeom>
                    <a:noFill/>
                    <a:ln>
                      <a:noFill/>
                    </a:ln>
                    <a:extLst>
                      <a:ext uri="{53640926-AAD7-44D8-BBD7-CCE9431645EC}">
                        <a14:shadowObscured xmlns:a14="http://schemas.microsoft.com/office/drawing/2010/main"/>
                      </a:ext>
                    </a:extLst>
                  </pic:spPr>
                </pic:pic>
              </a:graphicData>
            </a:graphic>
          </wp:inline>
        </w:drawing>
      </w:r>
    </w:p>
    <w:p w:rsidR="00D4326D" w:rsidRDefault="00D4326D" w:rsidP="00ED015A">
      <w:pPr>
        <w:spacing w:line="360" w:lineRule="auto"/>
        <w:jc w:val="both"/>
        <w:rPr>
          <w:rFonts w:ascii="Times New Roman" w:hAnsi="Times New Roman" w:cs="Times New Roman"/>
          <w:noProof/>
          <w:sz w:val="28"/>
          <w:szCs w:val="28"/>
          <w:lang w:eastAsia="ru-RU"/>
        </w:rPr>
      </w:pPr>
    </w:p>
    <w:p w:rsidR="002D3C1D"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49667D">
        <w:rPr>
          <w:rFonts w:ascii="Times New Roman" w:hAnsi="Times New Roman" w:cs="Times New Roman"/>
          <w:noProof/>
          <w:sz w:val="28"/>
          <w:szCs w:val="28"/>
          <w:lang w:eastAsia="ru-RU"/>
        </w:rPr>
        <w:t xml:space="preserve">Название пьесе </w:t>
      </w:r>
      <w:r w:rsidR="002D3C1D" w:rsidRPr="0049667D">
        <w:rPr>
          <w:rFonts w:ascii="Times New Roman" w:hAnsi="Times New Roman" w:cs="Times New Roman"/>
          <w:b/>
          <w:noProof/>
          <w:sz w:val="28"/>
          <w:szCs w:val="28"/>
          <w:lang w:eastAsia="ru-RU"/>
        </w:rPr>
        <w:t>«Траурный марш» №27</w:t>
      </w:r>
      <w:r w:rsidR="00393FF5" w:rsidRPr="0049667D">
        <w:rPr>
          <w:rFonts w:ascii="Times New Roman" w:hAnsi="Times New Roman" w:cs="Times New Roman"/>
          <w:b/>
          <w:noProof/>
          <w:sz w:val="28"/>
          <w:szCs w:val="28"/>
          <w:lang w:eastAsia="ru-RU"/>
        </w:rPr>
        <w:t xml:space="preserve"> – </w:t>
      </w:r>
      <w:r w:rsidR="002D3C1D" w:rsidRPr="0049667D">
        <w:rPr>
          <w:rFonts w:ascii="Times New Roman" w:hAnsi="Times New Roman" w:cs="Times New Roman"/>
          <w:b/>
          <w:noProof/>
          <w:sz w:val="28"/>
          <w:szCs w:val="28"/>
          <w:lang w:eastAsia="ru-RU"/>
        </w:rPr>
        <w:t>е</w:t>
      </w:r>
      <w:r w:rsidR="00393FF5" w:rsidRPr="0049667D">
        <w:rPr>
          <w:rFonts w:ascii="Times New Roman" w:hAnsi="Times New Roman" w:cs="Times New Roman"/>
          <w:b/>
          <w:noProof/>
          <w:sz w:val="28"/>
          <w:szCs w:val="28"/>
          <w:lang w:eastAsia="ru-RU"/>
        </w:rPr>
        <w:t>-</w:t>
      </w:r>
      <w:r w:rsidR="00393FF5" w:rsidRPr="0049667D">
        <w:rPr>
          <w:rFonts w:ascii="Times New Roman" w:hAnsi="Times New Roman" w:cs="Times New Roman"/>
          <w:b/>
          <w:noProof/>
          <w:sz w:val="28"/>
          <w:szCs w:val="28"/>
          <w:lang w:val="en-US" w:eastAsia="ru-RU"/>
        </w:rPr>
        <w:t>moll</w:t>
      </w:r>
      <w:r w:rsidR="00A32BE5">
        <w:rPr>
          <w:rFonts w:ascii="Times New Roman" w:hAnsi="Times New Roman" w:cs="Times New Roman"/>
          <w:b/>
          <w:noProof/>
          <w:sz w:val="28"/>
          <w:szCs w:val="28"/>
          <w:lang w:eastAsia="ru-RU"/>
        </w:rPr>
        <w:t xml:space="preserve"> </w:t>
      </w:r>
      <w:r w:rsidR="002D3C1D">
        <w:rPr>
          <w:rFonts w:ascii="Times New Roman" w:hAnsi="Times New Roman" w:cs="Times New Roman"/>
          <w:sz w:val="28"/>
          <w:szCs w:val="28"/>
          <w:lang w:eastAsia="ru-RU"/>
        </w:rPr>
        <w:t xml:space="preserve">было дано не автором. </w:t>
      </w:r>
      <w:r w:rsidR="0049667D">
        <w:rPr>
          <w:rFonts w:ascii="Times New Roman" w:hAnsi="Times New Roman" w:cs="Times New Roman"/>
          <w:sz w:val="28"/>
          <w:szCs w:val="28"/>
          <w:lang w:eastAsia="ru-RU"/>
        </w:rPr>
        <w:t xml:space="preserve">Видимо, </w:t>
      </w:r>
      <w:r w:rsidR="002D3C1D">
        <w:rPr>
          <w:rFonts w:ascii="Times New Roman" w:hAnsi="Times New Roman" w:cs="Times New Roman"/>
          <w:sz w:val="28"/>
          <w:szCs w:val="28"/>
          <w:lang w:eastAsia="ru-RU"/>
        </w:rPr>
        <w:t xml:space="preserve">сам характер </w:t>
      </w:r>
      <w:proofErr w:type="spellStart"/>
      <w:r w:rsidR="002D3C1D">
        <w:rPr>
          <w:rFonts w:ascii="Times New Roman" w:hAnsi="Times New Roman" w:cs="Times New Roman"/>
          <w:sz w:val="28"/>
          <w:szCs w:val="28"/>
          <w:lang w:eastAsia="ru-RU"/>
        </w:rPr>
        <w:t>тематизма</w:t>
      </w:r>
      <w:proofErr w:type="spellEnd"/>
      <w:r w:rsidR="002D3C1D">
        <w:rPr>
          <w:rFonts w:ascii="Times New Roman" w:hAnsi="Times New Roman" w:cs="Times New Roman"/>
          <w:sz w:val="28"/>
          <w:szCs w:val="28"/>
          <w:lang w:eastAsia="ru-RU"/>
        </w:rPr>
        <w:t>, круг образов, ярко представленный</w:t>
      </w:r>
      <w:r w:rsidR="00A66D60">
        <w:rPr>
          <w:rFonts w:ascii="Times New Roman" w:hAnsi="Times New Roman" w:cs="Times New Roman"/>
          <w:sz w:val="28"/>
          <w:szCs w:val="28"/>
          <w:lang w:eastAsia="ru-RU"/>
        </w:rPr>
        <w:t xml:space="preserve"> в ней</w:t>
      </w:r>
      <w:r w:rsidR="0049667D">
        <w:rPr>
          <w:rFonts w:ascii="Times New Roman" w:hAnsi="Times New Roman" w:cs="Times New Roman"/>
          <w:sz w:val="28"/>
          <w:szCs w:val="28"/>
          <w:lang w:eastAsia="ru-RU"/>
        </w:rPr>
        <w:t>, дали</w:t>
      </w:r>
      <w:r w:rsidR="002D3C1D">
        <w:rPr>
          <w:rFonts w:ascii="Times New Roman" w:hAnsi="Times New Roman" w:cs="Times New Roman"/>
          <w:sz w:val="28"/>
          <w:szCs w:val="28"/>
          <w:lang w:eastAsia="ru-RU"/>
        </w:rPr>
        <w:t xml:space="preserve"> основание современникам </w:t>
      </w:r>
      <w:r w:rsidR="0049667D">
        <w:rPr>
          <w:rFonts w:ascii="Times New Roman" w:hAnsi="Times New Roman" w:cs="Times New Roman"/>
          <w:sz w:val="28"/>
          <w:szCs w:val="28"/>
          <w:lang w:eastAsia="ru-RU"/>
        </w:rPr>
        <w:t>закрепить за ней такое название.</w:t>
      </w:r>
      <w:r w:rsidR="00E15FBB">
        <w:rPr>
          <w:rFonts w:ascii="Times New Roman" w:hAnsi="Times New Roman" w:cs="Times New Roman"/>
          <w:sz w:val="28"/>
          <w:szCs w:val="28"/>
          <w:lang w:eastAsia="ru-RU"/>
        </w:rPr>
        <w:t xml:space="preserve"> </w:t>
      </w:r>
      <w:r w:rsidR="00D32655" w:rsidRPr="00D32655">
        <w:rPr>
          <w:rFonts w:ascii="Times New Roman" w:hAnsi="Times New Roman" w:cs="Times New Roman"/>
          <w:sz w:val="28"/>
          <w:szCs w:val="28"/>
        </w:rPr>
        <w:t xml:space="preserve">Жанр похоронного марша сочетается с лирической </w:t>
      </w:r>
      <w:proofErr w:type="spellStart"/>
      <w:r w:rsidR="00D32655" w:rsidRPr="00D32655">
        <w:rPr>
          <w:rFonts w:ascii="Times New Roman" w:hAnsi="Times New Roman" w:cs="Times New Roman"/>
          <w:sz w:val="28"/>
          <w:szCs w:val="28"/>
        </w:rPr>
        <w:t>песенностью</w:t>
      </w:r>
      <w:proofErr w:type="spellEnd"/>
      <w:r w:rsidR="00D32655" w:rsidRPr="00D32655">
        <w:rPr>
          <w:rFonts w:ascii="Times New Roman" w:hAnsi="Times New Roman" w:cs="Times New Roman"/>
          <w:sz w:val="28"/>
          <w:szCs w:val="28"/>
        </w:rPr>
        <w:t xml:space="preserve"> и </w:t>
      </w:r>
      <w:r w:rsidR="0049667D">
        <w:rPr>
          <w:rFonts w:ascii="Times New Roman" w:hAnsi="Times New Roman" w:cs="Times New Roman"/>
          <w:sz w:val="28"/>
          <w:szCs w:val="28"/>
        </w:rPr>
        <w:t>подобием хоровому изложению</w:t>
      </w:r>
      <w:r w:rsidR="00D32655" w:rsidRPr="00D32655">
        <w:rPr>
          <w:rFonts w:ascii="Times New Roman" w:hAnsi="Times New Roman" w:cs="Times New Roman"/>
          <w:sz w:val="28"/>
          <w:szCs w:val="28"/>
        </w:rPr>
        <w:t xml:space="preserve"> в стиле «лидертафель»</w:t>
      </w:r>
      <w:r w:rsidR="00B161BF">
        <w:rPr>
          <w:rFonts w:ascii="Times New Roman" w:hAnsi="Times New Roman" w:cs="Times New Roman"/>
          <w:sz w:val="28"/>
          <w:szCs w:val="28"/>
          <w:vertAlign w:val="superscript"/>
        </w:rPr>
        <w:t>1</w:t>
      </w:r>
      <w:r w:rsidR="00D32655" w:rsidRPr="00D32655">
        <w:rPr>
          <w:rFonts w:ascii="Times New Roman" w:hAnsi="Times New Roman" w:cs="Times New Roman"/>
          <w:sz w:val="28"/>
          <w:szCs w:val="28"/>
        </w:rPr>
        <w:t xml:space="preserve">. </w:t>
      </w:r>
      <w:r w:rsidR="002D3C1D">
        <w:rPr>
          <w:rFonts w:ascii="Times New Roman" w:hAnsi="Times New Roman" w:cs="Times New Roman"/>
          <w:sz w:val="28"/>
          <w:szCs w:val="28"/>
          <w:lang w:eastAsia="ru-RU"/>
        </w:rPr>
        <w:t>Пьеса написана в простой трёхчастной форме.</w:t>
      </w:r>
      <w:r w:rsidR="000F37EE">
        <w:rPr>
          <w:rFonts w:ascii="Times New Roman" w:hAnsi="Times New Roman" w:cs="Times New Roman"/>
          <w:sz w:val="28"/>
          <w:szCs w:val="28"/>
          <w:lang w:eastAsia="ru-RU"/>
        </w:rPr>
        <w:t xml:space="preserve"> </w:t>
      </w:r>
      <w:r w:rsidR="00D32655" w:rsidRPr="00D32655">
        <w:rPr>
          <w:rFonts w:ascii="Times New Roman" w:hAnsi="Times New Roman" w:cs="Times New Roman"/>
          <w:sz w:val="28"/>
          <w:szCs w:val="28"/>
        </w:rPr>
        <w:t xml:space="preserve">Музыкальный образ развивается по линии постепенной </w:t>
      </w:r>
      <w:proofErr w:type="spellStart"/>
      <w:r w:rsidR="00D32655" w:rsidRPr="00D32655">
        <w:rPr>
          <w:rFonts w:ascii="Times New Roman" w:hAnsi="Times New Roman" w:cs="Times New Roman"/>
          <w:sz w:val="28"/>
          <w:szCs w:val="28"/>
        </w:rPr>
        <w:t>динамизации</w:t>
      </w:r>
      <w:proofErr w:type="spellEnd"/>
      <w:r w:rsidR="00D32655" w:rsidRPr="00D32655">
        <w:rPr>
          <w:rFonts w:ascii="Times New Roman" w:hAnsi="Times New Roman" w:cs="Times New Roman"/>
          <w:sz w:val="28"/>
          <w:szCs w:val="28"/>
        </w:rPr>
        <w:t>.</w:t>
      </w:r>
      <w:r w:rsidR="000F37EE">
        <w:rPr>
          <w:rFonts w:ascii="Times New Roman" w:hAnsi="Times New Roman" w:cs="Times New Roman"/>
          <w:sz w:val="28"/>
          <w:szCs w:val="28"/>
        </w:rPr>
        <w:t xml:space="preserve"> </w:t>
      </w:r>
      <w:r w:rsidR="00B161BF" w:rsidRPr="00B161BF">
        <w:rPr>
          <w:rFonts w:ascii="Times New Roman" w:hAnsi="Times New Roman" w:cs="Times New Roman"/>
          <w:sz w:val="28"/>
          <w:szCs w:val="28"/>
        </w:rPr>
        <w:t>Реприза является кульминацией пьесы.</w:t>
      </w:r>
    </w:p>
    <w:p w:rsidR="00DB7E6F"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6703C1">
        <w:rPr>
          <w:rFonts w:ascii="Times New Roman" w:hAnsi="Times New Roman" w:cs="Times New Roman"/>
          <w:sz w:val="28"/>
          <w:szCs w:val="28"/>
          <w:lang w:eastAsia="ru-RU"/>
        </w:rPr>
        <w:t xml:space="preserve">Дробная, </w:t>
      </w:r>
      <w:r w:rsidR="000D6AA1">
        <w:rPr>
          <w:rFonts w:ascii="Times New Roman" w:hAnsi="Times New Roman" w:cs="Times New Roman"/>
          <w:sz w:val="28"/>
          <w:szCs w:val="28"/>
          <w:lang w:eastAsia="ru-RU"/>
        </w:rPr>
        <w:t xml:space="preserve">возбуждённая пульсирующая </w:t>
      </w:r>
      <w:proofErr w:type="spellStart"/>
      <w:r w:rsidR="000D6AA1">
        <w:rPr>
          <w:rFonts w:ascii="Times New Roman" w:hAnsi="Times New Roman" w:cs="Times New Roman"/>
          <w:sz w:val="28"/>
          <w:szCs w:val="28"/>
          <w:lang w:eastAsia="ru-RU"/>
        </w:rPr>
        <w:t>триольная</w:t>
      </w:r>
      <w:proofErr w:type="spellEnd"/>
      <w:r w:rsidR="000D6AA1">
        <w:rPr>
          <w:rFonts w:ascii="Times New Roman" w:hAnsi="Times New Roman" w:cs="Times New Roman"/>
          <w:sz w:val="28"/>
          <w:szCs w:val="28"/>
          <w:lang w:eastAsia="ru-RU"/>
        </w:rPr>
        <w:t xml:space="preserve"> фигура первых тактов вступления вводит в сумрачную атмосферу, </w:t>
      </w:r>
      <w:r w:rsidR="006703C1">
        <w:rPr>
          <w:rFonts w:ascii="Times New Roman" w:hAnsi="Times New Roman" w:cs="Times New Roman"/>
          <w:sz w:val="28"/>
          <w:szCs w:val="28"/>
          <w:lang w:eastAsia="ru-RU"/>
        </w:rPr>
        <w:t>за</w:t>
      </w:r>
      <w:r w:rsidR="000D6AA1">
        <w:rPr>
          <w:rFonts w:ascii="Times New Roman" w:hAnsi="Times New Roman" w:cs="Times New Roman"/>
          <w:sz w:val="28"/>
          <w:szCs w:val="28"/>
          <w:lang w:eastAsia="ru-RU"/>
        </w:rPr>
        <w:t>даёт тон всей пьесе.</w:t>
      </w:r>
      <w:r w:rsidR="000F37EE">
        <w:rPr>
          <w:rFonts w:ascii="Times New Roman" w:hAnsi="Times New Roman" w:cs="Times New Roman"/>
          <w:sz w:val="28"/>
          <w:szCs w:val="28"/>
          <w:lang w:eastAsia="ru-RU"/>
        </w:rPr>
        <w:t xml:space="preserve"> </w:t>
      </w:r>
      <w:r w:rsidR="00304CD3">
        <w:rPr>
          <w:rFonts w:ascii="Times New Roman" w:hAnsi="Times New Roman" w:cs="Times New Roman"/>
          <w:sz w:val="28"/>
          <w:szCs w:val="28"/>
          <w:lang w:eastAsia="ru-RU"/>
        </w:rPr>
        <w:t xml:space="preserve">В дальнейшем она будет звучать в мелодическом голосе, тем самым создавая единство всей пьесы. </w:t>
      </w:r>
      <w:r w:rsidR="00DB7E6F">
        <w:rPr>
          <w:rFonts w:ascii="Times New Roman" w:hAnsi="Times New Roman" w:cs="Times New Roman"/>
          <w:sz w:val="28"/>
          <w:szCs w:val="28"/>
          <w:lang w:eastAsia="ru-RU"/>
        </w:rPr>
        <w:t>Повторяясь, она поднимается в более высокий регистр, звучит пронзительно, призывно,  динамика возрастает до фортиссимо:</w:t>
      </w:r>
    </w:p>
    <w:p w:rsidR="00B161BF" w:rsidRPr="00B161BF" w:rsidRDefault="006703C1" w:rsidP="006703C1">
      <w:pPr>
        <w:tabs>
          <w:tab w:val="left" w:pos="5570"/>
        </w:tabs>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626A53" w:rsidRDefault="00626A53" w:rsidP="00413098">
      <w:pPr>
        <w:spacing w:line="360" w:lineRule="auto"/>
        <w:jc w:val="both"/>
        <w:rPr>
          <w:rFonts w:ascii="Times New Roman" w:hAnsi="Times New Roman" w:cs="Times New Roman"/>
          <w:sz w:val="24"/>
          <w:szCs w:val="24"/>
          <w:u w:val="single"/>
          <w:lang w:eastAsia="ru-RU"/>
        </w:rPr>
      </w:pPr>
    </w:p>
    <w:p w:rsidR="00626A53" w:rsidRDefault="00626A53" w:rsidP="00413098">
      <w:pPr>
        <w:spacing w:line="360" w:lineRule="auto"/>
        <w:jc w:val="both"/>
        <w:rPr>
          <w:rFonts w:ascii="Times New Roman" w:hAnsi="Times New Roman" w:cs="Times New Roman"/>
          <w:sz w:val="24"/>
          <w:szCs w:val="24"/>
          <w:u w:val="single"/>
          <w:lang w:eastAsia="ru-RU"/>
        </w:rPr>
      </w:pPr>
    </w:p>
    <w:p w:rsidR="00413098" w:rsidRPr="00191918" w:rsidRDefault="00191918" w:rsidP="00413098">
      <w:pPr>
        <w:spacing w:line="360" w:lineRule="auto"/>
        <w:jc w:val="both"/>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ab/>
      </w:r>
      <w:r>
        <w:rPr>
          <w:rFonts w:ascii="Times New Roman" w:hAnsi="Times New Roman" w:cs="Times New Roman"/>
          <w:sz w:val="24"/>
          <w:szCs w:val="24"/>
          <w:u w:val="single"/>
          <w:lang w:eastAsia="ru-RU"/>
        </w:rPr>
        <w:tab/>
      </w:r>
      <w:r>
        <w:rPr>
          <w:rFonts w:ascii="Times New Roman" w:hAnsi="Times New Roman" w:cs="Times New Roman"/>
          <w:sz w:val="24"/>
          <w:szCs w:val="24"/>
          <w:u w:val="single"/>
          <w:lang w:eastAsia="ru-RU"/>
        </w:rPr>
        <w:tab/>
      </w:r>
    </w:p>
    <w:p w:rsidR="00413098" w:rsidRPr="006D4F38" w:rsidRDefault="00413098" w:rsidP="00413098">
      <w:pPr>
        <w:spacing w:line="360" w:lineRule="auto"/>
        <w:jc w:val="both"/>
        <w:rPr>
          <w:rFonts w:ascii="Arial Black" w:hAnsi="Arial Black" w:cs="Times New Roman"/>
          <w:noProof/>
          <w:sz w:val="24"/>
          <w:szCs w:val="24"/>
          <w:lang w:eastAsia="ru-RU"/>
        </w:rPr>
      </w:pPr>
      <w:r w:rsidRPr="006D4F38">
        <w:rPr>
          <w:rFonts w:ascii="Times New Roman" w:hAnsi="Times New Roman" w:cs="Times New Roman"/>
          <w:sz w:val="24"/>
          <w:szCs w:val="24"/>
          <w:vertAlign w:val="superscript"/>
          <w:lang w:eastAsia="ru-RU"/>
        </w:rPr>
        <w:t xml:space="preserve">1 </w:t>
      </w:r>
      <w:r w:rsidRPr="006D4F38">
        <w:rPr>
          <w:rFonts w:ascii="Times New Roman" w:hAnsi="Times New Roman" w:cs="Times New Roman"/>
          <w:b/>
          <w:bCs/>
          <w:color w:val="222222"/>
          <w:sz w:val="24"/>
          <w:szCs w:val="24"/>
          <w:shd w:val="clear" w:color="auto" w:fill="FFFFFF"/>
        </w:rPr>
        <w:t>Лидертафель</w:t>
      </w:r>
      <w:r w:rsidRPr="006D4F38">
        <w:rPr>
          <w:rStyle w:val="apple-converted-space"/>
          <w:rFonts w:ascii="Times New Roman" w:hAnsi="Times New Roman" w:cs="Times New Roman"/>
          <w:color w:val="222222"/>
          <w:sz w:val="24"/>
          <w:szCs w:val="24"/>
          <w:shd w:val="clear" w:color="auto" w:fill="FFFFFF"/>
        </w:rPr>
        <w:t> </w:t>
      </w:r>
      <w:r w:rsidRPr="006D4F38">
        <w:rPr>
          <w:rFonts w:ascii="Times New Roman" w:hAnsi="Times New Roman" w:cs="Times New Roman"/>
          <w:color w:val="222222"/>
          <w:sz w:val="24"/>
          <w:szCs w:val="24"/>
          <w:shd w:val="clear" w:color="auto" w:fill="FFFFFF"/>
        </w:rPr>
        <w:t>(</w:t>
      </w:r>
      <w:hyperlink r:id="rId33" w:tooltip="Немецкий язык" w:history="1">
        <w:proofErr w:type="gramStart"/>
        <w:r w:rsidRPr="006D4F38">
          <w:rPr>
            <w:rStyle w:val="ac"/>
            <w:rFonts w:ascii="Times New Roman" w:hAnsi="Times New Roman" w:cs="Times New Roman"/>
            <w:color w:val="000000" w:themeColor="text1"/>
            <w:sz w:val="24"/>
            <w:szCs w:val="24"/>
            <w:u w:val="none"/>
            <w:shd w:val="clear" w:color="auto" w:fill="FFFFFF"/>
          </w:rPr>
          <w:t>нем</w:t>
        </w:r>
        <w:proofErr w:type="gramEnd"/>
        <w:r w:rsidRPr="006D4F38">
          <w:rPr>
            <w:rStyle w:val="ac"/>
            <w:rFonts w:ascii="Times New Roman" w:hAnsi="Times New Roman" w:cs="Times New Roman"/>
            <w:color w:val="000000" w:themeColor="text1"/>
            <w:sz w:val="24"/>
            <w:szCs w:val="24"/>
            <w:u w:val="none"/>
            <w:shd w:val="clear" w:color="auto" w:fill="FFFFFF"/>
          </w:rPr>
          <w:t>.</w:t>
        </w:r>
      </w:hyperlink>
      <w:r w:rsidRPr="006D4F38">
        <w:rPr>
          <w:rFonts w:ascii="Times New Roman" w:hAnsi="Times New Roman" w:cs="Times New Roman"/>
          <w:color w:val="222222"/>
          <w:sz w:val="24"/>
          <w:szCs w:val="24"/>
          <w:shd w:val="clear" w:color="auto" w:fill="FFFFFF"/>
        </w:rPr>
        <w:t> </w:t>
      </w:r>
      <w:r w:rsidRPr="006D4F38">
        <w:rPr>
          <w:rFonts w:ascii="Times New Roman" w:hAnsi="Times New Roman" w:cs="Times New Roman"/>
          <w:i/>
          <w:iCs/>
          <w:color w:val="222222"/>
          <w:sz w:val="24"/>
          <w:szCs w:val="24"/>
          <w:shd w:val="clear" w:color="auto" w:fill="FFFFFF"/>
          <w:lang w:val="de-DE"/>
        </w:rPr>
        <w:t>Liedertafel</w:t>
      </w:r>
      <w:r w:rsidRPr="006D4F38">
        <w:rPr>
          <w:rFonts w:ascii="Times New Roman" w:hAnsi="Times New Roman" w:cs="Times New Roman"/>
          <w:color w:val="222222"/>
          <w:sz w:val="24"/>
          <w:szCs w:val="24"/>
          <w:shd w:val="clear" w:color="auto" w:fill="FFFFFF"/>
        </w:rPr>
        <w:t>, от</w:t>
      </w:r>
      <w:r w:rsidRPr="006D4F38">
        <w:rPr>
          <w:rStyle w:val="apple-converted-space"/>
          <w:rFonts w:ascii="Times New Roman" w:hAnsi="Times New Roman" w:cs="Times New Roman"/>
          <w:color w:val="222222"/>
          <w:sz w:val="24"/>
          <w:szCs w:val="24"/>
          <w:shd w:val="clear" w:color="auto" w:fill="FFFFFF"/>
        </w:rPr>
        <w:t> </w:t>
      </w:r>
      <w:proofErr w:type="spellStart"/>
      <w:r w:rsidRPr="006D4F38">
        <w:rPr>
          <w:rFonts w:ascii="Times New Roman" w:hAnsi="Times New Roman" w:cs="Times New Roman"/>
          <w:i/>
          <w:iCs/>
          <w:color w:val="222222"/>
          <w:sz w:val="24"/>
          <w:szCs w:val="24"/>
          <w:shd w:val="clear" w:color="auto" w:fill="FFFFFF"/>
        </w:rPr>
        <w:t>Lied</w:t>
      </w:r>
      <w:proofErr w:type="spellEnd"/>
      <w:r w:rsidRPr="006D4F38">
        <w:rPr>
          <w:rStyle w:val="apple-converted-space"/>
          <w:rFonts w:ascii="Times New Roman" w:hAnsi="Times New Roman" w:cs="Times New Roman"/>
          <w:color w:val="222222"/>
          <w:sz w:val="24"/>
          <w:szCs w:val="24"/>
          <w:shd w:val="clear" w:color="auto" w:fill="FFFFFF"/>
        </w:rPr>
        <w:t> </w:t>
      </w:r>
      <w:r w:rsidRPr="006D4F38">
        <w:rPr>
          <w:rFonts w:ascii="Times New Roman" w:hAnsi="Times New Roman" w:cs="Times New Roman"/>
          <w:color w:val="222222"/>
          <w:sz w:val="24"/>
          <w:szCs w:val="24"/>
          <w:shd w:val="clear" w:color="auto" w:fill="FFFFFF"/>
        </w:rPr>
        <w:t>— песня и</w:t>
      </w:r>
      <w:r w:rsidRPr="006D4F38">
        <w:rPr>
          <w:rStyle w:val="apple-converted-space"/>
          <w:rFonts w:ascii="Times New Roman" w:hAnsi="Times New Roman" w:cs="Times New Roman"/>
          <w:color w:val="222222"/>
          <w:sz w:val="24"/>
          <w:szCs w:val="24"/>
          <w:shd w:val="clear" w:color="auto" w:fill="FFFFFF"/>
        </w:rPr>
        <w:t> </w:t>
      </w:r>
      <w:proofErr w:type="spellStart"/>
      <w:r w:rsidRPr="006D4F38">
        <w:rPr>
          <w:rFonts w:ascii="Times New Roman" w:hAnsi="Times New Roman" w:cs="Times New Roman"/>
          <w:i/>
          <w:iCs/>
          <w:color w:val="222222"/>
          <w:sz w:val="24"/>
          <w:szCs w:val="24"/>
          <w:shd w:val="clear" w:color="auto" w:fill="FFFFFF"/>
        </w:rPr>
        <w:t>Tafel</w:t>
      </w:r>
      <w:proofErr w:type="spellEnd"/>
      <w:r w:rsidRPr="006D4F38">
        <w:rPr>
          <w:rStyle w:val="apple-converted-space"/>
          <w:rFonts w:ascii="Times New Roman" w:hAnsi="Times New Roman" w:cs="Times New Roman"/>
          <w:color w:val="222222"/>
          <w:sz w:val="24"/>
          <w:szCs w:val="24"/>
          <w:shd w:val="clear" w:color="auto" w:fill="FFFFFF"/>
        </w:rPr>
        <w:t> </w:t>
      </w:r>
      <w:r w:rsidRPr="006D4F38">
        <w:rPr>
          <w:rFonts w:ascii="Times New Roman" w:hAnsi="Times New Roman" w:cs="Times New Roman"/>
          <w:color w:val="222222"/>
          <w:sz w:val="24"/>
          <w:szCs w:val="24"/>
          <w:shd w:val="clear" w:color="auto" w:fill="FFFFFF"/>
        </w:rPr>
        <w:t>— стол) — немецкое мужское хоровое любительское сообщество, состоящее из певцов, поэтов и композиторов. Лидертафели появились в начале XIX века в Северной Германии, сначала в</w:t>
      </w:r>
      <w:r w:rsidRPr="006D4F38">
        <w:rPr>
          <w:rStyle w:val="apple-converted-space"/>
          <w:rFonts w:ascii="Times New Roman" w:hAnsi="Times New Roman" w:cs="Times New Roman"/>
          <w:color w:val="222222"/>
          <w:sz w:val="24"/>
          <w:szCs w:val="24"/>
          <w:shd w:val="clear" w:color="auto" w:fill="FFFFFF"/>
        </w:rPr>
        <w:t> </w:t>
      </w:r>
      <w:hyperlink r:id="rId34" w:tooltip="Берлин" w:history="1">
        <w:r w:rsidRPr="006D4F38">
          <w:rPr>
            <w:rStyle w:val="ac"/>
            <w:rFonts w:ascii="Times New Roman" w:hAnsi="Times New Roman" w:cs="Times New Roman"/>
            <w:color w:val="000000" w:themeColor="text1"/>
            <w:sz w:val="24"/>
            <w:szCs w:val="24"/>
            <w:u w:val="none"/>
            <w:shd w:val="clear" w:color="auto" w:fill="FFFFFF"/>
          </w:rPr>
          <w:t>Берлине</w:t>
        </w:r>
      </w:hyperlink>
      <w:r w:rsidRPr="006D4F38">
        <w:rPr>
          <w:rStyle w:val="apple-converted-space"/>
          <w:rFonts w:ascii="Times New Roman" w:hAnsi="Times New Roman" w:cs="Times New Roman"/>
          <w:color w:val="222222"/>
          <w:sz w:val="24"/>
          <w:szCs w:val="24"/>
          <w:shd w:val="clear" w:color="auto" w:fill="FFFFFF"/>
        </w:rPr>
        <w:t> </w:t>
      </w:r>
      <w:r w:rsidRPr="006D4F38">
        <w:rPr>
          <w:rFonts w:ascii="Times New Roman" w:hAnsi="Times New Roman" w:cs="Times New Roman"/>
          <w:color w:val="222222"/>
          <w:sz w:val="24"/>
          <w:szCs w:val="24"/>
          <w:shd w:val="clear" w:color="auto" w:fill="FFFFFF"/>
        </w:rPr>
        <w:t>(под руководством</w:t>
      </w:r>
      <w:r w:rsidRPr="006D4F38">
        <w:rPr>
          <w:rStyle w:val="apple-converted-space"/>
          <w:rFonts w:ascii="Times New Roman" w:hAnsi="Times New Roman" w:cs="Times New Roman"/>
          <w:color w:val="222222"/>
          <w:sz w:val="24"/>
          <w:szCs w:val="24"/>
          <w:shd w:val="clear" w:color="auto" w:fill="FFFFFF"/>
        </w:rPr>
        <w:t> </w:t>
      </w:r>
      <w:hyperlink r:id="rId35" w:tooltip="Цельтер, Карл Фридрих" w:history="1">
        <w:r w:rsidRPr="006D4F38">
          <w:rPr>
            <w:rStyle w:val="ac"/>
            <w:rFonts w:ascii="Times New Roman" w:hAnsi="Times New Roman" w:cs="Times New Roman"/>
            <w:color w:val="000000" w:themeColor="text1"/>
            <w:sz w:val="24"/>
            <w:szCs w:val="24"/>
            <w:u w:val="none"/>
          </w:rPr>
          <w:t xml:space="preserve">Карла Фридриха </w:t>
        </w:r>
        <w:proofErr w:type="spellStart"/>
        <w:r w:rsidRPr="006D4F38">
          <w:rPr>
            <w:rStyle w:val="ac"/>
            <w:rFonts w:ascii="Times New Roman" w:hAnsi="Times New Roman" w:cs="Times New Roman"/>
            <w:color w:val="000000" w:themeColor="text1"/>
            <w:sz w:val="24"/>
            <w:szCs w:val="24"/>
            <w:u w:val="none"/>
          </w:rPr>
          <w:t>Цельтера</w:t>
        </w:r>
        <w:proofErr w:type="spellEnd"/>
      </w:hyperlink>
      <w:r w:rsidRPr="006D4F38">
        <w:rPr>
          <w:rFonts w:ascii="Times New Roman" w:hAnsi="Times New Roman" w:cs="Times New Roman"/>
          <w:color w:val="222222"/>
          <w:sz w:val="24"/>
          <w:szCs w:val="24"/>
          <w:shd w:val="clear" w:color="auto" w:fill="FFFFFF"/>
        </w:rPr>
        <w:t>), а затем в других городах, в том числе в Швейцарии, Австрии.</w:t>
      </w:r>
    </w:p>
    <w:p w:rsidR="00413098" w:rsidRDefault="00413098" w:rsidP="00ED015A">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981700" cy="17169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210" t="16857" r="27448" b="47715"/>
                    <a:stretch/>
                  </pic:blipFill>
                  <pic:spPr bwMode="auto">
                    <a:xfrm>
                      <a:off x="0" y="0"/>
                      <a:ext cx="5981700" cy="1716970"/>
                    </a:xfrm>
                    <a:prstGeom prst="rect">
                      <a:avLst/>
                    </a:prstGeom>
                    <a:noFill/>
                    <a:ln>
                      <a:noFill/>
                    </a:ln>
                    <a:extLst>
                      <a:ext uri="{53640926-AAD7-44D8-BBD7-CCE9431645EC}">
                        <a14:shadowObscured xmlns:a14="http://schemas.microsoft.com/office/drawing/2010/main"/>
                      </a:ext>
                    </a:extLst>
                  </pic:spPr>
                </pic:pic>
              </a:graphicData>
            </a:graphic>
          </wp:inline>
        </w:drawing>
      </w:r>
    </w:p>
    <w:p w:rsidR="00B161BF" w:rsidRDefault="00B61D78" w:rsidP="00ED015A">
      <w:pPr>
        <w:spacing w:line="360" w:lineRule="auto"/>
        <w:jc w:val="both"/>
        <w:rPr>
          <w:noProof/>
          <w:lang w:eastAsia="ru-RU"/>
        </w:rPr>
      </w:pPr>
      <w:r>
        <w:rPr>
          <w:rFonts w:ascii="Times New Roman" w:hAnsi="Times New Roman" w:cs="Times New Roman"/>
          <w:sz w:val="28"/>
          <w:szCs w:val="28"/>
          <w:lang w:eastAsia="ru-RU"/>
        </w:rPr>
        <w:t xml:space="preserve">       </w:t>
      </w:r>
      <w:r w:rsidR="00D32655">
        <w:rPr>
          <w:rFonts w:ascii="Times New Roman" w:hAnsi="Times New Roman" w:cs="Times New Roman"/>
          <w:sz w:val="28"/>
          <w:szCs w:val="28"/>
          <w:lang w:eastAsia="ru-RU"/>
        </w:rPr>
        <w:t>Сдержанное движение, пунктирные ритмы, скупые унисоны в басу сообща</w:t>
      </w:r>
      <w:r w:rsidR="00A66D60">
        <w:rPr>
          <w:rFonts w:ascii="Times New Roman" w:hAnsi="Times New Roman" w:cs="Times New Roman"/>
          <w:sz w:val="28"/>
          <w:szCs w:val="28"/>
          <w:lang w:eastAsia="ru-RU"/>
        </w:rPr>
        <w:t>ют звучанию су</w:t>
      </w:r>
      <w:r w:rsidR="006703C1">
        <w:rPr>
          <w:rFonts w:ascii="Times New Roman" w:hAnsi="Times New Roman" w:cs="Times New Roman"/>
          <w:sz w:val="28"/>
          <w:szCs w:val="28"/>
          <w:lang w:eastAsia="ru-RU"/>
        </w:rPr>
        <w:t>ровый</w:t>
      </w:r>
      <w:r w:rsidR="00A66D60">
        <w:rPr>
          <w:rFonts w:ascii="Times New Roman" w:hAnsi="Times New Roman" w:cs="Times New Roman"/>
          <w:sz w:val="28"/>
          <w:szCs w:val="28"/>
          <w:lang w:eastAsia="ru-RU"/>
        </w:rPr>
        <w:t xml:space="preserve"> характер. </w:t>
      </w:r>
      <w:r w:rsidR="00D32655">
        <w:rPr>
          <w:rFonts w:ascii="Times New Roman" w:hAnsi="Times New Roman" w:cs="Times New Roman"/>
          <w:sz w:val="28"/>
          <w:szCs w:val="28"/>
          <w:lang w:eastAsia="ru-RU"/>
        </w:rPr>
        <w:t xml:space="preserve">Гармоническое </w:t>
      </w:r>
      <w:r w:rsidR="006D4F38">
        <w:rPr>
          <w:rFonts w:ascii="Times New Roman" w:hAnsi="Times New Roman" w:cs="Times New Roman"/>
          <w:sz w:val="28"/>
          <w:szCs w:val="28"/>
          <w:lang w:eastAsia="ru-RU"/>
        </w:rPr>
        <w:t xml:space="preserve">развитие </w:t>
      </w:r>
      <w:r w:rsidR="00D32655">
        <w:rPr>
          <w:rFonts w:ascii="Times New Roman" w:hAnsi="Times New Roman" w:cs="Times New Roman"/>
          <w:sz w:val="28"/>
          <w:szCs w:val="28"/>
          <w:lang w:eastAsia="ru-RU"/>
        </w:rPr>
        <w:t>вместе с движением ведущего голоса образуют единую эмоциональную волну. Сама ф</w:t>
      </w:r>
      <w:r w:rsidR="00B07423">
        <w:rPr>
          <w:rFonts w:ascii="Times New Roman" w:hAnsi="Times New Roman" w:cs="Times New Roman"/>
          <w:sz w:val="28"/>
          <w:szCs w:val="28"/>
          <w:lang w:eastAsia="ru-RU"/>
        </w:rPr>
        <w:t>актура приближается к аккордово</w:t>
      </w:r>
      <w:r w:rsidR="00B161BF">
        <w:rPr>
          <w:rFonts w:ascii="Times New Roman" w:hAnsi="Times New Roman" w:cs="Times New Roman"/>
          <w:sz w:val="28"/>
          <w:szCs w:val="28"/>
          <w:lang w:eastAsia="ru-RU"/>
        </w:rPr>
        <w:t>му многоголосию хоровых песен:</w:t>
      </w:r>
    </w:p>
    <w:p w:rsidR="00DB7E6F" w:rsidRDefault="00B161BF" w:rsidP="00ED015A">
      <w:pPr>
        <w:spacing w:line="360" w:lineRule="auto"/>
        <w:jc w:val="both"/>
        <w:rPr>
          <w:rFonts w:ascii="Times New Roman" w:hAnsi="Times New Roman" w:cs="Times New Roman"/>
          <w:sz w:val="28"/>
          <w:szCs w:val="28"/>
          <w:lang w:eastAsia="ru-RU"/>
        </w:rPr>
      </w:pPr>
      <w:r>
        <w:rPr>
          <w:noProof/>
          <w:lang w:eastAsia="ru-RU"/>
        </w:rPr>
        <w:drawing>
          <wp:inline distT="0" distB="0" distL="0" distR="0">
            <wp:extent cx="5981700" cy="1572717"/>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83" t="26225" r="27403" b="40422"/>
                    <a:stretch/>
                  </pic:blipFill>
                  <pic:spPr bwMode="auto">
                    <a:xfrm>
                      <a:off x="0" y="0"/>
                      <a:ext cx="5980116" cy="1572300"/>
                    </a:xfrm>
                    <a:prstGeom prst="rect">
                      <a:avLst/>
                    </a:prstGeom>
                    <a:ln>
                      <a:noFill/>
                    </a:ln>
                    <a:extLst>
                      <a:ext uri="{53640926-AAD7-44D8-BBD7-CCE9431645EC}">
                        <a14:shadowObscured xmlns:a14="http://schemas.microsoft.com/office/drawing/2010/main"/>
                      </a:ext>
                    </a:extLst>
                  </pic:spPr>
                </pic:pic>
              </a:graphicData>
            </a:graphic>
          </wp:inline>
        </w:drawing>
      </w:r>
    </w:p>
    <w:p w:rsidR="00500885" w:rsidRDefault="00500885" w:rsidP="00ED015A">
      <w:pPr>
        <w:spacing w:line="360" w:lineRule="auto"/>
        <w:jc w:val="both"/>
        <w:rPr>
          <w:rFonts w:ascii="Times New Roman" w:hAnsi="Times New Roman" w:cs="Times New Roman"/>
          <w:sz w:val="28"/>
          <w:szCs w:val="28"/>
          <w:lang w:eastAsia="ru-RU"/>
        </w:rPr>
      </w:pPr>
    </w:p>
    <w:p w:rsidR="00500885"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A66D60">
        <w:rPr>
          <w:rFonts w:ascii="Times New Roman" w:hAnsi="Times New Roman" w:cs="Times New Roman"/>
          <w:sz w:val="28"/>
          <w:szCs w:val="28"/>
          <w:lang w:eastAsia="ru-RU"/>
        </w:rPr>
        <w:t xml:space="preserve">Второе проведение маршевой темы звучит более мощно, </w:t>
      </w:r>
      <w:r w:rsidR="00304CD3">
        <w:rPr>
          <w:rFonts w:ascii="Times New Roman" w:hAnsi="Times New Roman" w:cs="Times New Roman"/>
          <w:sz w:val="28"/>
          <w:szCs w:val="28"/>
          <w:lang w:eastAsia="ru-RU"/>
        </w:rPr>
        <w:t xml:space="preserve">фактура уплотняется. Появление мажорных красок, в частности до и </w:t>
      </w:r>
      <w:r w:rsidR="006703C1">
        <w:rPr>
          <w:rFonts w:ascii="Times New Roman" w:hAnsi="Times New Roman" w:cs="Times New Roman"/>
          <w:sz w:val="28"/>
          <w:szCs w:val="28"/>
          <w:lang w:eastAsia="ru-RU"/>
        </w:rPr>
        <w:t xml:space="preserve">соль </w:t>
      </w:r>
      <w:r w:rsidR="00304CD3">
        <w:rPr>
          <w:rFonts w:ascii="Times New Roman" w:hAnsi="Times New Roman" w:cs="Times New Roman"/>
          <w:sz w:val="28"/>
          <w:szCs w:val="28"/>
          <w:lang w:eastAsia="ru-RU"/>
        </w:rPr>
        <w:t>мажора, придают звучанию торжественность, просветлённость</w:t>
      </w:r>
      <w:r w:rsidR="00AD565D">
        <w:rPr>
          <w:rFonts w:ascii="Times New Roman" w:hAnsi="Times New Roman" w:cs="Times New Roman"/>
          <w:sz w:val="28"/>
          <w:szCs w:val="28"/>
          <w:lang w:eastAsia="ru-RU"/>
        </w:rPr>
        <w:t>:</w:t>
      </w:r>
    </w:p>
    <w:p w:rsidR="00304CD3" w:rsidRPr="00500885" w:rsidRDefault="00304CD3" w:rsidP="00500885">
      <w:pPr>
        <w:rPr>
          <w:rFonts w:ascii="Times New Roman" w:hAnsi="Times New Roman" w:cs="Times New Roman"/>
          <w:sz w:val="28"/>
          <w:szCs w:val="28"/>
          <w:lang w:eastAsia="ru-RU"/>
        </w:rPr>
      </w:pPr>
    </w:p>
    <w:p w:rsidR="00E21F55" w:rsidRDefault="00304CD3" w:rsidP="00ED015A">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038850" cy="30003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766" t="20572" r="27769" b="15142"/>
                    <a:stretch/>
                  </pic:blipFill>
                  <pic:spPr bwMode="auto">
                    <a:xfrm>
                      <a:off x="0" y="0"/>
                      <a:ext cx="603885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AD565D" w:rsidRPr="00AD565D" w:rsidRDefault="00B61D78" w:rsidP="00ED015A">
      <w:pPr>
        <w:spacing w:line="36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rPr>
        <w:t xml:space="preserve">       </w:t>
      </w:r>
      <w:r w:rsidR="00AD565D" w:rsidRPr="00AD565D">
        <w:rPr>
          <w:rFonts w:ascii="Times New Roman" w:hAnsi="Times New Roman" w:cs="Times New Roman"/>
          <w:color w:val="000000"/>
          <w:sz w:val="28"/>
          <w:szCs w:val="28"/>
        </w:rPr>
        <w:t xml:space="preserve">Следующее построение приобретает особую мощь – это кульминация пьесы. Напряжение сдерживаемого чувства раскрывается здесь с особой силой. Происходит нарастание динамики. </w:t>
      </w:r>
      <w:proofErr w:type="spellStart"/>
      <w:r w:rsidR="00AD565D" w:rsidRPr="00AD565D">
        <w:rPr>
          <w:rFonts w:ascii="Times New Roman" w:hAnsi="Times New Roman" w:cs="Times New Roman"/>
          <w:color w:val="000000"/>
          <w:sz w:val="28"/>
          <w:szCs w:val="28"/>
        </w:rPr>
        <w:t>Триольная</w:t>
      </w:r>
      <w:proofErr w:type="spellEnd"/>
      <w:r w:rsidR="00AD565D" w:rsidRPr="00AD565D">
        <w:rPr>
          <w:rFonts w:ascii="Times New Roman" w:hAnsi="Times New Roman" w:cs="Times New Roman"/>
          <w:color w:val="000000"/>
          <w:sz w:val="28"/>
          <w:szCs w:val="28"/>
        </w:rPr>
        <w:t xml:space="preserve"> пульсация звучит очень рельефно, подчёркивая напряженность восхождения; каждый раз обрываясь аккордом, она с новой силой, поднимается в более высокие регистры. Но органный пункт сдерживает это тему, хотя и в него проникает </w:t>
      </w:r>
      <w:proofErr w:type="spellStart"/>
      <w:r w:rsidR="00AD565D" w:rsidRPr="00AD565D">
        <w:rPr>
          <w:rFonts w:ascii="Times New Roman" w:hAnsi="Times New Roman" w:cs="Times New Roman"/>
          <w:color w:val="000000"/>
          <w:sz w:val="28"/>
          <w:szCs w:val="28"/>
        </w:rPr>
        <w:t>триольная</w:t>
      </w:r>
      <w:proofErr w:type="spellEnd"/>
      <w:r w:rsidR="00AD565D" w:rsidRPr="00AD565D">
        <w:rPr>
          <w:rFonts w:ascii="Times New Roman" w:hAnsi="Times New Roman" w:cs="Times New Roman"/>
          <w:color w:val="000000"/>
          <w:sz w:val="28"/>
          <w:szCs w:val="28"/>
        </w:rPr>
        <w:t xml:space="preserve"> пульсация. После резкого взлёта наступает спад, в котором акцентируется нисходящая гамма в басу, напоминающая тяжелые шаги:</w:t>
      </w:r>
    </w:p>
    <w:p w:rsidR="00B161BF" w:rsidRDefault="00C13316" w:rsidP="00ED015A">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181083" cy="2705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765" t="22000" r="27448" b="22857"/>
                    <a:stretch/>
                  </pic:blipFill>
                  <pic:spPr bwMode="auto">
                    <a:xfrm>
                      <a:off x="0" y="0"/>
                      <a:ext cx="6181083"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723E02"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lastRenderedPageBreak/>
        <w:t xml:space="preserve">       </w:t>
      </w:r>
      <w:r w:rsidR="00C13316">
        <w:rPr>
          <w:rFonts w:ascii="Times New Roman" w:hAnsi="Times New Roman" w:cs="Times New Roman"/>
          <w:sz w:val="28"/>
          <w:szCs w:val="28"/>
          <w:lang w:eastAsia="ru-RU"/>
        </w:rPr>
        <w:t xml:space="preserve">Мощный </w:t>
      </w:r>
      <w:proofErr w:type="spellStart"/>
      <w:r w:rsidR="00C13316">
        <w:rPr>
          <w:rFonts w:ascii="Times New Roman" w:hAnsi="Times New Roman" w:cs="Times New Roman"/>
          <w:sz w:val="28"/>
          <w:szCs w:val="28"/>
          <w:lang w:eastAsia="ru-RU"/>
        </w:rPr>
        <w:t>триольный</w:t>
      </w:r>
      <w:proofErr w:type="spellEnd"/>
      <w:r w:rsidR="00C13316">
        <w:rPr>
          <w:rFonts w:ascii="Times New Roman" w:hAnsi="Times New Roman" w:cs="Times New Roman"/>
          <w:sz w:val="28"/>
          <w:szCs w:val="28"/>
          <w:lang w:eastAsia="ru-RU"/>
        </w:rPr>
        <w:t xml:space="preserve"> пульс, звучащий теперь на фортиссимо приобретает </w:t>
      </w:r>
      <w:r w:rsidR="00FD5A7C">
        <w:rPr>
          <w:rFonts w:ascii="Times New Roman" w:hAnsi="Times New Roman" w:cs="Times New Roman"/>
          <w:sz w:val="28"/>
          <w:szCs w:val="28"/>
          <w:lang w:eastAsia="ru-RU"/>
        </w:rPr>
        <w:t xml:space="preserve">волевой, сумрачный </w:t>
      </w:r>
      <w:r w:rsidR="00C13316">
        <w:rPr>
          <w:rFonts w:ascii="Times New Roman" w:hAnsi="Times New Roman" w:cs="Times New Roman"/>
          <w:sz w:val="28"/>
          <w:szCs w:val="28"/>
          <w:lang w:eastAsia="ru-RU"/>
        </w:rPr>
        <w:t xml:space="preserve">характер. </w:t>
      </w:r>
      <w:r w:rsidR="00723E02">
        <w:rPr>
          <w:rFonts w:ascii="Times New Roman" w:hAnsi="Times New Roman" w:cs="Times New Roman"/>
          <w:sz w:val="28"/>
          <w:szCs w:val="28"/>
          <w:lang w:eastAsia="ru-RU"/>
        </w:rPr>
        <w:t xml:space="preserve">Повторяясь, он </w:t>
      </w:r>
      <w:r w:rsidR="004B7E7A">
        <w:rPr>
          <w:rFonts w:ascii="Times New Roman" w:hAnsi="Times New Roman" w:cs="Times New Roman"/>
          <w:sz w:val="28"/>
          <w:szCs w:val="28"/>
          <w:lang w:eastAsia="ru-RU"/>
        </w:rPr>
        <w:t xml:space="preserve">излагается </w:t>
      </w:r>
      <w:r w:rsidR="00723E02">
        <w:rPr>
          <w:rFonts w:ascii="Times New Roman" w:hAnsi="Times New Roman" w:cs="Times New Roman"/>
          <w:sz w:val="28"/>
          <w:szCs w:val="28"/>
          <w:lang w:eastAsia="ru-RU"/>
        </w:rPr>
        <w:t xml:space="preserve">уже не унисонно, а аккордово, становясь </w:t>
      </w:r>
      <w:r w:rsidR="00AD565D">
        <w:rPr>
          <w:rFonts w:ascii="Times New Roman" w:hAnsi="Times New Roman" w:cs="Times New Roman"/>
          <w:sz w:val="28"/>
          <w:szCs w:val="28"/>
          <w:lang w:eastAsia="ru-RU"/>
        </w:rPr>
        <w:t xml:space="preserve">всё </w:t>
      </w:r>
      <w:r w:rsidR="00723E02">
        <w:rPr>
          <w:rFonts w:ascii="Times New Roman" w:hAnsi="Times New Roman" w:cs="Times New Roman"/>
          <w:sz w:val="28"/>
          <w:szCs w:val="28"/>
          <w:lang w:eastAsia="ru-RU"/>
        </w:rPr>
        <w:t xml:space="preserve">мощнее, приобретая характер </w:t>
      </w:r>
      <w:r w:rsidR="00AD565D">
        <w:rPr>
          <w:rFonts w:ascii="Times New Roman" w:hAnsi="Times New Roman" w:cs="Times New Roman"/>
          <w:sz w:val="28"/>
          <w:szCs w:val="28"/>
          <w:lang w:eastAsia="ru-RU"/>
        </w:rPr>
        <w:t xml:space="preserve">темы </w:t>
      </w:r>
      <w:r w:rsidR="00723E02">
        <w:rPr>
          <w:rFonts w:ascii="Times New Roman" w:hAnsi="Times New Roman" w:cs="Times New Roman"/>
          <w:sz w:val="28"/>
          <w:szCs w:val="28"/>
          <w:lang w:eastAsia="ru-RU"/>
        </w:rPr>
        <w:t>судьбы:</w:t>
      </w:r>
    </w:p>
    <w:p w:rsidR="00723E02" w:rsidRDefault="00723E02" w:rsidP="000C35ED">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229350" cy="1461084"/>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766" t="25143" r="27608" b="45371"/>
                    <a:stretch/>
                  </pic:blipFill>
                  <pic:spPr bwMode="auto">
                    <a:xfrm>
                      <a:off x="0" y="0"/>
                      <a:ext cx="6234105" cy="1462199"/>
                    </a:xfrm>
                    <a:prstGeom prst="rect">
                      <a:avLst/>
                    </a:prstGeom>
                    <a:noFill/>
                    <a:ln>
                      <a:noFill/>
                    </a:ln>
                    <a:extLst>
                      <a:ext uri="{53640926-AAD7-44D8-BBD7-CCE9431645EC}">
                        <a14:shadowObscured xmlns:a14="http://schemas.microsoft.com/office/drawing/2010/main"/>
                      </a:ext>
                    </a:extLst>
                  </pic:spPr>
                </pic:pic>
              </a:graphicData>
            </a:graphic>
          </wp:inline>
        </w:drawing>
      </w:r>
    </w:p>
    <w:p w:rsidR="00617BB4" w:rsidRPr="00AD565D"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AD565D" w:rsidRPr="00AD565D">
        <w:rPr>
          <w:rFonts w:ascii="Times New Roman" w:hAnsi="Times New Roman" w:cs="Times New Roman"/>
          <w:color w:val="000000"/>
          <w:sz w:val="28"/>
          <w:szCs w:val="28"/>
        </w:rPr>
        <w:t>В последнем проведении маршевая тема приобретает по-настоящему эпическую силу: в ней утверждаются могучие аккордовые вертикали, мощные унисоны в басу, пунктирные ритмы</w:t>
      </w:r>
      <w:r w:rsidR="00617BB4" w:rsidRPr="00AD565D">
        <w:rPr>
          <w:rFonts w:ascii="Times New Roman" w:hAnsi="Times New Roman" w:cs="Times New Roman"/>
          <w:sz w:val="28"/>
          <w:szCs w:val="28"/>
          <w:lang w:eastAsia="ru-RU"/>
        </w:rPr>
        <w:t>:</w:t>
      </w:r>
    </w:p>
    <w:p w:rsidR="00AC63BE" w:rsidRDefault="00617BB4" w:rsidP="00AC63BE">
      <w:pPr>
        <w:spacing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829300" cy="2566941"/>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927" t="19429" r="27607" b="23714"/>
                    <a:stretch/>
                  </pic:blipFill>
                  <pic:spPr bwMode="auto">
                    <a:xfrm>
                      <a:off x="0" y="0"/>
                      <a:ext cx="5843949" cy="2573392"/>
                    </a:xfrm>
                    <a:prstGeom prst="rect">
                      <a:avLst/>
                    </a:prstGeom>
                    <a:noFill/>
                    <a:ln>
                      <a:noFill/>
                    </a:ln>
                    <a:extLst>
                      <a:ext uri="{53640926-AAD7-44D8-BBD7-CCE9431645EC}">
                        <a14:shadowObscured xmlns:a14="http://schemas.microsoft.com/office/drawing/2010/main"/>
                      </a:ext>
                    </a:extLst>
                  </pic:spPr>
                </pic:pic>
              </a:graphicData>
            </a:graphic>
          </wp:inline>
        </w:drawing>
      </w:r>
    </w:p>
    <w:p w:rsidR="00C337D2" w:rsidRDefault="00AC63BE" w:rsidP="00AC63BE">
      <w:p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w:t>
      </w:r>
      <w:r w:rsidR="00617BB4">
        <w:rPr>
          <w:rFonts w:ascii="Times New Roman" w:hAnsi="Times New Roman" w:cs="Times New Roman"/>
          <w:sz w:val="28"/>
          <w:szCs w:val="28"/>
          <w:lang w:eastAsia="ru-RU"/>
        </w:rPr>
        <w:t xml:space="preserve">алее </w:t>
      </w:r>
      <w:r w:rsidR="00041248">
        <w:rPr>
          <w:rFonts w:ascii="Times New Roman" w:hAnsi="Times New Roman" w:cs="Times New Roman"/>
          <w:sz w:val="28"/>
          <w:szCs w:val="28"/>
          <w:lang w:eastAsia="ru-RU"/>
        </w:rPr>
        <w:t>следует диминуэндо,</w:t>
      </w:r>
      <w:r w:rsidR="00C337D2">
        <w:rPr>
          <w:rFonts w:ascii="Times New Roman" w:hAnsi="Times New Roman" w:cs="Times New Roman"/>
          <w:sz w:val="28"/>
          <w:szCs w:val="28"/>
          <w:lang w:eastAsia="ru-RU"/>
        </w:rPr>
        <w:t xml:space="preserve"> но напряжение не уменьшается - </w:t>
      </w:r>
      <w:r w:rsidR="00041248">
        <w:rPr>
          <w:rFonts w:ascii="Times New Roman" w:hAnsi="Times New Roman" w:cs="Times New Roman"/>
          <w:sz w:val="28"/>
          <w:szCs w:val="28"/>
          <w:lang w:eastAsia="ru-RU"/>
        </w:rPr>
        <w:t xml:space="preserve">в конце каждого мотива, настойчиво повторяется </w:t>
      </w:r>
      <w:proofErr w:type="spellStart"/>
      <w:r w:rsidR="00C337D2">
        <w:rPr>
          <w:rFonts w:ascii="Times New Roman" w:hAnsi="Times New Roman" w:cs="Times New Roman"/>
          <w:sz w:val="28"/>
          <w:szCs w:val="28"/>
          <w:lang w:eastAsia="ru-RU"/>
        </w:rPr>
        <w:t>триольная</w:t>
      </w:r>
      <w:proofErr w:type="spellEnd"/>
      <w:r w:rsidR="00C337D2">
        <w:rPr>
          <w:rFonts w:ascii="Times New Roman" w:hAnsi="Times New Roman" w:cs="Times New Roman"/>
          <w:sz w:val="28"/>
          <w:szCs w:val="28"/>
          <w:lang w:eastAsia="ru-RU"/>
        </w:rPr>
        <w:t xml:space="preserve"> фигура:</w:t>
      </w:r>
    </w:p>
    <w:p w:rsidR="00C337D2" w:rsidRDefault="00C337D2" w:rsidP="000C35ED">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828709" cy="128587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495" t="37715" r="27929" b="34571"/>
                    <a:stretch/>
                  </pic:blipFill>
                  <pic:spPr bwMode="auto">
                    <a:xfrm>
                      <a:off x="0" y="0"/>
                      <a:ext cx="5832725" cy="1286761"/>
                    </a:xfrm>
                    <a:prstGeom prst="rect">
                      <a:avLst/>
                    </a:prstGeom>
                    <a:noFill/>
                    <a:ln>
                      <a:noFill/>
                    </a:ln>
                    <a:extLst>
                      <a:ext uri="{53640926-AAD7-44D8-BBD7-CCE9431645EC}">
                        <a14:shadowObscured xmlns:a14="http://schemas.microsoft.com/office/drawing/2010/main"/>
                      </a:ext>
                    </a:extLst>
                  </pic:spPr>
                </pic:pic>
              </a:graphicData>
            </a:graphic>
          </wp:inline>
        </w:drawing>
      </w:r>
    </w:p>
    <w:p w:rsidR="00795B63" w:rsidRDefault="00B61D78" w:rsidP="00ED015A">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lastRenderedPageBreak/>
        <w:t xml:space="preserve">       </w:t>
      </w:r>
      <w:r w:rsidR="00C337D2">
        <w:rPr>
          <w:rFonts w:ascii="Times New Roman" w:hAnsi="Times New Roman" w:cs="Times New Roman"/>
          <w:sz w:val="28"/>
          <w:szCs w:val="28"/>
          <w:lang w:eastAsia="ru-RU"/>
        </w:rPr>
        <w:t xml:space="preserve">Последний раз, на пианиссимо, </w:t>
      </w:r>
      <w:r w:rsidR="00795B63">
        <w:rPr>
          <w:rFonts w:ascii="Times New Roman" w:hAnsi="Times New Roman" w:cs="Times New Roman"/>
          <w:sz w:val="28"/>
          <w:szCs w:val="28"/>
          <w:lang w:eastAsia="ru-RU"/>
        </w:rPr>
        <w:t xml:space="preserve">растворяясь в тонических звуках, проходит этот </w:t>
      </w:r>
      <w:proofErr w:type="spellStart"/>
      <w:r w:rsidR="00795B63">
        <w:rPr>
          <w:rFonts w:ascii="Times New Roman" w:hAnsi="Times New Roman" w:cs="Times New Roman"/>
          <w:sz w:val="28"/>
          <w:szCs w:val="28"/>
          <w:lang w:eastAsia="ru-RU"/>
        </w:rPr>
        <w:t>триольный</w:t>
      </w:r>
      <w:proofErr w:type="spellEnd"/>
      <w:r w:rsidR="00795B63">
        <w:rPr>
          <w:rFonts w:ascii="Times New Roman" w:hAnsi="Times New Roman" w:cs="Times New Roman"/>
          <w:sz w:val="28"/>
          <w:szCs w:val="28"/>
          <w:lang w:eastAsia="ru-RU"/>
        </w:rPr>
        <w:t xml:space="preserve"> пульс, его волевое начало осталось, но появилась некоторая хрупкость, прозрачность:</w:t>
      </w:r>
    </w:p>
    <w:p w:rsidR="00795B63" w:rsidRDefault="00795B63" w:rsidP="000C35ED">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34075" cy="16012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4" t="53143" r="27929" b="12857"/>
                    <a:stretch/>
                  </pic:blipFill>
                  <pic:spPr bwMode="auto">
                    <a:xfrm>
                      <a:off x="0" y="0"/>
                      <a:ext cx="5946193" cy="1604528"/>
                    </a:xfrm>
                    <a:prstGeom prst="rect">
                      <a:avLst/>
                    </a:prstGeom>
                    <a:noFill/>
                    <a:ln>
                      <a:noFill/>
                    </a:ln>
                    <a:extLst>
                      <a:ext uri="{53640926-AAD7-44D8-BBD7-CCE9431645EC}">
                        <a14:shadowObscured xmlns:a14="http://schemas.microsoft.com/office/drawing/2010/main"/>
                      </a:ext>
                    </a:extLst>
                  </pic:spPr>
                </pic:pic>
              </a:graphicData>
            </a:graphic>
          </wp:inline>
        </w:drawing>
      </w:r>
    </w:p>
    <w:p w:rsidR="00AA19B3" w:rsidRDefault="00AA19B3" w:rsidP="00DF097B">
      <w:pPr>
        <w:pStyle w:val="Default"/>
        <w:spacing w:line="360" w:lineRule="auto"/>
        <w:jc w:val="both"/>
        <w:rPr>
          <w:sz w:val="28"/>
          <w:szCs w:val="28"/>
        </w:rPr>
      </w:pPr>
    </w:p>
    <w:p w:rsidR="00BF35E2" w:rsidRPr="00DF097B" w:rsidRDefault="00B61D78" w:rsidP="00DF097B">
      <w:pPr>
        <w:pStyle w:val="Default"/>
        <w:spacing w:line="360" w:lineRule="auto"/>
        <w:jc w:val="both"/>
        <w:rPr>
          <w:sz w:val="28"/>
          <w:szCs w:val="28"/>
        </w:rPr>
      </w:pPr>
      <w:r>
        <w:rPr>
          <w:b/>
          <w:sz w:val="28"/>
          <w:szCs w:val="28"/>
        </w:rPr>
        <w:t xml:space="preserve">       </w:t>
      </w:r>
      <w:r w:rsidR="00367327" w:rsidRPr="00D460C9">
        <w:rPr>
          <w:b/>
          <w:sz w:val="28"/>
          <w:szCs w:val="28"/>
        </w:rPr>
        <w:t xml:space="preserve">«Песня за прялкой» №34 </w:t>
      </w:r>
      <w:r w:rsidR="00515F0D" w:rsidRPr="00D460C9">
        <w:rPr>
          <w:b/>
          <w:sz w:val="28"/>
          <w:szCs w:val="28"/>
        </w:rPr>
        <w:t xml:space="preserve">– </w:t>
      </w:r>
      <w:proofErr w:type="gramStart"/>
      <w:r w:rsidR="00515F0D" w:rsidRPr="00D460C9">
        <w:rPr>
          <w:b/>
          <w:sz w:val="28"/>
          <w:szCs w:val="28"/>
        </w:rPr>
        <w:t>С</w:t>
      </w:r>
      <w:proofErr w:type="gramEnd"/>
      <w:r w:rsidR="00515F0D" w:rsidRPr="00D460C9">
        <w:rPr>
          <w:b/>
          <w:sz w:val="28"/>
          <w:szCs w:val="28"/>
        </w:rPr>
        <w:t>-</w:t>
      </w:r>
      <w:proofErr w:type="spellStart"/>
      <w:r w:rsidR="00515F0D" w:rsidRPr="00D460C9">
        <w:rPr>
          <w:b/>
          <w:sz w:val="28"/>
          <w:szCs w:val="28"/>
          <w:lang w:val="en-US"/>
        </w:rPr>
        <w:t>dur</w:t>
      </w:r>
      <w:proofErr w:type="spellEnd"/>
      <w:r w:rsidR="00D460C9">
        <w:rPr>
          <w:sz w:val="28"/>
          <w:szCs w:val="28"/>
        </w:rPr>
        <w:t xml:space="preserve"> – одна из самых крупных </w:t>
      </w:r>
      <w:r w:rsidR="00DF097B">
        <w:rPr>
          <w:sz w:val="28"/>
          <w:szCs w:val="28"/>
        </w:rPr>
        <w:t xml:space="preserve">по масштабам и виртуозных пьес этого объёмного цикла. Она наполнена яркими изобразительными моментами. Написанная в трёхчастной форме, пьеса </w:t>
      </w:r>
      <w:proofErr w:type="gramStart"/>
      <w:r w:rsidR="00DF097B">
        <w:rPr>
          <w:sz w:val="28"/>
          <w:szCs w:val="28"/>
        </w:rPr>
        <w:t>проносится</w:t>
      </w:r>
      <w:proofErr w:type="gramEnd"/>
      <w:r w:rsidR="00DF097B">
        <w:rPr>
          <w:sz w:val="28"/>
          <w:szCs w:val="28"/>
        </w:rPr>
        <w:t xml:space="preserve"> словно на одном дыхании, тематическое её развитие следует непрерывно. Тип изложения, формирующийся уже во вступлении, живописует обстановку действия – беспрерывное движение шестнадцатых в размере 6</w:t>
      </w:r>
      <w:r w:rsidR="00DF097B" w:rsidRPr="00DF097B">
        <w:rPr>
          <w:sz w:val="28"/>
          <w:szCs w:val="28"/>
        </w:rPr>
        <w:t>/</w:t>
      </w:r>
      <w:r w:rsidR="00DF097B">
        <w:rPr>
          <w:sz w:val="28"/>
          <w:szCs w:val="28"/>
        </w:rPr>
        <w:t>8 имитирует жужжание прялки, движение как бы раскручивается, динамика постепенно увеличивается:</w:t>
      </w:r>
    </w:p>
    <w:p w:rsidR="00BF35E2" w:rsidRDefault="00BF35E2" w:rsidP="00BF35E2">
      <w:pPr>
        <w:pStyle w:val="Default"/>
        <w:spacing w:line="360" w:lineRule="auto"/>
        <w:jc w:val="both"/>
        <w:rPr>
          <w:sz w:val="28"/>
          <w:szCs w:val="28"/>
        </w:rPr>
      </w:pPr>
    </w:p>
    <w:p w:rsidR="0083275F" w:rsidRPr="00ED015A" w:rsidRDefault="00BF35E2" w:rsidP="00ED015A">
      <w:pPr>
        <w:pStyle w:val="Default"/>
        <w:spacing w:line="360" w:lineRule="auto"/>
        <w:jc w:val="both"/>
        <w:rPr>
          <w:sz w:val="28"/>
          <w:szCs w:val="28"/>
        </w:rPr>
      </w:pPr>
      <w:r>
        <w:rPr>
          <w:noProof/>
          <w:sz w:val="28"/>
          <w:szCs w:val="28"/>
          <w:lang w:eastAsia="ru-RU"/>
        </w:rPr>
        <w:drawing>
          <wp:inline distT="0" distB="0" distL="0" distR="0">
            <wp:extent cx="6064334" cy="1724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7705" t="24286" r="27929" b="43143"/>
                    <a:stretch/>
                  </pic:blipFill>
                  <pic:spPr bwMode="auto">
                    <a:xfrm>
                      <a:off x="0" y="0"/>
                      <a:ext cx="6064334" cy="1724025"/>
                    </a:xfrm>
                    <a:prstGeom prst="rect">
                      <a:avLst/>
                    </a:prstGeom>
                    <a:noFill/>
                    <a:ln>
                      <a:noFill/>
                    </a:ln>
                    <a:extLst>
                      <a:ext uri="{53640926-AAD7-44D8-BBD7-CCE9431645EC}">
                        <a14:shadowObscured xmlns:a14="http://schemas.microsoft.com/office/drawing/2010/main"/>
                      </a:ext>
                    </a:extLst>
                  </pic:spPr>
                </pic:pic>
              </a:graphicData>
            </a:graphic>
          </wp:inline>
        </w:drawing>
      </w:r>
    </w:p>
    <w:p w:rsidR="009D5A04" w:rsidRPr="00AA19B3" w:rsidRDefault="00B61D78" w:rsidP="00AA19B3">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AA19B3" w:rsidRPr="00AA19B3">
        <w:rPr>
          <w:rFonts w:ascii="Times New Roman" w:hAnsi="Times New Roman" w:cs="Times New Roman"/>
          <w:color w:val="000000"/>
          <w:sz w:val="28"/>
          <w:szCs w:val="28"/>
        </w:rPr>
        <w:t>В непрерывное кружащееся движение шестнадцатых вплетается мелодический голос</w:t>
      </w:r>
      <w:r w:rsidR="007E4025">
        <w:rPr>
          <w:rFonts w:ascii="Times New Roman" w:hAnsi="Times New Roman" w:cs="Times New Roman"/>
          <w:color w:val="000000"/>
          <w:sz w:val="28"/>
          <w:szCs w:val="28"/>
        </w:rPr>
        <w:t>.</w:t>
      </w:r>
      <w:r w:rsidR="00AA19B3" w:rsidRPr="00AA19B3">
        <w:rPr>
          <w:rFonts w:ascii="Times New Roman" w:hAnsi="Times New Roman" w:cs="Times New Roman"/>
          <w:color w:val="000000"/>
          <w:sz w:val="28"/>
          <w:szCs w:val="28"/>
        </w:rPr>
        <w:t xml:space="preserve"> </w:t>
      </w:r>
      <w:r w:rsidR="007E4025">
        <w:rPr>
          <w:rFonts w:ascii="Times New Roman" w:hAnsi="Times New Roman" w:cs="Times New Roman"/>
          <w:color w:val="000000"/>
          <w:sz w:val="28"/>
          <w:szCs w:val="28"/>
        </w:rPr>
        <w:t>З</w:t>
      </w:r>
      <w:r w:rsidR="00AA19B3" w:rsidRPr="00AA19B3">
        <w:rPr>
          <w:rFonts w:ascii="Times New Roman" w:hAnsi="Times New Roman" w:cs="Times New Roman"/>
          <w:color w:val="000000"/>
          <w:sz w:val="28"/>
          <w:szCs w:val="28"/>
        </w:rPr>
        <w:t xml:space="preserve">вучащий стаккато, он дублируется </w:t>
      </w:r>
      <w:proofErr w:type="spellStart"/>
      <w:r w:rsidR="00AA19B3" w:rsidRPr="00AA19B3">
        <w:rPr>
          <w:rFonts w:ascii="Times New Roman" w:hAnsi="Times New Roman" w:cs="Times New Roman"/>
          <w:color w:val="000000"/>
          <w:sz w:val="28"/>
          <w:szCs w:val="28"/>
        </w:rPr>
        <w:t>стаккатным</w:t>
      </w:r>
      <w:proofErr w:type="spellEnd"/>
      <w:r w:rsidR="00AA19B3" w:rsidRPr="00AA19B3">
        <w:rPr>
          <w:rFonts w:ascii="Times New Roman" w:hAnsi="Times New Roman" w:cs="Times New Roman"/>
          <w:color w:val="000000"/>
          <w:sz w:val="28"/>
          <w:szCs w:val="28"/>
        </w:rPr>
        <w:t xml:space="preserve">, словно подталкивающим, басом, изображающим движение челнока. </w:t>
      </w:r>
      <w:r w:rsidR="0028568F">
        <w:rPr>
          <w:rFonts w:ascii="Times New Roman" w:hAnsi="Times New Roman" w:cs="Times New Roman"/>
          <w:color w:val="000000"/>
          <w:sz w:val="28"/>
          <w:szCs w:val="28"/>
        </w:rPr>
        <w:t xml:space="preserve">Колкие </w:t>
      </w:r>
      <w:r w:rsidR="00AA19B3" w:rsidRPr="00AA19B3">
        <w:rPr>
          <w:rFonts w:ascii="Times New Roman" w:hAnsi="Times New Roman" w:cs="Times New Roman"/>
          <w:color w:val="000000"/>
          <w:sz w:val="28"/>
          <w:szCs w:val="28"/>
        </w:rPr>
        <w:t xml:space="preserve">мотивы передаются и в другие голоса, представляя собой кружащееся волнообразное </w:t>
      </w:r>
      <w:r w:rsidR="00AA19B3" w:rsidRPr="00AA19B3">
        <w:rPr>
          <w:rFonts w:ascii="Times New Roman" w:hAnsi="Times New Roman" w:cs="Times New Roman"/>
          <w:color w:val="000000"/>
          <w:sz w:val="28"/>
          <w:szCs w:val="28"/>
        </w:rPr>
        <w:lastRenderedPageBreak/>
        <w:t>движение. Так происходит динамическое развитие образа. Характер становится озорным, звучание искрящимся:</w:t>
      </w:r>
    </w:p>
    <w:p w:rsidR="009D5A04" w:rsidRDefault="009D5A04" w:rsidP="00D0616E">
      <w:pPr>
        <w:spacing w:line="360" w:lineRule="auto"/>
        <w:jc w:val="both"/>
        <w:rPr>
          <w:rFonts w:ascii="Times New Roman" w:hAnsi="Times New Roman" w:cs="Times New Roman"/>
          <w:sz w:val="28"/>
          <w:szCs w:val="28"/>
          <w:lang w:eastAsia="ru-RU"/>
        </w:rPr>
      </w:pPr>
      <w:r>
        <w:rPr>
          <w:noProof/>
          <w:sz w:val="28"/>
          <w:szCs w:val="28"/>
          <w:lang w:eastAsia="ru-RU"/>
        </w:rPr>
        <w:drawing>
          <wp:inline distT="0" distB="0" distL="0" distR="0">
            <wp:extent cx="6067425" cy="134063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1766" t="24858" r="27769" b="47428"/>
                    <a:stretch/>
                  </pic:blipFill>
                  <pic:spPr bwMode="auto">
                    <a:xfrm>
                      <a:off x="0" y="0"/>
                      <a:ext cx="6068221" cy="1340814"/>
                    </a:xfrm>
                    <a:prstGeom prst="rect">
                      <a:avLst/>
                    </a:prstGeom>
                    <a:noFill/>
                    <a:ln>
                      <a:noFill/>
                    </a:ln>
                    <a:extLst>
                      <a:ext uri="{53640926-AAD7-44D8-BBD7-CCE9431645EC}">
                        <a14:shadowObscured xmlns:a14="http://schemas.microsoft.com/office/drawing/2010/main"/>
                      </a:ext>
                    </a:extLst>
                  </pic:spPr>
                </pic:pic>
              </a:graphicData>
            </a:graphic>
          </wp:inline>
        </w:drawing>
      </w:r>
    </w:p>
    <w:p w:rsidR="007E509A" w:rsidRPr="007710A6" w:rsidRDefault="00B61D78" w:rsidP="00AB4369">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9D5A04">
        <w:rPr>
          <w:rFonts w:ascii="Times New Roman" w:hAnsi="Times New Roman" w:cs="Times New Roman"/>
          <w:sz w:val="28"/>
          <w:szCs w:val="28"/>
          <w:lang w:eastAsia="ru-RU"/>
        </w:rPr>
        <w:t>Во втором предложении следует переход в доминанту (</w:t>
      </w:r>
      <w:r w:rsidR="00D0616E">
        <w:rPr>
          <w:rFonts w:ascii="Times New Roman" w:hAnsi="Times New Roman" w:cs="Times New Roman"/>
          <w:sz w:val="28"/>
          <w:szCs w:val="28"/>
          <w:lang w:val="en-US" w:eastAsia="ru-RU"/>
        </w:rPr>
        <w:t>G</w:t>
      </w:r>
      <w:r w:rsidR="00D0616E" w:rsidRPr="00D0616E">
        <w:rPr>
          <w:rFonts w:ascii="Times New Roman" w:hAnsi="Times New Roman" w:cs="Times New Roman"/>
          <w:sz w:val="28"/>
          <w:szCs w:val="28"/>
          <w:lang w:eastAsia="ru-RU"/>
        </w:rPr>
        <w:t>-</w:t>
      </w:r>
      <w:proofErr w:type="spellStart"/>
      <w:r w:rsidR="00D0616E">
        <w:rPr>
          <w:rFonts w:ascii="Times New Roman" w:hAnsi="Times New Roman" w:cs="Times New Roman"/>
          <w:sz w:val="28"/>
          <w:szCs w:val="28"/>
          <w:lang w:val="en-US" w:eastAsia="ru-RU"/>
        </w:rPr>
        <w:t>dur</w:t>
      </w:r>
      <w:proofErr w:type="spellEnd"/>
      <w:r w:rsidR="00D0616E" w:rsidRPr="00D0616E">
        <w:rPr>
          <w:rFonts w:ascii="Times New Roman" w:hAnsi="Times New Roman" w:cs="Times New Roman"/>
          <w:sz w:val="28"/>
          <w:szCs w:val="28"/>
          <w:lang w:eastAsia="ru-RU"/>
        </w:rPr>
        <w:t>)</w:t>
      </w:r>
      <w:r w:rsidR="00D0616E">
        <w:rPr>
          <w:rFonts w:ascii="Times New Roman" w:hAnsi="Times New Roman" w:cs="Times New Roman"/>
          <w:sz w:val="28"/>
          <w:szCs w:val="28"/>
          <w:lang w:eastAsia="ru-RU"/>
        </w:rPr>
        <w:t xml:space="preserve">, тема </w:t>
      </w:r>
      <w:proofErr w:type="spellStart"/>
      <w:r w:rsidR="00D0616E">
        <w:rPr>
          <w:rFonts w:ascii="Times New Roman" w:hAnsi="Times New Roman" w:cs="Times New Roman"/>
          <w:sz w:val="28"/>
          <w:szCs w:val="28"/>
          <w:lang w:eastAsia="ru-RU"/>
        </w:rPr>
        <w:t>переокрашив</w:t>
      </w:r>
      <w:r w:rsidR="007710A6">
        <w:rPr>
          <w:rFonts w:ascii="Times New Roman" w:hAnsi="Times New Roman" w:cs="Times New Roman"/>
          <w:sz w:val="28"/>
          <w:szCs w:val="28"/>
          <w:lang w:eastAsia="ru-RU"/>
        </w:rPr>
        <w:t>ается</w:t>
      </w:r>
      <w:proofErr w:type="spellEnd"/>
      <w:r w:rsidR="007710A6">
        <w:rPr>
          <w:rFonts w:ascii="Times New Roman" w:hAnsi="Times New Roman" w:cs="Times New Roman"/>
          <w:sz w:val="28"/>
          <w:szCs w:val="28"/>
          <w:lang w:eastAsia="ru-RU"/>
        </w:rPr>
        <w:t xml:space="preserve"> в новые тональные краски</w:t>
      </w:r>
      <w:r w:rsidR="007710A6" w:rsidRPr="007710A6">
        <w:rPr>
          <w:rFonts w:ascii="Times New Roman" w:hAnsi="Times New Roman" w:cs="Times New Roman"/>
          <w:sz w:val="28"/>
          <w:szCs w:val="28"/>
          <w:lang w:eastAsia="ru-RU"/>
        </w:rPr>
        <w:t xml:space="preserve">. </w:t>
      </w:r>
      <w:r w:rsidR="00AA19B3" w:rsidRPr="007710A6">
        <w:rPr>
          <w:rFonts w:ascii="Times New Roman" w:hAnsi="Times New Roman" w:cs="Times New Roman"/>
          <w:color w:val="000000"/>
          <w:sz w:val="28"/>
          <w:szCs w:val="28"/>
        </w:rPr>
        <w:t>В нисходящее линеарное движение включаются арпеджированные пассажи, мастерски изображающие перебрасывание челнока:</w:t>
      </w:r>
    </w:p>
    <w:p w:rsidR="007E509A" w:rsidRDefault="000D18BF" w:rsidP="00D0616E">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010275" cy="139742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124" t="15429" r="27769" b="55143"/>
                    <a:stretch/>
                  </pic:blipFill>
                  <pic:spPr bwMode="auto">
                    <a:xfrm>
                      <a:off x="0" y="0"/>
                      <a:ext cx="6010275" cy="1397423"/>
                    </a:xfrm>
                    <a:prstGeom prst="rect">
                      <a:avLst/>
                    </a:prstGeom>
                    <a:noFill/>
                    <a:ln>
                      <a:noFill/>
                    </a:ln>
                    <a:extLst>
                      <a:ext uri="{53640926-AAD7-44D8-BBD7-CCE9431645EC}">
                        <a14:shadowObscured xmlns:a14="http://schemas.microsoft.com/office/drawing/2010/main"/>
                      </a:ext>
                    </a:extLst>
                  </pic:spPr>
                </pic:pic>
              </a:graphicData>
            </a:graphic>
          </wp:inline>
        </w:drawing>
      </w:r>
    </w:p>
    <w:p w:rsidR="00AB4369" w:rsidRPr="007710A6" w:rsidRDefault="00B61D78" w:rsidP="00AB4369">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Повторяясь</w:t>
      </w:r>
      <w:r w:rsidR="00DD58B2">
        <w:rPr>
          <w:rFonts w:ascii="Times New Roman" w:hAnsi="Times New Roman" w:cs="Times New Roman"/>
          <w:color w:val="000000"/>
          <w:sz w:val="28"/>
          <w:szCs w:val="28"/>
        </w:rPr>
        <w:t>,</w:t>
      </w:r>
      <w:r w:rsidR="007710A6" w:rsidRPr="007710A6">
        <w:rPr>
          <w:rFonts w:ascii="Times New Roman" w:hAnsi="Times New Roman" w:cs="Times New Roman"/>
          <w:color w:val="000000"/>
          <w:sz w:val="28"/>
          <w:szCs w:val="28"/>
        </w:rPr>
        <w:t xml:space="preserve"> этот мотив становится шире, упругое движение делается более напористым:</w:t>
      </w:r>
    </w:p>
    <w:p w:rsidR="00E134DD" w:rsidRDefault="00AB4369" w:rsidP="00AB4369">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92741" cy="145732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1444" t="37714" r="27929" b="31714"/>
                    <a:stretch/>
                  </pic:blipFill>
                  <pic:spPr bwMode="auto">
                    <a:xfrm>
                      <a:off x="0" y="0"/>
                      <a:ext cx="6031202" cy="1466678"/>
                    </a:xfrm>
                    <a:prstGeom prst="rect">
                      <a:avLst/>
                    </a:prstGeom>
                    <a:noFill/>
                    <a:ln>
                      <a:noFill/>
                    </a:ln>
                    <a:extLst>
                      <a:ext uri="{53640926-AAD7-44D8-BBD7-CCE9431645EC}">
                        <a14:shadowObscured xmlns:a14="http://schemas.microsoft.com/office/drawing/2010/main"/>
                      </a:ext>
                    </a:extLst>
                  </pic:spPr>
                </pic:pic>
              </a:graphicData>
            </a:graphic>
          </wp:inline>
        </w:drawing>
      </w:r>
    </w:p>
    <w:p w:rsidR="00A35EFE" w:rsidRPr="007710A6" w:rsidRDefault="00B61D78" w:rsidP="00A35EFE">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 xml:space="preserve">Задорные форшлаги, переклички голосов, придают музыке лёгкий, светлый характер. И хотя в звучании нисходящей секвенции ощущается некоторое </w:t>
      </w:r>
      <w:proofErr w:type="gramStart"/>
      <w:r w:rsidR="007710A6" w:rsidRPr="007710A6">
        <w:rPr>
          <w:rFonts w:ascii="Times New Roman" w:hAnsi="Times New Roman" w:cs="Times New Roman"/>
          <w:color w:val="000000"/>
          <w:sz w:val="28"/>
          <w:szCs w:val="28"/>
        </w:rPr>
        <w:t>напряжение</w:t>
      </w:r>
      <w:proofErr w:type="gramEnd"/>
      <w:r w:rsidR="00AE4DF8">
        <w:rPr>
          <w:rFonts w:ascii="Times New Roman" w:hAnsi="Times New Roman" w:cs="Times New Roman"/>
          <w:color w:val="000000"/>
          <w:sz w:val="28"/>
          <w:szCs w:val="28"/>
        </w:rPr>
        <w:t xml:space="preserve"> и даже тревога</w:t>
      </w:r>
      <w:r w:rsidR="007710A6" w:rsidRPr="007710A6">
        <w:rPr>
          <w:rFonts w:ascii="Times New Roman" w:hAnsi="Times New Roman" w:cs="Times New Roman"/>
          <w:color w:val="000000"/>
          <w:sz w:val="28"/>
          <w:szCs w:val="28"/>
        </w:rPr>
        <w:t>, в особенности из-за опоры на вв.7 и появления ре минора, светлый соль мажор, завершающий череду секвенций, возвращает безмятежную, радостную атмосферу звучания:</w:t>
      </w:r>
    </w:p>
    <w:p w:rsidR="00A35EFE" w:rsidRDefault="00A35EFE" w:rsidP="00A35EFE">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5924550" cy="1115051"/>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605" t="31429" r="27608" b="44857"/>
                    <a:stretch/>
                  </pic:blipFill>
                  <pic:spPr bwMode="auto">
                    <a:xfrm>
                      <a:off x="0" y="0"/>
                      <a:ext cx="5942469" cy="1118423"/>
                    </a:xfrm>
                    <a:prstGeom prst="rect">
                      <a:avLst/>
                    </a:prstGeom>
                    <a:noFill/>
                    <a:ln>
                      <a:noFill/>
                    </a:ln>
                    <a:extLst>
                      <a:ext uri="{53640926-AAD7-44D8-BBD7-CCE9431645EC}">
                        <a14:shadowObscured xmlns:a14="http://schemas.microsoft.com/office/drawing/2010/main"/>
                      </a:ext>
                    </a:extLst>
                  </pic:spPr>
                </pic:pic>
              </a:graphicData>
            </a:graphic>
          </wp:inline>
        </w:drawing>
      </w:r>
    </w:p>
    <w:p w:rsidR="00A35EFE" w:rsidRDefault="00A35EFE" w:rsidP="00A35EFE">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886450" cy="129609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766" t="66286" r="28251" b="6286"/>
                    <a:stretch/>
                  </pic:blipFill>
                  <pic:spPr bwMode="auto">
                    <a:xfrm>
                      <a:off x="0" y="0"/>
                      <a:ext cx="5903264" cy="1299801"/>
                    </a:xfrm>
                    <a:prstGeom prst="rect">
                      <a:avLst/>
                    </a:prstGeom>
                    <a:noFill/>
                    <a:ln>
                      <a:noFill/>
                    </a:ln>
                    <a:extLst>
                      <a:ext uri="{53640926-AAD7-44D8-BBD7-CCE9431645EC}">
                        <a14:shadowObscured xmlns:a14="http://schemas.microsoft.com/office/drawing/2010/main"/>
                      </a:ext>
                    </a:extLst>
                  </pic:spPr>
                </pic:pic>
              </a:graphicData>
            </a:graphic>
          </wp:inline>
        </w:drawing>
      </w:r>
    </w:p>
    <w:p w:rsidR="00A35EFE" w:rsidRDefault="00A35EFE" w:rsidP="000D18BF">
      <w:pPr>
        <w:ind w:firstLine="708"/>
        <w:rPr>
          <w:rFonts w:ascii="Times New Roman" w:hAnsi="Times New Roman" w:cs="Times New Roman"/>
          <w:noProof/>
          <w:sz w:val="28"/>
          <w:szCs w:val="28"/>
          <w:lang w:eastAsia="ru-RU"/>
        </w:rPr>
      </w:pPr>
    </w:p>
    <w:p w:rsidR="00FD3636" w:rsidRDefault="00B61D78" w:rsidP="00B47EAE">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C754D4">
        <w:rPr>
          <w:rFonts w:ascii="Times New Roman" w:hAnsi="Times New Roman" w:cs="Times New Roman"/>
          <w:sz w:val="28"/>
          <w:szCs w:val="28"/>
          <w:lang w:eastAsia="ru-RU"/>
        </w:rPr>
        <w:t xml:space="preserve">В волнообразной, вращающейся мелодии, в лёгких </w:t>
      </w:r>
      <w:r w:rsidR="00FD3636">
        <w:rPr>
          <w:rFonts w:ascii="Times New Roman" w:hAnsi="Times New Roman" w:cs="Times New Roman"/>
          <w:sz w:val="28"/>
          <w:szCs w:val="28"/>
          <w:lang w:eastAsia="ru-RU"/>
        </w:rPr>
        <w:t xml:space="preserve">арпеджированных пассажах, </w:t>
      </w:r>
      <w:r w:rsidR="004C612A">
        <w:rPr>
          <w:rFonts w:ascii="Times New Roman" w:hAnsi="Times New Roman" w:cs="Times New Roman"/>
          <w:sz w:val="28"/>
          <w:szCs w:val="28"/>
          <w:lang w:eastAsia="ru-RU"/>
        </w:rPr>
        <w:t>стаккато</w:t>
      </w:r>
      <w:r w:rsidR="00C754D4">
        <w:rPr>
          <w:rFonts w:ascii="Times New Roman" w:hAnsi="Times New Roman" w:cs="Times New Roman"/>
          <w:sz w:val="28"/>
          <w:szCs w:val="28"/>
          <w:lang w:eastAsia="ru-RU"/>
        </w:rPr>
        <w:t xml:space="preserve">, изящных форшлагах </w:t>
      </w:r>
      <w:r w:rsidR="001135EC">
        <w:rPr>
          <w:rFonts w:ascii="Times New Roman" w:hAnsi="Times New Roman" w:cs="Times New Roman"/>
          <w:sz w:val="28"/>
          <w:szCs w:val="28"/>
          <w:lang w:eastAsia="ru-RU"/>
        </w:rPr>
        <w:t xml:space="preserve">звучание словно </w:t>
      </w:r>
      <w:r w:rsidR="00C754D4">
        <w:rPr>
          <w:rFonts w:ascii="Times New Roman" w:hAnsi="Times New Roman" w:cs="Times New Roman"/>
          <w:sz w:val="28"/>
          <w:szCs w:val="28"/>
          <w:lang w:eastAsia="ru-RU"/>
        </w:rPr>
        <w:t>растворяется</w:t>
      </w:r>
      <w:r w:rsidR="001135EC">
        <w:rPr>
          <w:rFonts w:ascii="Times New Roman" w:hAnsi="Times New Roman" w:cs="Times New Roman"/>
          <w:sz w:val="28"/>
          <w:szCs w:val="28"/>
          <w:lang w:eastAsia="ru-RU"/>
        </w:rPr>
        <w:t>, чтобы затем возобновиться снова</w:t>
      </w:r>
      <w:r w:rsidR="004C612A">
        <w:rPr>
          <w:rFonts w:ascii="Times New Roman" w:hAnsi="Times New Roman" w:cs="Times New Roman"/>
          <w:sz w:val="28"/>
          <w:szCs w:val="28"/>
          <w:lang w:eastAsia="ru-RU"/>
        </w:rPr>
        <w:t>:</w:t>
      </w:r>
    </w:p>
    <w:p w:rsidR="00C754D4" w:rsidRPr="00A35EFE" w:rsidRDefault="00FD3636" w:rsidP="00FD3636">
      <w:pPr>
        <w:spacing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15025" cy="1139592"/>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1927" t="36572" r="28089" b="39428"/>
                    <a:stretch/>
                  </pic:blipFill>
                  <pic:spPr bwMode="auto">
                    <a:xfrm>
                      <a:off x="0" y="0"/>
                      <a:ext cx="5917250" cy="1140021"/>
                    </a:xfrm>
                    <a:prstGeom prst="rect">
                      <a:avLst/>
                    </a:prstGeom>
                    <a:noFill/>
                    <a:ln>
                      <a:noFill/>
                    </a:ln>
                    <a:extLst>
                      <a:ext uri="{53640926-AAD7-44D8-BBD7-CCE9431645EC}">
                        <a14:shadowObscured xmlns:a14="http://schemas.microsoft.com/office/drawing/2010/main"/>
                      </a:ext>
                    </a:extLst>
                  </pic:spPr>
                </pic:pic>
              </a:graphicData>
            </a:graphic>
          </wp:inline>
        </w:drawing>
      </w:r>
    </w:p>
    <w:p w:rsidR="00602D98" w:rsidRDefault="00B61D78" w:rsidP="00B47EAE">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4C612A">
        <w:rPr>
          <w:rFonts w:ascii="Times New Roman" w:hAnsi="Times New Roman" w:cs="Times New Roman"/>
          <w:sz w:val="28"/>
          <w:szCs w:val="28"/>
          <w:lang w:eastAsia="ru-RU"/>
        </w:rPr>
        <w:t>Внезапно п</w:t>
      </w:r>
      <w:r w:rsidR="00F75A8B">
        <w:rPr>
          <w:rFonts w:ascii="Times New Roman" w:hAnsi="Times New Roman" w:cs="Times New Roman"/>
          <w:sz w:val="28"/>
          <w:szCs w:val="28"/>
          <w:lang w:eastAsia="ru-RU"/>
        </w:rPr>
        <w:t xml:space="preserve">рялка затихает, динамика доходит до </w:t>
      </w:r>
      <w:r w:rsidR="007E79AB">
        <w:rPr>
          <w:rFonts w:ascii="Times New Roman" w:hAnsi="Times New Roman" w:cs="Times New Roman"/>
          <w:sz w:val="28"/>
          <w:szCs w:val="28"/>
          <w:lang w:eastAsia="ru-RU"/>
        </w:rPr>
        <w:t>пианиссимо,</w:t>
      </w:r>
      <w:r w:rsidR="00F75A8B">
        <w:rPr>
          <w:rFonts w:ascii="Times New Roman" w:hAnsi="Times New Roman" w:cs="Times New Roman"/>
          <w:sz w:val="28"/>
          <w:szCs w:val="28"/>
          <w:lang w:eastAsia="ru-RU"/>
        </w:rPr>
        <w:t xml:space="preserve"> мелодия звучит затаённо, доносится будто издалека, секундовые интонации в верхнем регистре становятся робким возгласом. С приходом светлой вращающейся темы возвращается жизнерадостный, светлый характер звучания:</w:t>
      </w:r>
    </w:p>
    <w:p w:rsidR="003F6CE3" w:rsidRDefault="00602D98" w:rsidP="00C754D4">
      <w:pPr>
        <w:spacing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6000750" cy="2665481"/>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1606" t="25714" r="27929" b="18572"/>
                    <a:stretch/>
                  </pic:blipFill>
                  <pic:spPr bwMode="auto">
                    <a:xfrm>
                      <a:off x="0" y="0"/>
                      <a:ext cx="6000750" cy="2665481"/>
                    </a:xfrm>
                    <a:prstGeom prst="rect">
                      <a:avLst/>
                    </a:prstGeom>
                    <a:noFill/>
                    <a:ln>
                      <a:noFill/>
                    </a:ln>
                    <a:extLst>
                      <a:ext uri="{53640926-AAD7-44D8-BBD7-CCE9431645EC}">
                        <a14:shadowObscured xmlns:a14="http://schemas.microsoft.com/office/drawing/2010/main"/>
                      </a:ext>
                    </a:extLst>
                  </pic:spPr>
                </pic:pic>
              </a:graphicData>
            </a:graphic>
          </wp:inline>
        </w:drawing>
      </w:r>
    </w:p>
    <w:p w:rsidR="00B47EAE" w:rsidRDefault="00B61D78" w:rsidP="00B47EAE">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3F6CE3">
        <w:rPr>
          <w:rFonts w:ascii="Times New Roman" w:hAnsi="Times New Roman" w:cs="Times New Roman"/>
          <w:sz w:val="28"/>
          <w:szCs w:val="28"/>
          <w:lang w:eastAsia="ru-RU"/>
        </w:rPr>
        <w:t>Голоса пере</w:t>
      </w:r>
      <w:r w:rsidR="00F75A8B">
        <w:rPr>
          <w:rFonts w:ascii="Times New Roman" w:hAnsi="Times New Roman" w:cs="Times New Roman"/>
          <w:sz w:val="28"/>
          <w:szCs w:val="28"/>
          <w:lang w:eastAsia="ru-RU"/>
        </w:rPr>
        <w:t xml:space="preserve">кликаются, дополняют друг друга, образуя  </w:t>
      </w:r>
      <w:r w:rsidR="00CD4F1B">
        <w:rPr>
          <w:rFonts w:ascii="Times New Roman" w:hAnsi="Times New Roman" w:cs="Times New Roman"/>
          <w:sz w:val="28"/>
          <w:szCs w:val="28"/>
          <w:lang w:eastAsia="ru-RU"/>
        </w:rPr>
        <w:t xml:space="preserve">воздушный </w:t>
      </w:r>
      <w:r w:rsidR="00F75A8B">
        <w:rPr>
          <w:rFonts w:ascii="Times New Roman" w:hAnsi="Times New Roman" w:cs="Times New Roman"/>
          <w:sz w:val="28"/>
          <w:szCs w:val="28"/>
          <w:lang w:eastAsia="ru-RU"/>
        </w:rPr>
        <w:t>поток фигураций.</w:t>
      </w:r>
      <w:r w:rsidR="003F6CE3">
        <w:rPr>
          <w:rFonts w:ascii="Times New Roman" w:hAnsi="Times New Roman" w:cs="Times New Roman"/>
          <w:sz w:val="28"/>
          <w:szCs w:val="28"/>
          <w:lang w:eastAsia="ru-RU"/>
        </w:rPr>
        <w:t xml:space="preserve"> Внезапно</w:t>
      </w:r>
      <w:r w:rsidR="00CD4F1B">
        <w:rPr>
          <w:rFonts w:ascii="Times New Roman" w:hAnsi="Times New Roman" w:cs="Times New Roman"/>
          <w:sz w:val="28"/>
          <w:szCs w:val="28"/>
          <w:lang w:eastAsia="ru-RU"/>
        </w:rPr>
        <w:t>,</w:t>
      </w:r>
      <w:r w:rsidR="003F6CE3">
        <w:rPr>
          <w:rFonts w:ascii="Times New Roman" w:hAnsi="Times New Roman" w:cs="Times New Roman"/>
          <w:sz w:val="28"/>
          <w:szCs w:val="28"/>
          <w:lang w:eastAsia="ru-RU"/>
        </w:rPr>
        <w:t xml:space="preserve"> движение как бы начинает вращаться в замкнутом круге, настойчиво</w:t>
      </w:r>
      <w:r w:rsidR="00CD4F1B">
        <w:rPr>
          <w:rFonts w:ascii="Times New Roman" w:hAnsi="Times New Roman" w:cs="Times New Roman"/>
          <w:sz w:val="28"/>
          <w:szCs w:val="28"/>
          <w:lang w:eastAsia="ru-RU"/>
        </w:rPr>
        <w:t xml:space="preserve">е повторение одной и той же интонации, </w:t>
      </w:r>
      <w:proofErr w:type="spellStart"/>
      <w:r w:rsidR="00CD4F1B">
        <w:rPr>
          <w:rFonts w:ascii="Times New Roman" w:hAnsi="Times New Roman" w:cs="Times New Roman"/>
          <w:sz w:val="28"/>
          <w:szCs w:val="28"/>
          <w:lang w:eastAsia="ru-RU"/>
        </w:rPr>
        <w:t>альтерированные</w:t>
      </w:r>
      <w:proofErr w:type="spellEnd"/>
      <w:r w:rsidR="00CD4F1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гармонии в сопровождении, создаю</w:t>
      </w:r>
      <w:r w:rsidR="00CD4F1B">
        <w:rPr>
          <w:rFonts w:ascii="Times New Roman" w:hAnsi="Times New Roman" w:cs="Times New Roman"/>
          <w:sz w:val="28"/>
          <w:szCs w:val="28"/>
          <w:lang w:eastAsia="ru-RU"/>
        </w:rPr>
        <w:t xml:space="preserve">т ощущение большого напряжения, </w:t>
      </w:r>
      <w:r w:rsidR="00B47EAE">
        <w:rPr>
          <w:rFonts w:ascii="Times New Roman" w:hAnsi="Times New Roman" w:cs="Times New Roman"/>
          <w:sz w:val="28"/>
          <w:szCs w:val="28"/>
          <w:lang w:eastAsia="ru-RU"/>
        </w:rPr>
        <w:t xml:space="preserve"> динамика воз</w:t>
      </w:r>
      <w:r w:rsidR="00CD4F1B">
        <w:rPr>
          <w:rFonts w:ascii="Times New Roman" w:hAnsi="Times New Roman" w:cs="Times New Roman"/>
          <w:sz w:val="28"/>
          <w:szCs w:val="28"/>
          <w:lang w:eastAsia="ru-RU"/>
        </w:rPr>
        <w:t>растает до фортиссимо</w:t>
      </w:r>
      <w:r w:rsidR="00B47EAE">
        <w:rPr>
          <w:rFonts w:ascii="Times New Roman" w:hAnsi="Times New Roman" w:cs="Times New Roman"/>
          <w:sz w:val="28"/>
          <w:szCs w:val="28"/>
          <w:lang w:eastAsia="ru-RU"/>
        </w:rPr>
        <w:t>:</w:t>
      </w:r>
    </w:p>
    <w:p w:rsidR="00B47EAE" w:rsidRDefault="00B47EAE" w:rsidP="003F6CE3">
      <w:pPr>
        <w:spacing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013565" cy="265747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l="1927" t="21428" r="27607" b="23142"/>
                    <a:stretch/>
                  </pic:blipFill>
                  <pic:spPr bwMode="auto">
                    <a:xfrm>
                      <a:off x="0" y="0"/>
                      <a:ext cx="6013565"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2D375B" w:rsidRPr="007710A6" w:rsidRDefault="00B61D78" w:rsidP="003B47AB">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 xml:space="preserve">За каждым восходящим арпеджированным пассажем следует последовательный спад, после сфорцандо </w:t>
      </w:r>
      <w:r w:rsidR="004F57EB">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диминуэндо, доходящее до пиано, изображая движение челнока и вращение прялки. Каждый раз повторяясь, этот мотив звучит настойчивее, тревожнее, за счёт появления доминанты к ля минору, а иногда и уменьшённых гармоний:</w:t>
      </w:r>
    </w:p>
    <w:p w:rsidR="00C13316" w:rsidRDefault="002D375B" w:rsidP="002D375B">
      <w:pPr>
        <w:spacing w:line="360" w:lineRule="auto"/>
        <w:rPr>
          <w:rFonts w:ascii="Times New Roman" w:hAnsi="Times New Roman" w:cs="Times New Roman"/>
          <w:sz w:val="28"/>
          <w:szCs w:val="28"/>
          <w:lang w:eastAsia="ru-RU"/>
        </w:rPr>
      </w:pPr>
      <w:r>
        <w:rPr>
          <w:noProof/>
          <w:lang w:eastAsia="ru-RU"/>
        </w:rPr>
        <w:lastRenderedPageBreak/>
        <w:drawing>
          <wp:inline distT="0" distB="0" distL="0" distR="0">
            <wp:extent cx="5940347" cy="270510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083" t="31928" r="27884" b="11345"/>
                    <a:stretch/>
                  </pic:blipFill>
                  <pic:spPr bwMode="auto">
                    <a:xfrm>
                      <a:off x="0" y="0"/>
                      <a:ext cx="5948042" cy="2708604"/>
                    </a:xfrm>
                    <a:prstGeom prst="rect">
                      <a:avLst/>
                    </a:prstGeom>
                    <a:ln>
                      <a:noFill/>
                    </a:ln>
                    <a:extLst>
                      <a:ext uri="{53640926-AAD7-44D8-BBD7-CCE9431645EC}">
                        <a14:shadowObscured xmlns:a14="http://schemas.microsoft.com/office/drawing/2010/main"/>
                      </a:ext>
                    </a:extLst>
                  </pic:spPr>
                </pic:pic>
              </a:graphicData>
            </a:graphic>
          </wp:inline>
        </w:drawing>
      </w:r>
    </w:p>
    <w:p w:rsidR="00D23328" w:rsidRPr="007710A6" w:rsidRDefault="00B61D78" w:rsidP="00476FAF">
      <w:pPr>
        <w:spacing w:line="360" w:lineRule="auto"/>
        <w:jc w:val="both"/>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 xml:space="preserve">Череда секвенций приводит к появлению кружащегося мотива, он становится </w:t>
      </w:r>
      <w:r w:rsidR="00956DDD">
        <w:rPr>
          <w:rFonts w:ascii="Times New Roman" w:hAnsi="Times New Roman" w:cs="Times New Roman"/>
          <w:color w:val="000000"/>
          <w:sz w:val="28"/>
          <w:szCs w:val="28"/>
        </w:rPr>
        <w:t xml:space="preserve">все </w:t>
      </w:r>
      <w:r w:rsidR="007710A6" w:rsidRPr="007710A6">
        <w:rPr>
          <w:rFonts w:ascii="Times New Roman" w:hAnsi="Times New Roman" w:cs="Times New Roman"/>
          <w:color w:val="000000"/>
          <w:sz w:val="28"/>
          <w:szCs w:val="28"/>
        </w:rPr>
        <w:t xml:space="preserve">более напряжённым, динамически неустойчивым (форте сменяется пианиссимо </w:t>
      </w:r>
      <w:proofErr w:type="gramStart"/>
      <w:r w:rsidR="007710A6" w:rsidRPr="007710A6">
        <w:rPr>
          <w:rFonts w:ascii="Times New Roman" w:hAnsi="Times New Roman" w:cs="Times New Roman"/>
          <w:color w:val="000000"/>
          <w:sz w:val="28"/>
          <w:szCs w:val="28"/>
        </w:rPr>
        <w:t>и</w:t>
      </w:r>
      <w:proofErr w:type="gramEnd"/>
      <w:r w:rsidR="007710A6" w:rsidRPr="007710A6">
        <w:rPr>
          <w:rFonts w:ascii="Times New Roman" w:hAnsi="Times New Roman" w:cs="Times New Roman"/>
          <w:color w:val="000000"/>
          <w:sz w:val="28"/>
          <w:szCs w:val="28"/>
        </w:rPr>
        <w:t xml:space="preserve"> наоборот), в кружащуюся тему вкрапливаются </w:t>
      </w:r>
      <w:proofErr w:type="spellStart"/>
      <w:r w:rsidR="007710A6" w:rsidRPr="007710A6">
        <w:rPr>
          <w:rFonts w:ascii="Times New Roman" w:hAnsi="Times New Roman" w:cs="Times New Roman"/>
          <w:color w:val="000000"/>
          <w:sz w:val="28"/>
          <w:szCs w:val="28"/>
        </w:rPr>
        <w:t>альтерированные</w:t>
      </w:r>
      <w:proofErr w:type="spellEnd"/>
      <w:r w:rsidR="007710A6" w:rsidRPr="007710A6">
        <w:rPr>
          <w:rFonts w:ascii="Times New Roman" w:hAnsi="Times New Roman" w:cs="Times New Roman"/>
          <w:color w:val="000000"/>
          <w:sz w:val="28"/>
          <w:szCs w:val="28"/>
        </w:rPr>
        <w:t xml:space="preserve"> звуки, в ритмические фигуры шестнадцатых проникают тридцать-вторые, придавая звучанию взволнованный характер:</w:t>
      </w:r>
    </w:p>
    <w:p w:rsidR="00476FAF" w:rsidRDefault="00D23328" w:rsidP="00F1686D">
      <w:pPr>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81700" cy="25773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2248" t="21715" r="28090" b="24857"/>
                    <a:stretch/>
                  </pic:blipFill>
                  <pic:spPr bwMode="auto">
                    <a:xfrm>
                      <a:off x="0" y="0"/>
                      <a:ext cx="5981700" cy="2577369"/>
                    </a:xfrm>
                    <a:prstGeom prst="rect">
                      <a:avLst/>
                    </a:prstGeom>
                    <a:noFill/>
                    <a:ln>
                      <a:noFill/>
                    </a:ln>
                    <a:extLst>
                      <a:ext uri="{53640926-AAD7-44D8-BBD7-CCE9431645EC}">
                        <a14:shadowObscured xmlns:a14="http://schemas.microsoft.com/office/drawing/2010/main"/>
                      </a:ext>
                    </a:extLst>
                  </pic:spPr>
                </pic:pic>
              </a:graphicData>
            </a:graphic>
          </wp:inline>
        </w:drawing>
      </w:r>
    </w:p>
    <w:p w:rsidR="00780752" w:rsidRDefault="00B61D78" w:rsidP="00780752">
      <w:pPr>
        <w:spacing w:line="360" w:lineRule="auto"/>
        <w:jc w:val="both"/>
        <w:rPr>
          <w:noProof/>
          <w:lang w:eastAsia="ru-RU"/>
        </w:rPr>
      </w:pPr>
      <w:r>
        <w:rPr>
          <w:rFonts w:ascii="Times New Roman" w:hAnsi="Times New Roman" w:cs="Times New Roman"/>
          <w:color w:val="000000"/>
          <w:sz w:val="28"/>
          <w:szCs w:val="28"/>
        </w:rPr>
        <w:t xml:space="preserve">       </w:t>
      </w:r>
      <w:r w:rsidR="007710A6" w:rsidRPr="007710A6">
        <w:rPr>
          <w:rFonts w:ascii="Times New Roman" w:hAnsi="Times New Roman" w:cs="Times New Roman"/>
          <w:color w:val="000000"/>
          <w:sz w:val="28"/>
          <w:szCs w:val="28"/>
        </w:rPr>
        <w:t xml:space="preserve">Поднимаясь по тесситуре, происходит </w:t>
      </w:r>
      <w:proofErr w:type="spellStart"/>
      <w:r w:rsidR="007710A6" w:rsidRPr="007710A6">
        <w:rPr>
          <w:rFonts w:ascii="Times New Roman" w:hAnsi="Times New Roman" w:cs="Times New Roman"/>
          <w:color w:val="000000"/>
          <w:sz w:val="28"/>
          <w:szCs w:val="28"/>
        </w:rPr>
        <w:t>секвенцирование</w:t>
      </w:r>
      <w:proofErr w:type="spellEnd"/>
      <w:r w:rsidR="007710A6" w:rsidRPr="007710A6">
        <w:rPr>
          <w:rFonts w:ascii="Times New Roman" w:hAnsi="Times New Roman" w:cs="Times New Roman"/>
          <w:color w:val="000000"/>
          <w:sz w:val="28"/>
          <w:szCs w:val="28"/>
        </w:rPr>
        <w:t xml:space="preserve"> этого мотива. Секвенция в основном движется по полутонам, но в третий раз, повышается на тон. Так, первый раз начавшись от «ми», она второй раз звучит от «фа», последний же третий раз уже от «соль», такие сдвиги значительно обостряют звучание, делая его ещё более напряжённым, взволнованным. Настойчивое</w:t>
      </w:r>
      <w:r w:rsidR="00956DDD">
        <w:rPr>
          <w:rFonts w:ascii="Times New Roman" w:hAnsi="Times New Roman" w:cs="Times New Roman"/>
          <w:color w:val="000000"/>
          <w:sz w:val="28"/>
          <w:szCs w:val="28"/>
        </w:rPr>
        <w:t xml:space="preserve"> </w:t>
      </w:r>
      <w:r w:rsidR="00361AAB">
        <w:rPr>
          <w:rFonts w:ascii="Times New Roman" w:hAnsi="Times New Roman" w:cs="Times New Roman"/>
          <w:sz w:val="28"/>
          <w:szCs w:val="28"/>
          <w:lang w:eastAsia="ru-RU"/>
        </w:rPr>
        <w:lastRenderedPageBreak/>
        <w:t>повторение терций, их регистровые переклички сообщают музыке тревожный</w:t>
      </w:r>
      <w:r w:rsidR="00780752">
        <w:rPr>
          <w:rFonts w:ascii="Times New Roman" w:hAnsi="Times New Roman" w:cs="Times New Roman"/>
          <w:sz w:val="28"/>
          <w:szCs w:val="28"/>
          <w:lang w:eastAsia="ru-RU"/>
        </w:rPr>
        <w:t xml:space="preserve"> характер:</w:t>
      </w:r>
    </w:p>
    <w:p w:rsidR="00780752" w:rsidRDefault="00780752" w:rsidP="00780752">
      <w:pPr>
        <w:spacing w:line="360" w:lineRule="auto"/>
        <w:jc w:val="both"/>
        <w:rPr>
          <w:rFonts w:ascii="Times New Roman" w:hAnsi="Times New Roman" w:cs="Times New Roman"/>
          <w:sz w:val="28"/>
          <w:szCs w:val="28"/>
          <w:lang w:eastAsia="ru-RU"/>
        </w:rPr>
      </w:pPr>
      <w:r>
        <w:rPr>
          <w:noProof/>
          <w:lang w:eastAsia="ru-RU"/>
        </w:rPr>
        <w:drawing>
          <wp:inline distT="0" distB="0" distL="0" distR="0">
            <wp:extent cx="5981700" cy="2791460"/>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l="1926" t="20000" r="28251" b="22000"/>
                    <a:stretch/>
                  </pic:blipFill>
                  <pic:spPr bwMode="auto">
                    <a:xfrm>
                      <a:off x="0" y="0"/>
                      <a:ext cx="5981700" cy="2791460"/>
                    </a:xfrm>
                    <a:prstGeom prst="rect">
                      <a:avLst/>
                    </a:prstGeom>
                    <a:noFill/>
                    <a:ln>
                      <a:noFill/>
                    </a:ln>
                    <a:extLst>
                      <a:ext uri="{53640926-AAD7-44D8-BBD7-CCE9431645EC}">
                        <a14:shadowObscured xmlns:a14="http://schemas.microsoft.com/office/drawing/2010/main"/>
                      </a:ext>
                    </a:extLst>
                  </pic:spPr>
                </pic:pic>
              </a:graphicData>
            </a:graphic>
          </wp:inline>
        </w:drawing>
      </w:r>
    </w:p>
    <w:p w:rsidR="007101DC" w:rsidRDefault="00B61D78" w:rsidP="007101DC">
      <w:pPr>
        <w:spacing w:line="360" w:lineRule="auto"/>
        <w:jc w:val="both"/>
        <w:rPr>
          <w:noProof/>
          <w:lang w:eastAsia="ru-RU"/>
        </w:rPr>
      </w:pPr>
      <w:r>
        <w:rPr>
          <w:rFonts w:ascii="Times New Roman" w:hAnsi="Times New Roman" w:cs="Times New Roman"/>
          <w:sz w:val="28"/>
          <w:szCs w:val="28"/>
          <w:lang w:eastAsia="ru-RU"/>
        </w:rPr>
        <w:t xml:space="preserve">       </w:t>
      </w:r>
      <w:r w:rsidR="00780752">
        <w:rPr>
          <w:rFonts w:ascii="Times New Roman" w:hAnsi="Times New Roman" w:cs="Times New Roman"/>
          <w:sz w:val="28"/>
          <w:szCs w:val="28"/>
          <w:lang w:eastAsia="ru-RU"/>
        </w:rPr>
        <w:t>Затем следует репризное проведение начальной темы, он</w:t>
      </w:r>
      <w:r w:rsidR="00E97311">
        <w:rPr>
          <w:rFonts w:ascii="Times New Roman" w:hAnsi="Times New Roman" w:cs="Times New Roman"/>
          <w:sz w:val="28"/>
          <w:szCs w:val="28"/>
          <w:lang w:eastAsia="ru-RU"/>
        </w:rPr>
        <w:t>о</w:t>
      </w:r>
      <w:r w:rsidR="00780752">
        <w:rPr>
          <w:rFonts w:ascii="Times New Roman" w:hAnsi="Times New Roman" w:cs="Times New Roman"/>
          <w:sz w:val="28"/>
          <w:szCs w:val="28"/>
          <w:lang w:eastAsia="ru-RU"/>
        </w:rPr>
        <w:t xml:space="preserve"> служит подходом к кульминации</w:t>
      </w:r>
      <w:r w:rsidR="00E97311">
        <w:rPr>
          <w:rFonts w:ascii="Times New Roman" w:hAnsi="Times New Roman" w:cs="Times New Roman"/>
          <w:sz w:val="28"/>
          <w:szCs w:val="28"/>
          <w:lang w:eastAsia="ru-RU"/>
        </w:rPr>
        <w:t>:</w:t>
      </w:r>
      <w:r w:rsidR="00D11C04">
        <w:rPr>
          <w:rFonts w:ascii="Times New Roman" w:hAnsi="Times New Roman" w:cs="Times New Roman"/>
          <w:sz w:val="28"/>
          <w:szCs w:val="28"/>
          <w:lang w:eastAsia="ru-RU"/>
        </w:rPr>
        <w:t xml:space="preserve"> </w:t>
      </w:r>
      <w:r w:rsidR="00E97311">
        <w:rPr>
          <w:rFonts w:ascii="Times New Roman" w:hAnsi="Times New Roman" w:cs="Times New Roman"/>
          <w:sz w:val="28"/>
          <w:szCs w:val="28"/>
          <w:lang w:eastAsia="ru-RU"/>
        </w:rPr>
        <w:t>м</w:t>
      </w:r>
      <w:r w:rsidR="005F3C73">
        <w:rPr>
          <w:rFonts w:ascii="Times New Roman" w:hAnsi="Times New Roman" w:cs="Times New Roman"/>
          <w:sz w:val="28"/>
          <w:szCs w:val="28"/>
          <w:lang w:eastAsia="ru-RU"/>
        </w:rPr>
        <w:t xml:space="preserve">елодия начинает вращаться как бы в замкнутом круге, динамика возрастает до форте, фортиссимо, уменьшённые гармонии, </w:t>
      </w:r>
      <w:proofErr w:type="spellStart"/>
      <w:r w:rsidR="005F3C73">
        <w:rPr>
          <w:rFonts w:ascii="Times New Roman" w:hAnsi="Times New Roman" w:cs="Times New Roman"/>
          <w:sz w:val="28"/>
          <w:szCs w:val="28"/>
          <w:lang w:eastAsia="ru-RU"/>
        </w:rPr>
        <w:t>альтерированные</w:t>
      </w:r>
      <w:proofErr w:type="spellEnd"/>
      <w:r w:rsidR="005F3C73">
        <w:rPr>
          <w:rFonts w:ascii="Times New Roman" w:hAnsi="Times New Roman" w:cs="Times New Roman"/>
          <w:sz w:val="28"/>
          <w:szCs w:val="28"/>
          <w:lang w:eastAsia="ru-RU"/>
        </w:rPr>
        <w:t xml:space="preserve"> аккорды, колкие стаккато придают звучанию неустойчивый, экспрессивный характер – это кульминация пьесы. Арпеджированный пассаж служит разрешением этого напряжения, и в то же время приводит к повторению неустойчивого мотива, звучащего</w:t>
      </w:r>
      <w:r w:rsidR="007101DC">
        <w:rPr>
          <w:rFonts w:ascii="Times New Roman" w:hAnsi="Times New Roman" w:cs="Times New Roman"/>
          <w:sz w:val="28"/>
          <w:szCs w:val="28"/>
          <w:lang w:eastAsia="ru-RU"/>
        </w:rPr>
        <w:t xml:space="preserve"> с большей силой.</w:t>
      </w:r>
      <w:r w:rsidR="00D11C04">
        <w:rPr>
          <w:rFonts w:ascii="Times New Roman" w:hAnsi="Times New Roman" w:cs="Times New Roman"/>
          <w:sz w:val="28"/>
          <w:szCs w:val="28"/>
          <w:lang w:eastAsia="ru-RU"/>
        </w:rPr>
        <w:t xml:space="preserve"> </w:t>
      </w:r>
      <w:r w:rsidR="007101DC">
        <w:rPr>
          <w:rFonts w:ascii="Times New Roman" w:hAnsi="Times New Roman" w:cs="Times New Roman"/>
          <w:sz w:val="28"/>
          <w:szCs w:val="28"/>
          <w:lang w:eastAsia="ru-RU"/>
        </w:rPr>
        <w:t xml:space="preserve">Теперь </w:t>
      </w:r>
      <w:r w:rsidR="005F3C73">
        <w:rPr>
          <w:rFonts w:ascii="Times New Roman" w:hAnsi="Times New Roman" w:cs="Times New Roman"/>
          <w:sz w:val="28"/>
          <w:szCs w:val="28"/>
          <w:lang w:eastAsia="ru-RU"/>
        </w:rPr>
        <w:t>его поддерживают мощные аккордовые вертикали</w:t>
      </w:r>
      <w:r w:rsidR="007101DC">
        <w:rPr>
          <w:rFonts w:ascii="Times New Roman" w:hAnsi="Times New Roman" w:cs="Times New Roman"/>
          <w:sz w:val="28"/>
          <w:szCs w:val="28"/>
          <w:lang w:eastAsia="ru-RU"/>
        </w:rPr>
        <w:t xml:space="preserve">, </w:t>
      </w:r>
      <w:r w:rsidR="00D11C04">
        <w:rPr>
          <w:rFonts w:ascii="Times New Roman" w:hAnsi="Times New Roman" w:cs="Times New Roman"/>
          <w:sz w:val="28"/>
          <w:szCs w:val="28"/>
          <w:lang w:eastAsia="ru-RU"/>
        </w:rPr>
        <w:t xml:space="preserve">а </w:t>
      </w:r>
      <w:r w:rsidR="007101DC">
        <w:rPr>
          <w:rFonts w:ascii="Times New Roman" w:hAnsi="Times New Roman" w:cs="Times New Roman"/>
          <w:sz w:val="28"/>
          <w:szCs w:val="28"/>
          <w:lang w:eastAsia="ru-RU"/>
        </w:rPr>
        <w:t>динамика возрастает до фортиссимо</w:t>
      </w:r>
      <w:r w:rsidR="000A0A82">
        <w:rPr>
          <w:rFonts w:ascii="Times New Roman" w:hAnsi="Times New Roman" w:cs="Times New Roman"/>
          <w:sz w:val="28"/>
          <w:szCs w:val="28"/>
          <w:lang w:eastAsia="ru-RU"/>
        </w:rPr>
        <w:t>.</w:t>
      </w:r>
      <w:r w:rsidR="007101DC">
        <w:rPr>
          <w:rFonts w:ascii="Times New Roman" w:hAnsi="Times New Roman" w:cs="Times New Roman"/>
          <w:sz w:val="28"/>
          <w:szCs w:val="28"/>
          <w:lang w:eastAsia="ru-RU"/>
        </w:rPr>
        <w:t xml:space="preserve"> </w:t>
      </w:r>
      <w:r w:rsidR="000A0A82">
        <w:rPr>
          <w:rFonts w:ascii="Times New Roman" w:hAnsi="Times New Roman" w:cs="Times New Roman"/>
          <w:sz w:val="28"/>
          <w:szCs w:val="28"/>
          <w:lang w:eastAsia="ru-RU"/>
        </w:rPr>
        <w:t>Н</w:t>
      </w:r>
      <w:r w:rsidR="007101DC">
        <w:rPr>
          <w:rFonts w:ascii="Times New Roman" w:hAnsi="Times New Roman" w:cs="Times New Roman"/>
          <w:sz w:val="28"/>
          <w:szCs w:val="28"/>
          <w:lang w:eastAsia="ru-RU"/>
        </w:rPr>
        <w:t xml:space="preserve">еожиданно </w:t>
      </w:r>
      <w:r w:rsidR="00284B51">
        <w:rPr>
          <w:rFonts w:ascii="Times New Roman" w:hAnsi="Times New Roman" w:cs="Times New Roman"/>
          <w:sz w:val="28"/>
          <w:szCs w:val="28"/>
          <w:lang w:eastAsia="ru-RU"/>
        </w:rPr>
        <w:t>затихание до</w:t>
      </w:r>
      <w:r w:rsidR="007101DC">
        <w:rPr>
          <w:rFonts w:ascii="Times New Roman" w:hAnsi="Times New Roman" w:cs="Times New Roman"/>
          <w:sz w:val="28"/>
          <w:szCs w:val="28"/>
          <w:lang w:eastAsia="ru-RU"/>
        </w:rPr>
        <w:t xml:space="preserve"> пиано, звучание </w:t>
      </w:r>
      <w:r w:rsidR="007101DC">
        <w:rPr>
          <w:rFonts w:ascii="Times New Roman" w:hAnsi="Times New Roman" w:cs="Times New Roman"/>
          <w:sz w:val="28"/>
          <w:szCs w:val="28"/>
          <w:lang w:val="en-US" w:eastAsia="ru-RU"/>
        </w:rPr>
        <w:t>D</w:t>
      </w:r>
      <w:r w:rsidR="007101DC" w:rsidRPr="007101DC">
        <w:rPr>
          <w:rFonts w:ascii="Times New Roman" w:hAnsi="Times New Roman" w:cs="Times New Roman"/>
          <w:sz w:val="28"/>
          <w:szCs w:val="28"/>
          <w:vertAlign w:val="subscript"/>
          <w:lang w:eastAsia="ru-RU"/>
        </w:rPr>
        <w:t>7</w:t>
      </w:r>
      <w:r w:rsidR="003B47AB">
        <w:rPr>
          <w:rFonts w:ascii="Times New Roman" w:hAnsi="Times New Roman" w:cs="Times New Roman"/>
          <w:sz w:val="28"/>
          <w:szCs w:val="28"/>
          <w:lang w:eastAsia="ru-RU"/>
        </w:rPr>
        <w:t xml:space="preserve"> и следующе</w:t>
      </w:r>
      <w:r w:rsidR="0073368F">
        <w:rPr>
          <w:rFonts w:ascii="Times New Roman" w:hAnsi="Times New Roman" w:cs="Times New Roman"/>
          <w:sz w:val="28"/>
          <w:szCs w:val="28"/>
          <w:lang w:eastAsia="ru-RU"/>
        </w:rPr>
        <w:t>е</w:t>
      </w:r>
      <w:r w:rsidR="003B47AB">
        <w:rPr>
          <w:rFonts w:ascii="Times New Roman" w:hAnsi="Times New Roman" w:cs="Times New Roman"/>
          <w:sz w:val="28"/>
          <w:szCs w:val="28"/>
          <w:lang w:eastAsia="ru-RU"/>
        </w:rPr>
        <w:t xml:space="preserve"> за ним разрешение</w:t>
      </w:r>
      <w:r w:rsidR="00284B51">
        <w:rPr>
          <w:rFonts w:ascii="Times New Roman" w:hAnsi="Times New Roman" w:cs="Times New Roman"/>
          <w:sz w:val="28"/>
          <w:szCs w:val="28"/>
          <w:lang w:eastAsia="ru-RU"/>
        </w:rPr>
        <w:t xml:space="preserve"> </w:t>
      </w:r>
      <w:proofErr w:type="gramStart"/>
      <w:r w:rsidR="007101DC">
        <w:rPr>
          <w:rFonts w:ascii="Times New Roman" w:hAnsi="Times New Roman" w:cs="Times New Roman"/>
          <w:sz w:val="28"/>
          <w:szCs w:val="28"/>
          <w:lang w:eastAsia="ru-RU"/>
        </w:rPr>
        <w:t>в</w:t>
      </w:r>
      <w:proofErr w:type="gramEnd"/>
      <w:r w:rsidR="00284B51">
        <w:rPr>
          <w:rFonts w:ascii="Times New Roman" w:hAnsi="Times New Roman" w:cs="Times New Roman"/>
          <w:sz w:val="28"/>
          <w:szCs w:val="28"/>
          <w:lang w:eastAsia="ru-RU"/>
        </w:rPr>
        <w:t xml:space="preserve"> </w:t>
      </w:r>
      <w:proofErr w:type="gramStart"/>
      <w:r w:rsidR="007101DC">
        <w:rPr>
          <w:rFonts w:ascii="Times New Roman" w:hAnsi="Times New Roman" w:cs="Times New Roman"/>
          <w:sz w:val="28"/>
          <w:szCs w:val="28"/>
          <w:lang w:eastAsia="ru-RU"/>
        </w:rPr>
        <w:t>до</w:t>
      </w:r>
      <w:proofErr w:type="gramEnd"/>
      <w:r w:rsidR="007101DC">
        <w:rPr>
          <w:rFonts w:ascii="Times New Roman" w:hAnsi="Times New Roman" w:cs="Times New Roman"/>
          <w:sz w:val="28"/>
          <w:szCs w:val="28"/>
          <w:lang w:eastAsia="ru-RU"/>
        </w:rPr>
        <w:t xml:space="preserve"> мажорное трезвучие служит моментом успокоения этой взволнованной темы:</w:t>
      </w:r>
    </w:p>
    <w:p w:rsidR="002504F9" w:rsidRDefault="007101DC" w:rsidP="007101DC">
      <w:pPr>
        <w:spacing w:line="360" w:lineRule="auto"/>
        <w:jc w:val="both"/>
        <w:rPr>
          <w:rFonts w:ascii="Times New Roman" w:hAnsi="Times New Roman" w:cs="Times New Roman"/>
          <w:sz w:val="28"/>
          <w:szCs w:val="28"/>
          <w:lang w:eastAsia="ru-RU"/>
        </w:rPr>
      </w:pPr>
      <w:r>
        <w:rPr>
          <w:noProof/>
          <w:lang w:eastAsia="ru-RU"/>
        </w:rPr>
        <w:lastRenderedPageBreak/>
        <w:drawing>
          <wp:inline distT="0" distB="0" distL="0" distR="0">
            <wp:extent cx="5962650" cy="2681831"/>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763" t="19384" r="28045" b="24459"/>
                    <a:stretch/>
                  </pic:blipFill>
                  <pic:spPr bwMode="auto">
                    <a:xfrm>
                      <a:off x="0" y="0"/>
                      <a:ext cx="5959466" cy="2680399"/>
                    </a:xfrm>
                    <a:prstGeom prst="rect">
                      <a:avLst/>
                    </a:prstGeom>
                    <a:ln>
                      <a:noFill/>
                    </a:ln>
                    <a:extLst>
                      <a:ext uri="{53640926-AAD7-44D8-BBD7-CCE9431645EC}">
                        <a14:shadowObscured xmlns:a14="http://schemas.microsoft.com/office/drawing/2010/main"/>
                      </a:ext>
                    </a:extLst>
                  </pic:spPr>
                </pic:pic>
              </a:graphicData>
            </a:graphic>
          </wp:inline>
        </w:drawing>
      </w:r>
    </w:p>
    <w:p w:rsidR="002504F9" w:rsidRDefault="00B61D78" w:rsidP="002504F9">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504F9">
        <w:rPr>
          <w:rFonts w:ascii="Times New Roman" w:hAnsi="Times New Roman" w:cs="Times New Roman"/>
          <w:sz w:val="28"/>
          <w:szCs w:val="28"/>
          <w:lang w:eastAsia="ru-RU"/>
        </w:rPr>
        <w:t xml:space="preserve">Последнее проведение начальной темы звучит более неустойчиво, колко, в волнообразное течение мелодии проникают хроматические интонации, острые стаккато сопровождения придают музыке </w:t>
      </w:r>
      <w:r w:rsidR="007041D0">
        <w:rPr>
          <w:rFonts w:ascii="Times New Roman" w:hAnsi="Times New Roman" w:cs="Times New Roman"/>
          <w:sz w:val="28"/>
          <w:szCs w:val="28"/>
          <w:lang w:eastAsia="ru-RU"/>
        </w:rPr>
        <w:t xml:space="preserve">напористый </w:t>
      </w:r>
      <w:r w:rsidR="002504F9">
        <w:rPr>
          <w:rFonts w:ascii="Times New Roman" w:hAnsi="Times New Roman" w:cs="Times New Roman"/>
          <w:sz w:val="28"/>
          <w:szCs w:val="28"/>
          <w:lang w:eastAsia="ru-RU"/>
        </w:rPr>
        <w:t>задорный характер:</w:t>
      </w:r>
    </w:p>
    <w:p w:rsidR="002504F9" w:rsidRDefault="002504F9" w:rsidP="002504F9">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53124" cy="255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1605" t="27144" r="27769" b="18950"/>
                    <a:stretch/>
                  </pic:blipFill>
                  <pic:spPr bwMode="auto">
                    <a:xfrm>
                      <a:off x="0" y="0"/>
                      <a:ext cx="5980533" cy="2564453"/>
                    </a:xfrm>
                    <a:prstGeom prst="rect">
                      <a:avLst/>
                    </a:prstGeom>
                    <a:noFill/>
                    <a:ln>
                      <a:noFill/>
                    </a:ln>
                    <a:extLst>
                      <a:ext uri="{53640926-AAD7-44D8-BBD7-CCE9431645EC}">
                        <a14:shadowObscured xmlns:a14="http://schemas.microsoft.com/office/drawing/2010/main"/>
                      </a:ext>
                    </a:extLst>
                  </pic:spPr>
                </pic:pic>
              </a:graphicData>
            </a:graphic>
          </wp:inline>
        </w:drawing>
      </w:r>
    </w:p>
    <w:p w:rsidR="00DA1A7B" w:rsidRDefault="00B61D78" w:rsidP="002504F9">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DA1A7B">
        <w:rPr>
          <w:rFonts w:ascii="Times New Roman" w:hAnsi="Times New Roman" w:cs="Times New Roman"/>
          <w:noProof/>
          <w:sz w:val="28"/>
          <w:szCs w:val="28"/>
          <w:lang w:eastAsia="ru-RU"/>
        </w:rPr>
        <w:t>В последний раз зажужжало веретено, возвращается кружащаяся тема. Начавшись на форте, она постепенно отдаляется, становится тише, доходит до пиано:</w:t>
      </w:r>
    </w:p>
    <w:p w:rsidR="00DA1A7B" w:rsidRDefault="00DA1A7B" w:rsidP="002504F9">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981700" cy="120993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926" t="35430" r="27448" b="39142"/>
                    <a:stretch/>
                  </pic:blipFill>
                  <pic:spPr bwMode="auto">
                    <a:xfrm>
                      <a:off x="0" y="0"/>
                      <a:ext cx="6019736" cy="1217629"/>
                    </a:xfrm>
                    <a:prstGeom prst="rect">
                      <a:avLst/>
                    </a:prstGeom>
                    <a:noFill/>
                    <a:ln>
                      <a:noFill/>
                    </a:ln>
                    <a:extLst>
                      <a:ext uri="{53640926-AAD7-44D8-BBD7-CCE9431645EC}">
                        <a14:shadowObscured xmlns:a14="http://schemas.microsoft.com/office/drawing/2010/main"/>
                      </a:ext>
                    </a:extLst>
                  </pic:spPr>
                </pic:pic>
              </a:graphicData>
            </a:graphic>
          </wp:inline>
        </w:drawing>
      </w:r>
    </w:p>
    <w:p w:rsidR="002504F9" w:rsidRDefault="00B61D78" w:rsidP="00303810">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DA1A7B">
        <w:rPr>
          <w:rFonts w:ascii="Times New Roman" w:hAnsi="Times New Roman" w:cs="Times New Roman"/>
          <w:noProof/>
          <w:sz w:val="28"/>
          <w:szCs w:val="28"/>
          <w:lang w:eastAsia="ru-RU"/>
        </w:rPr>
        <w:t xml:space="preserve"> </w:t>
      </w:r>
      <w:r w:rsidR="00A972D2">
        <w:rPr>
          <w:rFonts w:ascii="Times New Roman" w:hAnsi="Times New Roman" w:cs="Times New Roman"/>
          <w:noProof/>
          <w:sz w:val="28"/>
          <w:szCs w:val="28"/>
          <w:lang w:eastAsia="ru-RU"/>
        </w:rPr>
        <w:t>В заключении</w:t>
      </w:r>
      <w:r w:rsidR="00DA1A7B">
        <w:rPr>
          <w:rFonts w:ascii="Times New Roman" w:hAnsi="Times New Roman" w:cs="Times New Roman"/>
          <w:noProof/>
          <w:sz w:val="28"/>
          <w:szCs w:val="28"/>
          <w:lang w:eastAsia="ru-RU"/>
        </w:rPr>
        <w:t xml:space="preserve"> мелодия будто вырывается из замкнутого круга</w:t>
      </w:r>
      <w:r w:rsidR="00303810">
        <w:rPr>
          <w:rFonts w:ascii="Times New Roman" w:hAnsi="Times New Roman" w:cs="Times New Roman"/>
          <w:noProof/>
          <w:sz w:val="28"/>
          <w:szCs w:val="28"/>
          <w:lang w:eastAsia="ru-RU"/>
        </w:rPr>
        <w:t>, в</w:t>
      </w:r>
      <w:r w:rsidR="000E062F">
        <w:rPr>
          <w:rFonts w:ascii="Times New Roman" w:hAnsi="Times New Roman" w:cs="Times New Roman"/>
          <w:noProof/>
          <w:sz w:val="28"/>
          <w:szCs w:val="28"/>
          <w:lang w:eastAsia="ru-RU"/>
        </w:rPr>
        <w:t>змывая ввысь</w:t>
      </w:r>
      <w:r w:rsidR="00303810">
        <w:rPr>
          <w:rFonts w:ascii="Times New Roman" w:hAnsi="Times New Roman" w:cs="Times New Roman"/>
          <w:noProof/>
          <w:sz w:val="28"/>
          <w:szCs w:val="28"/>
          <w:lang w:eastAsia="ru-RU"/>
        </w:rPr>
        <w:t>, поднимаясь в верхний регистр, она становится прозрачной, звонкой, растворяясь в невесомом волнообразном движении. Два последних аккорда ставят точку в развитии этой пьесы:</w:t>
      </w:r>
    </w:p>
    <w:p w:rsidR="00303810" w:rsidRDefault="00303810" w:rsidP="002504F9">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81700" cy="1444328"/>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1766" t="61714" r="27769" b="8000"/>
                    <a:stretch/>
                  </pic:blipFill>
                  <pic:spPr bwMode="auto">
                    <a:xfrm>
                      <a:off x="0" y="0"/>
                      <a:ext cx="5981700" cy="1444328"/>
                    </a:xfrm>
                    <a:prstGeom prst="rect">
                      <a:avLst/>
                    </a:prstGeom>
                    <a:noFill/>
                    <a:ln>
                      <a:noFill/>
                    </a:ln>
                    <a:extLst>
                      <a:ext uri="{53640926-AAD7-44D8-BBD7-CCE9431645EC}">
                        <a14:shadowObscured xmlns:a14="http://schemas.microsoft.com/office/drawing/2010/main"/>
                      </a:ext>
                    </a:extLst>
                  </pic:spPr>
                </pic:pic>
              </a:graphicData>
            </a:graphic>
          </wp:inline>
        </w:drawing>
      </w:r>
    </w:p>
    <w:p w:rsidR="00303810" w:rsidRDefault="00303810" w:rsidP="002504F9">
      <w:pPr>
        <w:spacing w:line="360" w:lineRule="auto"/>
        <w:jc w:val="both"/>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Pr="00303810" w:rsidRDefault="00303810" w:rsidP="00303810">
      <w:pPr>
        <w:rPr>
          <w:rFonts w:ascii="Times New Roman" w:hAnsi="Times New Roman" w:cs="Times New Roman"/>
          <w:sz w:val="28"/>
          <w:szCs w:val="28"/>
          <w:lang w:eastAsia="ru-RU"/>
        </w:rPr>
      </w:pPr>
    </w:p>
    <w:p w:rsidR="00303810" w:rsidRDefault="00303810" w:rsidP="00303810">
      <w:pPr>
        <w:rPr>
          <w:rFonts w:ascii="Times New Roman" w:hAnsi="Times New Roman" w:cs="Times New Roman"/>
          <w:sz w:val="28"/>
          <w:szCs w:val="28"/>
          <w:lang w:eastAsia="ru-RU"/>
        </w:rPr>
      </w:pPr>
    </w:p>
    <w:p w:rsidR="00303810" w:rsidRDefault="00303810" w:rsidP="00303810">
      <w:pPr>
        <w:rPr>
          <w:rFonts w:ascii="Times New Roman" w:hAnsi="Times New Roman" w:cs="Times New Roman"/>
          <w:sz w:val="28"/>
          <w:szCs w:val="28"/>
          <w:lang w:eastAsia="ru-RU"/>
        </w:rPr>
      </w:pPr>
    </w:p>
    <w:p w:rsidR="00780752" w:rsidRDefault="00780752" w:rsidP="00303810">
      <w:pPr>
        <w:jc w:val="center"/>
        <w:rPr>
          <w:rFonts w:ascii="Times New Roman" w:hAnsi="Times New Roman" w:cs="Times New Roman"/>
          <w:sz w:val="28"/>
          <w:szCs w:val="28"/>
          <w:lang w:eastAsia="ru-RU"/>
        </w:rPr>
      </w:pPr>
    </w:p>
    <w:p w:rsidR="00413098" w:rsidRDefault="00413098" w:rsidP="00B11A78">
      <w:pPr>
        <w:tabs>
          <w:tab w:val="left" w:pos="225"/>
        </w:tabs>
        <w:spacing w:line="360" w:lineRule="auto"/>
        <w:jc w:val="center"/>
        <w:rPr>
          <w:rFonts w:ascii="Times New Roman" w:eastAsia="Times New Roman" w:hAnsi="Times New Roman" w:cs="Times New Roman"/>
          <w:b/>
          <w:color w:val="000000"/>
          <w:sz w:val="48"/>
          <w:szCs w:val="48"/>
          <w:lang w:eastAsia="ru-RU"/>
        </w:rPr>
      </w:pPr>
    </w:p>
    <w:p w:rsidR="007041D0" w:rsidRDefault="007041D0" w:rsidP="007041D0">
      <w:pPr>
        <w:tabs>
          <w:tab w:val="left" w:pos="225"/>
        </w:tabs>
        <w:spacing w:line="360" w:lineRule="auto"/>
        <w:rPr>
          <w:rFonts w:ascii="Times New Roman" w:eastAsia="Times New Roman" w:hAnsi="Times New Roman" w:cs="Times New Roman"/>
          <w:b/>
          <w:color w:val="000000"/>
          <w:sz w:val="48"/>
          <w:szCs w:val="48"/>
          <w:lang w:eastAsia="ru-RU"/>
        </w:rPr>
      </w:pPr>
    </w:p>
    <w:p w:rsidR="00FD64E4" w:rsidRDefault="00B11A78" w:rsidP="00FD64E4">
      <w:pPr>
        <w:tabs>
          <w:tab w:val="left" w:pos="225"/>
        </w:tabs>
        <w:spacing w:line="360" w:lineRule="auto"/>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color w:val="000000"/>
          <w:sz w:val="48"/>
          <w:szCs w:val="48"/>
          <w:lang w:eastAsia="ru-RU"/>
        </w:rPr>
        <w:lastRenderedPageBreak/>
        <w:t>Заключение</w:t>
      </w:r>
    </w:p>
    <w:p w:rsidR="00FD64E4" w:rsidRPr="00FD64E4" w:rsidRDefault="00FD64E4" w:rsidP="00FD64E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FD64E4">
        <w:rPr>
          <w:rFonts w:ascii="Times New Roman" w:eastAsia="Times New Roman" w:hAnsi="Times New Roman" w:cs="Times New Roman"/>
          <w:color w:val="000000"/>
          <w:sz w:val="28"/>
          <w:szCs w:val="28"/>
          <w:lang w:eastAsia="ru-RU"/>
        </w:rPr>
        <w:t xml:space="preserve"> </w:t>
      </w:r>
      <w:r w:rsidR="00B61D78">
        <w:rPr>
          <w:rFonts w:ascii="Times New Roman" w:eastAsia="Times New Roman" w:hAnsi="Times New Roman" w:cs="Times New Roman"/>
          <w:color w:val="000000"/>
          <w:sz w:val="28"/>
          <w:szCs w:val="28"/>
          <w:lang w:eastAsia="ru-RU"/>
        </w:rPr>
        <w:t xml:space="preserve">       </w:t>
      </w:r>
      <w:r w:rsidRPr="00FD64E4">
        <w:rPr>
          <w:rFonts w:ascii="Times New Roman" w:eastAsia="Times New Roman" w:hAnsi="Times New Roman" w:cs="Times New Roman"/>
          <w:color w:val="000000"/>
          <w:sz w:val="28"/>
          <w:szCs w:val="28"/>
          <w:lang w:eastAsia="ru-RU"/>
        </w:rPr>
        <w:t xml:space="preserve">«Песни без слов» </w:t>
      </w:r>
      <w:r w:rsidR="00527E33">
        <w:rPr>
          <w:rFonts w:ascii="Times New Roman" w:eastAsia="Times New Roman" w:hAnsi="Times New Roman" w:cs="Times New Roman"/>
          <w:color w:val="000000"/>
          <w:sz w:val="28"/>
          <w:szCs w:val="28"/>
          <w:lang w:eastAsia="ru-RU"/>
        </w:rPr>
        <w:t xml:space="preserve">Мендельсона </w:t>
      </w:r>
      <w:r w:rsidRPr="00FD64E4">
        <w:rPr>
          <w:rFonts w:ascii="Times New Roman" w:eastAsia="Times New Roman" w:hAnsi="Times New Roman" w:cs="Times New Roman"/>
          <w:color w:val="000000"/>
          <w:sz w:val="28"/>
          <w:szCs w:val="28"/>
          <w:lang w:eastAsia="ru-RU"/>
        </w:rPr>
        <w:t>не имели ничего общего с современными концертно-виртуозными произведениями для фортепиано. Они были доступны музыкально образованному любителю. Но, при всей простоте и скромности, эти пьесы утверждали нов</w:t>
      </w:r>
      <w:r w:rsidR="00527E33">
        <w:rPr>
          <w:rFonts w:ascii="Times New Roman" w:eastAsia="Times New Roman" w:hAnsi="Times New Roman" w:cs="Times New Roman"/>
          <w:color w:val="000000"/>
          <w:sz w:val="28"/>
          <w:szCs w:val="28"/>
          <w:lang w:eastAsia="ru-RU"/>
        </w:rPr>
        <w:t>ую эстетику, новые</w:t>
      </w:r>
      <w:r w:rsidRPr="00FD64E4">
        <w:rPr>
          <w:rFonts w:ascii="Times New Roman" w:eastAsia="Times New Roman" w:hAnsi="Times New Roman" w:cs="Times New Roman"/>
          <w:color w:val="000000"/>
          <w:sz w:val="28"/>
          <w:szCs w:val="28"/>
          <w:lang w:eastAsia="ru-RU"/>
        </w:rPr>
        <w:t xml:space="preserve"> средства фортепианной выразительности, вносили свой значительный вклад в культуру пианизма.</w:t>
      </w:r>
    </w:p>
    <w:p w:rsidR="00FD64E4" w:rsidRPr="00FD64E4" w:rsidRDefault="00B61D78" w:rsidP="00FD64E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D64E4" w:rsidRPr="00FD64E4">
        <w:rPr>
          <w:rFonts w:ascii="Times New Roman" w:eastAsia="Times New Roman" w:hAnsi="Times New Roman" w:cs="Times New Roman"/>
          <w:color w:val="000000"/>
          <w:sz w:val="28"/>
          <w:szCs w:val="28"/>
          <w:lang w:eastAsia="ru-RU"/>
        </w:rPr>
        <w:t xml:space="preserve">Искренностью и простотой исполнения, широтой распевания мелодии лучшие интерпретаторы Мендельсона облагораживали его сочинения, очищали их от сентиментальностей салонных пианистов и чувствительных учителей музыки. Таким интерпретатором Мендельсона был, судя по сохранившимся материалам, А. Рубинштейн. Так играли пьесы немецкого композитора Иосиф Гофман и К. Н. Игумнов. Многие «Песни без слов» поэтично исполнял польский пианист </w:t>
      </w:r>
      <w:proofErr w:type="spellStart"/>
      <w:r w:rsidR="00FD64E4" w:rsidRPr="00FD64E4">
        <w:rPr>
          <w:rFonts w:ascii="Times New Roman" w:eastAsia="Times New Roman" w:hAnsi="Times New Roman" w:cs="Times New Roman"/>
          <w:color w:val="000000"/>
          <w:sz w:val="28"/>
          <w:szCs w:val="28"/>
          <w:lang w:eastAsia="ru-RU"/>
        </w:rPr>
        <w:t>Игнац</w:t>
      </w:r>
      <w:proofErr w:type="spellEnd"/>
      <w:r w:rsidR="00FD64E4" w:rsidRPr="00FD64E4">
        <w:rPr>
          <w:rFonts w:ascii="Times New Roman" w:eastAsia="Times New Roman" w:hAnsi="Times New Roman" w:cs="Times New Roman"/>
          <w:color w:val="000000"/>
          <w:sz w:val="28"/>
          <w:szCs w:val="28"/>
          <w:lang w:eastAsia="ru-RU"/>
        </w:rPr>
        <w:t xml:space="preserve"> Фридман, хотя его записи иногда и не свободны от налета чувствительности. Образцом полнокровной, лишенной какой-либо сентиментальности трактовки образов Мендельсона может служить исполнение Песни № 34 («Прялки») Рахманиновым. Найденная им деталь — ритмическая «оттяжка» затактной восьмой — тонко подчеркивает жизнерадостность и юмор, свойственные этой пьесе.</w:t>
      </w:r>
    </w:p>
    <w:p w:rsidR="00FD64E4" w:rsidRPr="00FD64E4" w:rsidRDefault="00B61D78" w:rsidP="00FD64E4">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D64E4" w:rsidRPr="00FD64E4">
        <w:rPr>
          <w:rFonts w:ascii="Times New Roman" w:eastAsia="Times New Roman" w:hAnsi="Times New Roman" w:cs="Times New Roman"/>
          <w:color w:val="000000"/>
          <w:sz w:val="28"/>
          <w:szCs w:val="28"/>
          <w:lang w:eastAsia="ru-RU"/>
        </w:rPr>
        <w:t>«Песни без слов» Мендельсона вошли в историю мировой музыки как один из выдающихся памятников лирического искусства XIX века.</w:t>
      </w:r>
    </w:p>
    <w:p w:rsidR="00FD64E4" w:rsidRPr="00FD64E4" w:rsidRDefault="00B61D78" w:rsidP="00626A53">
      <w:pPr>
        <w:tabs>
          <w:tab w:val="left" w:pos="225"/>
        </w:tabs>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D64E4" w:rsidRPr="00FD64E4">
        <w:rPr>
          <w:rFonts w:ascii="Times New Roman" w:eastAsia="Times New Roman" w:hAnsi="Times New Roman" w:cs="Times New Roman"/>
          <w:color w:val="000000"/>
          <w:sz w:val="28"/>
          <w:szCs w:val="28"/>
          <w:lang w:eastAsia="ru-RU"/>
        </w:rPr>
        <w:t xml:space="preserve">Форма свободной напевной фортепианной миниатюры с лёгкой руки Мендельсона привлекла внимание других композиторов романтического направления. Пьесы под таким названием сочиняли в дальнейшем Шарль </w:t>
      </w:r>
      <w:proofErr w:type="spellStart"/>
      <w:r w:rsidR="00FD64E4" w:rsidRPr="00FD64E4">
        <w:rPr>
          <w:rFonts w:ascii="Times New Roman" w:eastAsia="Times New Roman" w:hAnsi="Times New Roman" w:cs="Times New Roman"/>
          <w:color w:val="000000"/>
          <w:sz w:val="28"/>
          <w:szCs w:val="28"/>
          <w:lang w:eastAsia="ru-RU"/>
        </w:rPr>
        <w:t>Валантен</w:t>
      </w:r>
      <w:proofErr w:type="spellEnd"/>
      <w:r w:rsidR="00FD64E4" w:rsidRPr="00FD64E4">
        <w:rPr>
          <w:rFonts w:ascii="Times New Roman" w:eastAsia="Times New Roman" w:hAnsi="Times New Roman" w:cs="Times New Roman"/>
          <w:color w:val="000000"/>
          <w:sz w:val="28"/>
          <w:szCs w:val="28"/>
          <w:lang w:eastAsia="ru-RU"/>
        </w:rPr>
        <w:t xml:space="preserve"> Алькан, </w:t>
      </w:r>
      <w:proofErr w:type="spellStart"/>
      <w:r w:rsidR="00FD64E4" w:rsidRPr="00FD64E4">
        <w:rPr>
          <w:rFonts w:ascii="Times New Roman" w:eastAsia="Times New Roman" w:hAnsi="Times New Roman" w:cs="Times New Roman"/>
          <w:color w:val="000000"/>
          <w:sz w:val="28"/>
          <w:szCs w:val="28"/>
          <w:lang w:eastAsia="ru-RU"/>
        </w:rPr>
        <w:t>Игнац</w:t>
      </w:r>
      <w:proofErr w:type="spellEnd"/>
      <w:r w:rsidR="00065EF0">
        <w:rPr>
          <w:rFonts w:ascii="Times New Roman" w:eastAsia="Times New Roman" w:hAnsi="Times New Roman" w:cs="Times New Roman"/>
          <w:color w:val="000000"/>
          <w:sz w:val="28"/>
          <w:szCs w:val="28"/>
          <w:lang w:eastAsia="ru-RU"/>
        </w:rPr>
        <w:t xml:space="preserve"> </w:t>
      </w:r>
      <w:proofErr w:type="spellStart"/>
      <w:r w:rsidR="00FD64E4" w:rsidRPr="00FD64E4">
        <w:rPr>
          <w:rFonts w:ascii="Times New Roman" w:eastAsia="Times New Roman" w:hAnsi="Times New Roman" w:cs="Times New Roman"/>
          <w:color w:val="000000"/>
          <w:sz w:val="28"/>
          <w:szCs w:val="28"/>
          <w:lang w:eastAsia="ru-RU"/>
        </w:rPr>
        <w:t>Мошелес</w:t>
      </w:r>
      <w:proofErr w:type="spellEnd"/>
      <w:r w:rsidR="00FD64E4" w:rsidRPr="00FD64E4">
        <w:rPr>
          <w:rFonts w:ascii="Times New Roman" w:eastAsia="Times New Roman" w:hAnsi="Times New Roman" w:cs="Times New Roman"/>
          <w:color w:val="000000"/>
          <w:sz w:val="28"/>
          <w:szCs w:val="28"/>
          <w:lang w:eastAsia="ru-RU"/>
        </w:rPr>
        <w:t xml:space="preserve">, А. Рубинштейн, П. И. Чайковский, Эдвард Григ, Габриэль Форе, </w:t>
      </w:r>
      <w:proofErr w:type="spellStart"/>
      <w:r w:rsidR="00FD64E4" w:rsidRPr="00FD64E4">
        <w:rPr>
          <w:rFonts w:ascii="Times New Roman" w:eastAsia="Times New Roman" w:hAnsi="Times New Roman" w:cs="Times New Roman"/>
          <w:color w:val="000000"/>
          <w:sz w:val="28"/>
          <w:szCs w:val="28"/>
          <w:lang w:eastAsia="ru-RU"/>
        </w:rPr>
        <w:t>Ришад</w:t>
      </w:r>
      <w:proofErr w:type="spellEnd"/>
      <w:r w:rsidR="0010054F">
        <w:rPr>
          <w:rFonts w:ascii="Times New Roman" w:eastAsia="Times New Roman" w:hAnsi="Times New Roman" w:cs="Times New Roman"/>
          <w:color w:val="000000"/>
          <w:sz w:val="28"/>
          <w:szCs w:val="28"/>
          <w:lang w:eastAsia="ru-RU"/>
        </w:rPr>
        <w:t xml:space="preserve"> </w:t>
      </w:r>
      <w:proofErr w:type="spellStart"/>
      <w:r w:rsidR="00FD64E4" w:rsidRPr="00FD64E4">
        <w:rPr>
          <w:rFonts w:ascii="Times New Roman" w:eastAsia="Times New Roman" w:hAnsi="Times New Roman" w:cs="Times New Roman"/>
          <w:color w:val="000000"/>
          <w:sz w:val="28"/>
          <w:szCs w:val="28"/>
          <w:lang w:eastAsia="ru-RU"/>
        </w:rPr>
        <w:t>Шафи</w:t>
      </w:r>
      <w:proofErr w:type="spellEnd"/>
      <w:r w:rsidR="00FD64E4" w:rsidRPr="00FD64E4">
        <w:rPr>
          <w:rFonts w:ascii="Times New Roman" w:eastAsia="Times New Roman" w:hAnsi="Times New Roman" w:cs="Times New Roman"/>
          <w:color w:val="000000"/>
          <w:sz w:val="28"/>
          <w:szCs w:val="28"/>
          <w:lang w:eastAsia="ru-RU"/>
        </w:rPr>
        <w:t>.</w:t>
      </w:r>
      <w:r w:rsidR="00626A53" w:rsidRPr="00626A53">
        <w:rPr>
          <w:rFonts w:ascii="Times New Roman" w:eastAsia="Times New Roman" w:hAnsi="Times New Roman" w:cs="Times New Roman"/>
          <w:b/>
          <w:color w:val="000000"/>
          <w:sz w:val="48"/>
          <w:szCs w:val="48"/>
          <w:lang w:eastAsia="ru-RU"/>
        </w:rPr>
        <w:t xml:space="preserve"> </w:t>
      </w:r>
      <w:bookmarkStart w:id="0" w:name="_GoBack"/>
      <w:bookmarkEnd w:id="0"/>
    </w:p>
    <w:p w:rsidR="00CE2451" w:rsidRDefault="00CE2451" w:rsidP="0010054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lastRenderedPageBreak/>
        <w:t>Список использованной литературы</w:t>
      </w:r>
    </w:p>
    <w:p w:rsidR="00323794" w:rsidRPr="00CE2451" w:rsidRDefault="00323794" w:rsidP="00CE2451">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1. Беспалова, Л. А. Западноевропейское фортепианное исполнительское искусство (курс лекций): учебное пособие. Часть 2 / Л. А. Беспалова; ред. Н. А. </w:t>
      </w:r>
      <w:proofErr w:type="spellStart"/>
      <w:r w:rsidRPr="00CE2451">
        <w:rPr>
          <w:rFonts w:ascii="Times New Roman" w:eastAsia="Times New Roman" w:hAnsi="Times New Roman" w:cs="Times New Roman"/>
          <w:color w:val="000000"/>
          <w:sz w:val="28"/>
          <w:szCs w:val="28"/>
          <w:lang w:eastAsia="ru-RU"/>
        </w:rPr>
        <w:t>Еловская</w:t>
      </w:r>
      <w:proofErr w:type="spellEnd"/>
      <w:r w:rsidRPr="00CE2451">
        <w:rPr>
          <w:rFonts w:ascii="Times New Roman" w:eastAsia="Times New Roman" w:hAnsi="Times New Roman" w:cs="Times New Roman"/>
          <w:color w:val="000000"/>
          <w:sz w:val="28"/>
          <w:szCs w:val="28"/>
          <w:lang w:eastAsia="ru-RU"/>
        </w:rPr>
        <w:t>. – Красноярск, 2011. – 112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2. </w:t>
      </w:r>
      <w:proofErr w:type="spellStart"/>
      <w:r w:rsidRPr="00CE2451">
        <w:rPr>
          <w:rFonts w:ascii="Times New Roman" w:eastAsia="Times New Roman" w:hAnsi="Times New Roman" w:cs="Times New Roman"/>
          <w:color w:val="000000"/>
          <w:sz w:val="28"/>
          <w:szCs w:val="28"/>
          <w:lang w:eastAsia="ru-RU"/>
        </w:rPr>
        <w:t>Браудо</w:t>
      </w:r>
      <w:proofErr w:type="spellEnd"/>
      <w:r w:rsidRPr="00CE2451">
        <w:rPr>
          <w:rFonts w:ascii="Times New Roman" w:eastAsia="Times New Roman" w:hAnsi="Times New Roman" w:cs="Times New Roman"/>
          <w:color w:val="000000"/>
          <w:sz w:val="28"/>
          <w:szCs w:val="28"/>
          <w:lang w:eastAsia="ru-RU"/>
        </w:rPr>
        <w:t xml:space="preserve"> Е. М. История музыки. – М.: Государственное музыкальное издательство, 1935. – 463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3. </w:t>
      </w:r>
      <w:proofErr w:type="spellStart"/>
      <w:r w:rsidRPr="00CE2451">
        <w:rPr>
          <w:rFonts w:ascii="Times New Roman" w:eastAsia="Times New Roman" w:hAnsi="Times New Roman" w:cs="Times New Roman"/>
          <w:color w:val="000000"/>
          <w:sz w:val="28"/>
          <w:szCs w:val="28"/>
          <w:lang w:eastAsia="ru-RU"/>
        </w:rPr>
        <w:t>Ворбс</w:t>
      </w:r>
      <w:proofErr w:type="spellEnd"/>
      <w:r w:rsidRPr="00CE2451">
        <w:rPr>
          <w:rFonts w:ascii="Times New Roman" w:eastAsia="Times New Roman" w:hAnsi="Times New Roman" w:cs="Times New Roman"/>
          <w:color w:val="000000"/>
          <w:sz w:val="28"/>
          <w:szCs w:val="28"/>
          <w:lang w:eastAsia="ru-RU"/>
        </w:rPr>
        <w:t>, Г. Х. Феликс Мендельсон-</w:t>
      </w:r>
      <w:proofErr w:type="spellStart"/>
      <w:r w:rsidRPr="00CE2451">
        <w:rPr>
          <w:rFonts w:ascii="Times New Roman" w:eastAsia="Times New Roman" w:hAnsi="Times New Roman" w:cs="Times New Roman"/>
          <w:color w:val="000000"/>
          <w:sz w:val="28"/>
          <w:szCs w:val="28"/>
          <w:lang w:eastAsia="ru-RU"/>
        </w:rPr>
        <w:t>Бартольди</w:t>
      </w:r>
      <w:proofErr w:type="spellEnd"/>
      <w:r w:rsidRPr="00CE2451">
        <w:rPr>
          <w:rFonts w:ascii="Times New Roman" w:eastAsia="Times New Roman" w:hAnsi="Times New Roman" w:cs="Times New Roman"/>
          <w:color w:val="000000"/>
          <w:sz w:val="28"/>
          <w:szCs w:val="28"/>
          <w:lang w:eastAsia="ru-RU"/>
        </w:rPr>
        <w:t>. Жизнь и деятельность в свете собственных высказываний и сообщений современников. – М.:</w:t>
      </w:r>
      <w:r w:rsidR="0010054F">
        <w:rPr>
          <w:rFonts w:ascii="Times New Roman" w:eastAsia="Times New Roman" w:hAnsi="Times New Roman" w:cs="Times New Roman"/>
          <w:color w:val="000000"/>
          <w:sz w:val="28"/>
          <w:szCs w:val="28"/>
          <w:lang w:eastAsia="ru-RU"/>
        </w:rPr>
        <w:t xml:space="preserve"> </w:t>
      </w:r>
      <w:r w:rsidRPr="00CE2451">
        <w:rPr>
          <w:rFonts w:ascii="Times New Roman" w:eastAsia="Times New Roman" w:hAnsi="Times New Roman" w:cs="Times New Roman"/>
          <w:color w:val="000000"/>
          <w:sz w:val="28"/>
          <w:szCs w:val="28"/>
          <w:lang w:eastAsia="ru-RU"/>
        </w:rPr>
        <w:t>Музыка, 1966. – 337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4. </w:t>
      </w:r>
      <w:proofErr w:type="spellStart"/>
      <w:r w:rsidRPr="00CE2451">
        <w:rPr>
          <w:rFonts w:ascii="Times New Roman" w:eastAsia="Times New Roman" w:hAnsi="Times New Roman" w:cs="Times New Roman"/>
          <w:color w:val="000000"/>
          <w:sz w:val="28"/>
          <w:szCs w:val="28"/>
          <w:lang w:eastAsia="ru-RU"/>
        </w:rPr>
        <w:t>Галацкая</w:t>
      </w:r>
      <w:proofErr w:type="spellEnd"/>
      <w:r w:rsidRPr="00CE2451">
        <w:rPr>
          <w:rFonts w:ascii="Times New Roman" w:eastAsia="Times New Roman" w:hAnsi="Times New Roman" w:cs="Times New Roman"/>
          <w:color w:val="000000"/>
          <w:sz w:val="28"/>
          <w:szCs w:val="28"/>
          <w:lang w:eastAsia="ru-RU"/>
        </w:rPr>
        <w:t xml:space="preserve">, В. С. Музыкальная литература зарубежных стран: </w:t>
      </w:r>
      <w:proofErr w:type="spellStart"/>
      <w:r w:rsidRPr="00CE2451">
        <w:rPr>
          <w:rFonts w:ascii="Times New Roman" w:eastAsia="Times New Roman" w:hAnsi="Times New Roman" w:cs="Times New Roman"/>
          <w:color w:val="000000"/>
          <w:sz w:val="28"/>
          <w:szCs w:val="28"/>
          <w:lang w:eastAsia="ru-RU"/>
        </w:rPr>
        <w:t>Учеб</w:t>
      </w:r>
      <w:proofErr w:type="gramStart"/>
      <w:r w:rsidRPr="00CE2451">
        <w:rPr>
          <w:rFonts w:ascii="Times New Roman" w:eastAsia="Times New Roman" w:hAnsi="Times New Roman" w:cs="Times New Roman"/>
          <w:color w:val="000000"/>
          <w:sz w:val="28"/>
          <w:szCs w:val="28"/>
          <w:lang w:eastAsia="ru-RU"/>
        </w:rPr>
        <w:t>.п</w:t>
      </w:r>
      <w:proofErr w:type="gramEnd"/>
      <w:r w:rsidRPr="00CE2451">
        <w:rPr>
          <w:rFonts w:ascii="Times New Roman" w:eastAsia="Times New Roman" w:hAnsi="Times New Roman" w:cs="Times New Roman"/>
          <w:color w:val="000000"/>
          <w:sz w:val="28"/>
          <w:szCs w:val="28"/>
          <w:lang w:eastAsia="ru-RU"/>
        </w:rPr>
        <w:t>особие</w:t>
      </w:r>
      <w:proofErr w:type="spellEnd"/>
      <w:r w:rsidRPr="00CE2451">
        <w:rPr>
          <w:rFonts w:ascii="Times New Roman" w:eastAsia="Times New Roman" w:hAnsi="Times New Roman" w:cs="Times New Roman"/>
          <w:color w:val="000000"/>
          <w:sz w:val="28"/>
          <w:szCs w:val="28"/>
          <w:lang w:eastAsia="ru-RU"/>
        </w:rPr>
        <w:t xml:space="preserve">. </w:t>
      </w:r>
      <w:proofErr w:type="spellStart"/>
      <w:r w:rsidRPr="00CE2451">
        <w:rPr>
          <w:rFonts w:ascii="Times New Roman" w:eastAsia="Times New Roman" w:hAnsi="Times New Roman" w:cs="Times New Roman"/>
          <w:color w:val="000000"/>
          <w:sz w:val="28"/>
          <w:szCs w:val="28"/>
          <w:lang w:eastAsia="ru-RU"/>
        </w:rPr>
        <w:t>Вып</w:t>
      </w:r>
      <w:proofErr w:type="spellEnd"/>
      <w:r w:rsidRPr="00CE2451">
        <w:rPr>
          <w:rFonts w:ascii="Times New Roman" w:eastAsia="Times New Roman" w:hAnsi="Times New Roman" w:cs="Times New Roman"/>
          <w:color w:val="000000"/>
          <w:sz w:val="28"/>
          <w:szCs w:val="28"/>
          <w:lang w:eastAsia="ru-RU"/>
        </w:rPr>
        <w:t xml:space="preserve">. 3./ В. С. </w:t>
      </w:r>
      <w:proofErr w:type="spellStart"/>
      <w:r w:rsidRPr="00CE2451">
        <w:rPr>
          <w:rFonts w:ascii="Times New Roman" w:eastAsia="Times New Roman" w:hAnsi="Times New Roman" w:cs="Times New Roman"/>
          <w:color w:val="000000"/>
          <w:sz w:val="28"/>
          <w:szCs w:val="28"/>
          <w:lang w:eastAsia="ru-RU"/>
        </w:rPr>
        <w:t>Галацкая</w:t>
      </w:r>
      <w:proofErr w:type="spellEnd"/>
      <w:r w:rsidRPr="00CE2451">
        <w:rPr>
          <w:rFonts w:ascii="Times New Roman" w:eastAsia="Times New Roman" w:hAnsi="Times New Roman" w:cs="Times New Roman"/>
          <w:color w:val="000000"/>
          <w:sz w:val="28"/>
          <w:szCs w:val="28"/>
          <w:lang w:eastAsia="ru-RU"/>
        </w:rPr>
        <w:t>. – М.: Музыка, 2004. – 590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5. </w:t>
      </w:r>
      <w:proofErr w:type="spellStart"/>
      <w:r w:rsidRPr="00CE2451">
        <w:rPr>
          <w:rFonts w:ascii="Times New Roman" w:eastAsia="Times New Roman" w:hAnsi="Times New Roman" w:cs="Times New Roman"/>
          <w:color w:val="000000"/>
          <w:sz w:val="28"/>
          <w:szCs w:val="28"/>
          <w:lang w:eastAsia="ru-RU"/>
        </w:rPr>
        <w:t>Друскин</w:t>
      </w:r>
      <w:proofErr w:type="spellEnd"/>
      <w:r w:rsidRPr="00CE2451">
        <w:rPr>
          <w:rFonts w:ascii="Times New Roman" w:eastAsia="Times New Roman" w:hAnsi="Times New Roman" w:cs="Times New Roman"/>
          <w:color w:val="000000"/>
          <w:sz w:val="28"/>
          <w:szCs w:val="28"/>
          <w:lang w:eastAsia="ru-RU"/>
        </w:rPr>
        <w:t>, М. С. «История зарубежной музыки». Изд. «Музыка»; Москва, 1967. - 515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6. Зенкин К. В. Мендельсон // Фортепианная миниатюра и пути музыкального романтизма. М., 1997.</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7. </w:t>
      </w:r>
      <w:proofErr w:type="spellStart"/>
      <w:r w:rsidRPr="00CE2451">
        <w:rPr>
          <w:rFonts w:ascii="Times New Roman" w:eastAsia="Times New Roman" w:hAnsi="Times New Roman" w:cs="Times New Roman"/>
          <w:color w:val="000000"/>
          <w:sz w:val="28"/>
          <w:szCs w:val="28"/>
          <w:lang w:eastAsia="ru-RU"/>
        </w:rPr>
        <w:t>Конен</w:t>
      </w:r>
      <w:proofErr w:type="spellEnd"/>
      <w:r w:rsidRPr="00CE2451">
        <w:rPr>
          <w:rFonts w:ascii="Times New Roman" w:eastAsia="Times New Roman" w:hAnsi="Times New Roman" w:cs="Times New Roman"/>
          <w:color w:val="000000"/>
          <w:sz w:val="28"/>
          <w:szCs w:val="28"/>
          <w:lang w:eastAsia="ru-RU"/>
        </w:rPr>
        <w:t xml:space="preserve">, В. Д. История зарубежной музыки. </w:t>
      </w:r>
      <w:proofErr w:type="spellStart"/>
      <w:r w:rsidRPr="00CE2451">
        <w:rPr>
          <w:rFonts w:ascii="Times New Roman" w:eastAsia="Times New Roman" w:hAnsi="Times New Roman" w:cs="Times New Roman"/>
          <w:color w:val="000000"/>
          <w:sz w:val="28"/>
          <w:szCs w:val="28"/>
          <w:lang w:eastAsia="ru-RU"/>
        </w:rPr>
        <w:t>Вып</w:t>
      </w:r>
      <w:proofErr w:type="spellEnd"/>
      <w:r w:rsidRPr="00CE2451">
        <w:rPr>
          <w:rFonts w:ascii="Times New Roman" w:eastAsia="Times New Roman" w:hAnsi="Times New Roman" w:cs="Times New Roman"/>
          <w:color w:val="000000"/>
          <w:sz w:val="28"/>
          <w:szCs w:val="28"/>
          <w:lang w:eastAsia="ru-RU"/>
        </w:rPr>
        <w:t xml:space="preserve">. 3. Германия, Австрия, Италия, Франция, Польша с 1789 года до середины XIX века/ В. </w:t>
      </w:r>
      <w:proofErr w:type="spellStart"/>
      <w:r w:rsidRPr="00CE2451">
        <w:rPr>
          <w:rFonts w:ascii="Times New Roman" w:eastAsia="Times New Roman" w:hAnsi="Times New Roman" w:cs="Times New Roman"/>
          <w:color w:val="000000"/>
          <w:sz w:val="28"/>
          <w:szCs w:val="28"/>
          <w:lang w:eastAsia="ru-RU"/>
        </w:rPr>
        <w:t>Конен</w:t>
      </w:r>
      <w:proofErr w:type="spellEnd"/>
      <w:r w:rsidRPr="00CE2451">
        <w:rPr>
          <w:rFonts w:ascii="Times New Roman" w:eastAsia="Times New Roman" w:hAnsi="Times New Roman" w:cs="Times New Roman"/>
          <w:color w:val="000000"/>
          <w:sz w:val="28"/>
          <w:szCs w:val="28"/>
          <w:lang w:eastAsia="ru-RU"/>
        </w:rPr>
        <w:t>. – М.: Музыка, 1976. – 534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8. </w:t>
      </w:r>
      <w:proofErr w:type="spellStart"/>
      <w:r w:rsidRPr="00CE2451">
        <w:rPr>
          <w:rFonts w:ascii="Times New Roman" w:eastAsia="Times New Roman" w:hAnsi="Times New Roman" w:cs="Times New Roman"/>
          <w:color w:val="000000"/>
          <w:sz w:val="28"/>
          <w:szCs w:val="28"/>
          <w:lang w:eastAsia="ru-RU"/>
        </w:rPr>
        <w:t>Курцман</w:t>
      </w:r>
      <w:proofErr w:type="spellEnd"/>
      <w:r w:rsidRPr="00CE2451">
        <w:rPr>
          <w:rFonts w:ascii="Times New Roman" w:eastAsia="Times New Roman" w:hAnsi="Times New Roman" w:cs="Times New Roman"/>
          <w:color w:val="000000"/>
          <w:sz w:val="28"/>
          <w:szCs w:val="28"/>
          <w:lang w:eastAsia="ru-RU"/>
        </w:rPr>
        <w:t>, А. С. Феликс Мендельсон. – М.: Музыка, 1967. – 207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9. </w:t>
      </w:r>
      <w:proofErr w:type="spellStart"/>
      <w:r w:rsidRPr="00CE2451">
        <w:rPr>
          <w:rFonts w:ascii="Times New Roman" w:eastAsia="Times New Roman" w:hAnsi="Times New Roman" w:cs="Times New Roman"/>
          <w:color w:val="000000"/>
          <w:sz w:val="28"/>
          <w:szCs w:val="28"/>
          <w:lang w:eastAsia="ru-RU"/>
        </w:rPr>
        <w:t>Мейлих</w:t>
      </w:r>
      <w:proofErr w:type="spellEnd"/>
      <w:r w:rsidRPr="00CE2451">
        <w:rPr>
          <w:rFonts w:ascii="Times New Roman" w:eastAsia="Times New Roman" w:hAnsi="Times New Roman" w:cs="Times New Roman"/>
          <w:color w:val="000000"/>
          <w:sz w:val="28"/>
          <w:szCs w:val="28"/>
          <w:lang w:eastAsia="ru-RU"/>
        </w:rPr>
        <w:t xml:space="preserve"> Е. Феликс Мендельсон-</w:t>
      </w:r>
      <w:proofErr w:type="spellStart"/>
      <w:r w:rsidRPr="00CE2451">
        <w:rPr>
          <w:rFonts w:ascii="Times New Roman" w:eastAsia="Times New Roman" w:hAnsi="Times New Roman" w:cs="Times New Roman"/>
          <w:color w:val="000000"/>
          <w:sz w:val="28"/>
          <w:szCs w:val="28"/>
          <w:lang w:eastAsia="ru-RU"/>
        </w:rPr>
        <w:t>Бартольди</w:t>
      </w:r>
      <w:proofErr w:type="spellEnd"/>
      <w:r w:rsidRPr="00CE2451">
        <w:rPr>
          <w:rFonts w:ascii="Times New Roman" w:eastAsia="Times New Roman" w:hAnsi="Times New Roman" w:cs="Times New Roman"/>
          <w:color w:val="000000"/>
          <w:sz w:val="28"/>
          <w:szCs w:val="28"/>
          <w:lang w:eastAsia="ru-RU"/>
        </w:rPr>
        <w:t>. Краткий очерк жизни и творчества. – Ленинградское отделение: Музыка, 1973. – 101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lastRenderedPageBreak/>
        <w:t xml:space="preserve">10. Музыка Австрии и Германии XIX века Т.2: учебное пособие для студ. вузов./ С. Н. Питина, Н. С. Николаева, Е. М. Царёва и др. под ред. Т. Э. </w:t>
      </w:r>
      <w:proofErr w:type="spellStart"/>
      <w:r w:rsidRPr="00CE2451">
        <w:rPr>
          <w:rFonts w:ascii="Times New Roman" w:eastAsia="Times New Roman" w:hAnsi="Times New Roman" w:cs="Times New Roman"/>
          <w:color w:val="000000"/>
          <w:sz w:val="28"/>
          <w:szCs w:val="28"/>
          <w:lang w:eastAsia="ru-RU"/>
        </w:rPr>
        <w:t>Цытович</w:t>
      </w:r>
      <w:proofErr w:type="spellEnd"/>
      <w:r w:rsidRPr="00CE2451">
        <w:rPr>
          <w:rFonts w:ascii="Times New Roman" w:eastAsia="Times New Roman" w:hAnsi="Times New Roman" w:cs="Times New Roman"/>
          <w:color w:val="000000"/>
          <w:sz w:val="28"/>
          <w:szCs w:val="28"/>
          <w:lang w:eastAsia="ru-RU"/>
        </w:rPr>
        <w:t>. – М.: Музыка, 1990. – 358 с.</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11. Феликс Мендельсон-</w:t>
      </w:r>
      <w:proofErr w:type="spellStart"/>
      <w:r w:rsidRPr="00CE2451">
        <w:rPr>
          <w:rFonts w:ascii="Times New Roman" w:eastAsia="Times New Roman" w:hAnsi="Times New Roman" w:cs="Times New Roman"/>
          <w:color w:val="000000"/>
          <w:sz w:val="28"/>
          <w:szCs w:val="28"/>
          <w:lang w:eastAsia="ru-RU"/>
        </w:rPr>
        <w:t>Бартольди</w:t>
      </w:r>
      <w:proofErr w:type="spellEnd"/>
      <w:r w:rsidRPr="00CE2451">
        <w:rPr>
          <w:rFonts w:ascii="Times New Roman" w:eastAsia="Times New Roman" w:hAnsi="Times New Roman" w:cs="Times New Roman"/>
          <w:color w:val="000000"/>
          <w:sz w:val="28"/>
          <w:szCs w:val="28"/>
          <w:lang w:eastAsia="ru-RU"/>
        </w:rPr>
        <w:t xml:space="preserve"> (1809–1847). 200 лет со дня рождения / ред.-сост. Д. Р. Петров. Издательство: Московская консерватория НИЦ «Московская консерватория», 2009.</w:t>
      </w:r>
    </w:p>
    <w:p w:rsidR="00CE2451" w:rsidRPr="00CE2451" w:rsidRDefault="00CE2451" w:rsidP="00CE245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CE2451">
        <w:rPr>
          <w:rFonts w:ascii="Times New Roman" w:eastAsia="Times New Roman" w:hAnsi="Times New Roman" w:cs="Times New Roman"/>
          <w:color w:val="000000"/>
          <w:sz w:val="28"/>
          <w:szCs w:val="28"/>
          <w:lang w:eastAsia="ru-RU"/>
        </w:rPr>
        <w:t xml:space="preserve">12. </w:t>
      </w:r>
      <w:proofErr w:type="spellStart"/>
      <w:r w:rsidRPr="00CE2451">
        <w:rPr>
          <w:rFonts w:ascii="Times New Roman" w:eastAsia="Times New Roman" w:hAnsi="Times New Roman" w:cs="Times New Roman"/>
          <w:color w:val="000000"/>
          <w:sz w:val="28"/>
          <w:szCs w:val="28"/>
          <w:lang w:eastAsia="ru-RU"/>
        </w:rPr>
        <w:t>Юрашевич</w:t>
      </w:r>
      <w:proofErr w:type="spellEnd"/>
      <w:r w:rsidRPr="00CE2451">
        <w:rPr>
          <w:rFonts w:ascii="Times New Roman" w:eastAsia="Times New Roman" w:hAnsi="Times New Roman" w:cs="Times New Roman"/>
          <w:color w:val="000000"/>
          <w:sz w:val="28"/>
          <w:szCs w:val="28"/>
          <w:lang w:eastAsia="ru-RU"/>
        </w:rPr>
        <w:t xml:space="preserve"> И. В. Фактурная организация «Песен без слов» Мендельсона. Вопросы исполнительства. – Тамбов: Материалы научно-практической конференции. 2010.</w:t>
      </w:r>
    </w:p>
    <w:p w:rsidR="00A0131D" w:rsidRPr="00CE2451" w:rsidRDefault="00A0131D" w:rsidP="00CE2451">
      <w:pPr>
        <w:autoSpaceDE w:val="0"/>
        <w:autoSpaceDN w:val="0"/>
        <w:adjustRightInd w:val="0"/>
        <w:spacing w:after="0" w:line="360" w:lineRule="auto"/>
        <w:jc w:val="both"/>
        <w:rPr>
          <w:rFonts w:ascii="TimesNewRoman" w:hAnsi="TimesNewRoman" w:cs="TimesNewRoman"/>
          <w:sz w:val="28"/>
          <w:szCs w:val="28"/>
        </w:rPr>
      </w:pPr>
    </w:p>
    <w:sectPr w:rsidR="00A0131D" w:rsidRPr="00CE2451" w:rsidSect="00E340DC">
      <w:foot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A7D" w:rsidRDefault="00867A7D" w:rsidP="00E340DC">
      <w:pPr>
        <w:spacing w:after="0" w:line="240" w:lineRule="auto"/>
      </w:pPr>
      <w:r>
        <w:separator/>
      </w:r>
    </w:p>
  </w:endnote>
  <w:endnote w:type="continuationSeparator" w:id="0">
    <w:p w:rsidR="00867A7D" w:rsidRDefault="00867A7D" w:rsidP="00E3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6052"/>
      <w:docPartObj>
        <w:docPartGallery w:val="Page Numbers (Bottom of Page)"/>
        <w:docPartUnique/>
      </w:docPartObj>
    </w:sdtPr>
    <w:sdtEndPr/>
    <w:sdtContent>
      <w:p w:rsidR="00E340DC" w:rsidRDefault="00933FA6">
        <w:pPr>
          <w:pStyle w:val="a6"/>
          <w:jc w:val="center"/>
        </w:pPr>
        <w:r>
          <w:fldChar w:fldCharType="begin"/>
        </w:r>
        <w:r w:rsidR="00E340DC">
          <w:instrText>PAGE   \* MERGEFORMAT</w:instrText>
        </w:r>
        <w:r>
          <w:fldChar w:fldCharType="separate"/>
        </w:r>
        <w:r w:rsidR="00626A53">
          <w:rPr>
            <w:noProof/>
          </w:rPr>
          <w:t>9</w:t>
        </w:r>
        <w:r>
          <w:fldChar w:fldCharType="end"/>
        </w:r>
      </w:p>
    </w:sdtContent>
  </w:sdt>
  <w:p w:rsidR="00E340DC" w:rsidRDefault="00E340D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A7D" w:rsidRDefault="00867A7D" w:rsidP="00E340DC">
      <w:pPr>
        <w:spacing w:after="0" w:line="240" w:lineRule="auto"/>
      </w:pPr>
      <w:r>
        <w:separator/>
      </w:r>
    </w:p>
  </w:footnote>
  <w:footnote w:type="continuationSeparator" w:id="0">
    <w:p w:rsidR="00867A7D" w:rsidRDefault="00867A7D" w:rsidP="00E34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5BA"/>
    <w:multiLevelType w:val="multilevel"/>
    <w:tmpl w:val="AD3A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E1AF7"/>
    <w:multiLevelType w:val="hybridMultilevel"/>
    <w:tmpl w:val="6CBE5728"/>
    <w:lvl w:ilvl="0" w:tplc="8C529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CD51184"/>
    <w:multiLevelType w:val="hybridMultilevel"/>
    <w:tmpl w:val="45FA1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3802B8"/>
    <w:multiLevelType w:val="hybridMultilevel"/>
    <w:tmpl w:val="0E1ED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2704A"/>
    <w:multiLevelType w:val="multilevel"/>
    <w:tmpl w:val="0ADC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F4EA0"/>
    <w:multiLevelType w:val="hybridMultilevel"/>
    <w:tmpl w:val="6CBE5728"/>
    <w:lvl w:ilvl="0" w:tplc="8C529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1F"/>
    <w:rsid w:val="00021A0B"/>
    <w:rsid w:val="000315D3"/>
    <w:rsid w:val="00041248"/>
    <w:rsid w:val="000644E1"/>
    <w:rsid w:val="00065EF0"/>
    <w:rsid w:val="00092817"/>
    <w:rsid w:val="000A0A82"/>
    <w:rsid w:val="000A4663"/>
    <w:rsid w:val="000A4F01"/>
    <w:rsid w:val="000B2F96"/>
    <w:rsid w:val="000B49E4"/>
    <w:rsid w:val="000C00B6"/>
    <w:rsid w:val="000C35ED"/>
    <w:rsid w:val="000D02EF"/>
    <w:rsid w:val="000D18BF"/>
    <w:rsid w:val="000D6AA1"/>
    <w:rsid w:val="000E062F"/>
    <w:rsid w:val="000E1566"/>
    <w:rsid w:val="000E55D5"/>
    <w:rsid w:val="000F1470"/>
    <w:rsid w:val="000F37EE"/>
    <w:rsid w:val="0010054F"/>
    <w:rsid w:val="00102429"/>
    <w:rsid w:val="00103DA3"/>
    <w:rsid w:val="00107F5B"/>
    <w:rsid w:val="001116A6"/>
    <w:rsid w:val="001135EC"/>
    <w:rsid w:val="001242A4"/>
    <w:rsid w:val="00141579"/>
    <w:rsid w:val="001461E7"/>
    <w:rsid w:val="00167AC0"/>
    <w:rsid w:val="00176CEA"/>
    <w:rsid w:val="00183723"/>
    <w:rsid w:val="0018442C"/>
    <w:rsid w:val="00191918"/>
    <w:rsid w:val="001A3422"/>
    <w:rsid w:val="001B3550"/>
    <w:rsid w:val="001B3B32"/>
    <w:rsid w:val="001B4051"/>
    <w:rsid w:val="001C1BA4"/>
    <w:rsid w:val="001D4044"/>
    <w:rsid w:val="001D7E8C"/>
    <w:rsid w:val="001F0410"/>
    <w:rsid w:val="00214D1E"/>
    <w:rsid w:val="00215336"/>
    <w:rsid w:val="00217362"/>
    <w:rsid w:val="00223F43"/>
    <w:rsid w:val="00225D62"/>
    <w:rsid w:val="00233C2E"/>
    <w:rsid w:val="0023435F"/>
    <w:rsid w:val="002504F9"/>
    <w:rsid w:val="00253BC9"/>
    <w:rsid w:val="00267A2A"/>
    <w:rsid w:val="00284B51"/>
    <w:rsid w:val="0028568F"/>
    <w:rsid w:val="002B05ED"/>
    <w:rsid w:val="002B28AA"/>
    <w:rsid w:val="002D375B"/>
    <w:rsid w:val="002D3C1D"/>
    <w:rsid w:val="002E39B2"/>
    <w:rsid w:val="002F6442"/>
    <w:rsid w:val="003016B9"/>
    <w:rsid w:val="00301C56"/>
    <w:rsid w:val="00303810"/>
    <w:rsid w:val="00304CD3"/>
    <w:rsid w:val="00323763"/>
    <w:rsid w:val="00323794"/>
    <w:rsid w:val="00327422"/>
    <w:rsid w:val="0033745F"/>
    <w:rsid w:val="00341189"/>
    <w:rsid w:val="00343F7A"/>
    <w:rsid w:val="00345A75"/>
    <w:rsid w:val="00352035"/>
    <w:rsid w:val="00361AAB"/>
    <w:rsid w:val="00367327"/>
    <w:rsid w:val="00370CF0"/>
    <w:rsid w:val="00372788"/>
    <w:rsid w:val="00393FF5"/>
    <w:rsid w:val="003A2366"/>
    <w:rsid w:val="003A7355"/>
    <w:rsid w:val="003B17A1"/>
    <w:rsid w:val="003B47AB"/>
    <w:rsid w:val="003B780B"/>
    <w:rsid w:val="003D0759"/>
    <w:rsid w:val="003D121D"/>
    <w:rsid w:val="003D6370"/>
    <w:rsid w:val="003F06C1"/>
    <w:rsid w:val="003F39AF"/>
    <w:rsid w:val="003F6CE3"/>
    <w:rsid w:val="00402B8D"/>
    <w:rsid w:val="00413098"/>
    <w:rsid w:val="00425C62"/>
    <w:rsid w:val="00437CCF"/>
    <w:rsid w:val="00467BCF"/>
    <w:rsid w:val="0047534B"/>
    <w:rsid w:val="00476FAF"/>
    <w:rsid w:val="00477A67"/>
    <w:rsid w:val="0049667D"/>
    <w:rsid w:val="0049683A"/>
    <w:rsid w:val="004B7E7A"/>
    <w:rsid w:val="004C612A"/>
    <w:rsid w:val="004D0F2D"/>
    <w:rsid w:val="004D2D83"/>
    <w:rsid w:val="004F21CC"/>
    <w:rsid w:val="004F57EB"/>
    <w:rsid w:val="00500885"/>
    <w:rsid w:val="00515F0D"/>
    <w:rsid w:val="00527E33"/>
    <w:rsid w:val="00533B43"/>
    <w:rsid w:val="00542A74"/>
    <w:rsid w:val="00554F37"/>
    <w:rsid w:val="00556A3F"/>
    <w:rsid w:val="005861B6"/>
    <w:rsid w:val="00586AC0"/>
    <w:rsid w:val="005A0885"/>
    <w:rsid w:val="005B2680"/>
    <w:rsid w:val="005D582D"/>
    <w:rsid w:val="005E2214"/>
    <w:rsid w:val="005E6BA2"/>
    <w:rsid w:val="005F3C73"/>
    <w:rsid w:val="00600571"/>
    <w:rsid w:val="00602D98"/>
    <w:rsid w:val="0060615F"/>
    <w:rsid w:val="006075B6"/>
    <w:rsid w:val="00614BA5"/>
    <w:rsid w:val="00616195"/>
    <w:rsid w:val="00617BB4"/>
    <w:rsid w:val="006264B2"/>
    <w:rsid w:val="00626A53"/>
    <w:rsid w:val="006307AB"/>
    <w:rsid w:val="006674AC"/>
    <w:rsid w:val="006703C1"/>
    <w:rsid w:val="0068620C"/>
    <w:rsid w:val="00687CB9"/>
    <w:rsid w:val="006B244F"/>
    <w:rsid w:val="006D4F38"/>
    <w:rsid w:val="006E6694"/>
    <w:rsid w:val="006E7F2A"/>
    <w:rsid w:val="007041D0"/>
    <w:rsid w:val="007101DC"/>
    <w:rsid w:val="00720395"/>
    <w:rsid w:val="00723E02"/>
    <w:rsid w:val="00730B34"/>
    <w:rsid w:val="0073368F"/>
    <w:rsid w:val="00737206"/>
    <w:rsid w:val="00756651"/>
    <w:rsid w:val="007657E5"/>
    <w:rsid w:val="007710A6"/>
    <w:rsid w:val="00780752"/>
    <w:rsid w:val="0078663C"/>
    <w:rsid w:val="00790437"/>
    <w:rsid w:val="00794F7F"/>
    <w:rsid w:val="00795B63"/>
    <w:rsid w:val="007A04A7"/>
    <w:rsid w:val="007A5AF8"/>
    <w:rsid w:val="007E4025"/>
    <w:rsid w:val="007E509A"/>
    <w:rsid w:val="007E79AB"/>
    <w:rsid w:val="007F0F29"/>
    <w:rsid w:val="007F5DF4"/>
    <w:rsid w:val="00803703"/>
    <w:rsid w:val="00815D59"/>
    <w:rsid w:val="00817030"/>
    <w:rsid w:val="0083275F"/>
    <w:rsid w:val="00834C6B"/>
    <w:rsid w:val="00834E40"/>
    <w:rsid w:val="008432F4"/>
    <w:rsid w:val="00867A7D"/>
    <w:rsid w:val="008924BF"/>
    <w:rsid w:val="00896A7F"/>
    <w:rsid w:val="008D4BF3"/>
    <w:rsid w:val="008E6F0F"/>
    <w:rsid w:val="008E7781"/>
    <w:rsid w:val="00902613"/>
    <w:rsid w:val="00920B63"/>
    <w:rsid w:val="00933FA6"/>
    <w:rsid w:val="00937228"/>
    <w:rsid w:val="00940E9F"/>
    <w:rsid w:val="00944438"/>
    <w:rsid w:val="00951C9F"/>
    <w:rsid w:val="00953C83"/>
    <w:rsid w:val="009558CB"/>
    <w:rsid w:val="00956C1F"/>
    <w:rsid w:val="00956DDD"/>
    <w:rsid w:val="00957C56"/>
    <w:rsid w:val="00962F75"/>
    <w:rsid w:val="00970564"/>
    <w:rsid w:val="00974C08"/>
    <w:rsid w:val="00976F3E"/>
    <w:rsid w:val="009922E6"/>
    <w:rsid w:val="009A0188"/>
    <w:rsid w:val="009B4368"/>
    <w:rsid w:val="009D5A04"/>
    <w:rsid w:val="009E18A4"/>
    <w:rsid w:val="009E2826"/>
    <w:rsid w:val="009E7B1A"/>
    <w:rsid w:val="009F54CE"/>
    <w:rsid w:val="009F731D"/>
    <w:rsid w:val="00A0131D"/>
    <w:rsid w:val="00A2033D"/>
    <w:rsid w:val="00A24A0A"/>
    <w:rsid w:val="00A32BE5"/>
    <w:rsid w:val="00A35EFE"/>
    <w:rsid w:val="00A65D50"/>
    <w:rsid w:val="00A66D60"/>
    <w:rsid w:val="00A70717"/>
    <w:rsid w:val="00A972D2"/>
    <w:rsid w:val="00A97E02"/>
    <w:rsid w:val="00AA19B3"/>
    <w:rsid w:val="00AA6D95"/>
    <w:rsid w:val="00AA7C4B"/>
    <w:rsid w:val="00AB4369"/>
    <w:rsid w:val="00AB5AB1"/>
    <w:rsid w:val="00AC30A9"/>
    <w:rsid w:val="00AC53C7"/>
    <w:rsid w:val="00AC63BE"/>
    <w:rsid w:val="00AD1FAB"/>
    <w:rsid w:val="00AD565D"/>
    <w:rsid w:val="00AE4DF8"/>
    <w:rsid w:val="00B07423"/>
    <w:rsid w:val="00B11A78"/>
    <w:rsid w:val="00B1288A"/>
    <w:rsid w:val="00B161BF"/>
    <w:rsid w:val="00B1652D"/>
    <w:rsid w:val="00B2084B"/>
    <w:rsid w:val="00B254BB"/>
    <w:rsid w:val="00B33102"/>
    <w:rsid w:val="00B4032F"/>
    <w:rsid w:val="00B47EAE"/>
    <w:rsid w:val="00B60C98"/>
    <w:rsid w:val="00B61D78"/>
    <w:rsid w:val="00B71981"/>
    <w:rsid w:val="00B83829"/>
    <w:rsid w:val="00B85454"/>
    <w:rsid w:val="00BA24F3"/>
    <w:rsid w:val="00BA4149"/>
    <w:rsid w:val="00BD12E7"/>
    <w:rsid w:val="00BD6AD9"/>
    <w:rsid w:val="00BD6DCE"/>
    <w:rsid w:val="00BD705A"/>
    <w:rsid w:val="00BF35E2"/>
    <w:rsid w:val="00C11045"/>
    <w:rsid w:val="00C123FF"/>
    <w:rsid w:val="00C13316"/>
    <w:rsid w:val="00C337D2"/>
    <w:rsid w:val="00C35ED9"/>
    <w:rsid w:val="00C51DA1"/>
    <w:rsid w:val="00C533EC"/>
    <w:rsid w:val="00C70A38"/>
    <w:rsid w:val="00C754D4"/>
    <w:rsid w:val="00C76521"/>
    <w:rsid w:val="00C776DA"/>
    <w:rsid w:val="00C8363C"/>
    <w:rsid w:val="00C84BE5"/>
    <w:rsid w:val="00C954C6"/>
    <w:rsid w:val="00C9638F"/>
    <w:rsid w:val="00C96E91"/>
    <w:rsid w:val="00CC1D57"/>
    <w:rsid w:val="00CD4F1B"/>
    <w:rsid w:val="00CE2451"/>
    <w:rsid w:val="00D00315"/>
    <w:rsid w:val="00D0616E"/>
    <w:rsid w:val="00D11C04"/>
    <w:rsid w:val="00D1261D"/>
    <w:rsid w:val="00D23328"/>
    <w:rsid w:val="00D32655"/>
    <w:rsid w:val="00D35611"/>
    <w:rsid w:val="00D4326D"/>
    <w:rsid w:val="00D460C9"/>
    <w:rsid w:val="00D4720A"/>
    <w:rsid w:val="00D555F3"/>
    <w:rsid w:val="00D629B9"/>
    <w:rsid w:val="00D94896"/>
    <w:rsid w:val="00D951E1"/>
    <w:rsid w:val="00DA1A7B"/>
    <w:rsid w:val="00DA208C"/>
    <w:rsid w:val="00DA7C69"/>
    <w:rsid w:val="00DB55E7"/>
    <w:rsid w:val="00DB7E6F"/>
    <w:rsid w:val="00DC01F4"/>
    <w:rsid w:val="00DC3B2B"/>
    <w:rsid w:val="00DD58B2"/>
    <w:rsid w:val="00DE5A8B"/>
    <w:rsid w:val="00DF097B"/>
    <w:rsid w:val="00DF57B8"/>
    <w:rsid w:val="00E00917"/>
    <w:rsid w:val="00E03F49"/>
    <w:rsid w:val="00E04E4D"/>
    <w:rsid w:val="00E06817"/>
    <w:rsid w:val="00E134DD"/>
    <w:rsid w:val="00E15FBB"/>
    <w:rsid w:val="00E21F55"/>
    <w:rsid w:val="00E3188A"/>
    <w:rsid w:val="00E340DC"/>
    <w:rsid w:val="00E46A19"/>
    <w:rsid w:val="00E51C3A"/>
    <w:rsid w:val="00E54305"/>
    <w:rsid w:val="00E61566"/>
    <w:rsid w:val="00E642AD"/>
    <w:rsid w:val="00E84F11"/>
    <w:rsid w:val="00E93CA6"/>
    <w:rsid w:val="00E93F07"/>
    <w:rsid w:val="00E97311"/>
    <w:rsid w:val="00EA100C"/>
    <w:rsid w:val="00EB685A"/>
    <w:rsid w:val="00EC30E1"/>
    <w:rsid w:val="00EC570D"/>
    <w:rsid w:val="00EC643A"/>
    <w:rsid w:val="00ED015A"/>
    <w:rsid w:val="00ED0C91"/>
    <w:rsid w:val="00EE52B2"/>
    <w:rsid w:val="00EE7E39"/>
    <w:rsid w:val="00EF39DD"/>
    <w:rsid w:val="00F13C86"/>
    <w:rsid w:val="00F1686D"/>
    <w:rsid w:val="00F25DC8"/>
    <w:rsid w:val="00F50F7E"/>
    <w:rsid w:val="00F520C7"/>
    <w:rsid w:val="00F75A8B"/>
    <w:rsid w:val="00F8719D"/>
    <w:rsid w:val="00FC5B41"/>
    <w:rsid w:val="00FD3636"/>
    <w:rsid w:val="00FD5A7C"/>
    <w:rsid w:val="00FD64E4"/>
    <w:rsid w:val="00FE06F0"/>
    <w:rsid w:val="00FE63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C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652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C7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40D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340DC"/>
  </w:style>
  <w:style w:type="paragraph" w:styleId="a6">
    <w:name w:val="footer"/>
    <w:basedOn w:val="a"/>
    <w:link w:val="a7"/>
    <w:uiPriority w:val="99"/>
    <w:unhideWhenUsed/>
    <w:rsid w:val="00E340D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340DC"/>
  </w:style>
  <w:style w:type="character" w:styleId="a8">
    <w:name w:val="line number"/>
    <w:basedOn w:val="a0"/>
    <w:uiPriority w:val="99"/>
    <w:semiHidden/>
    <w:unhideWhenUsed/>
    <w:rsid w:val="00E340DC"/>
  </w:style>
  <w:style w:type="paragraph" w:styleId="a9">
    <w:name w:val="List Paragraph"/>
    <w:basedOn w:val="a"/>
    <w:uiPriority w:val="34"/>
    <w:qFormat/>
    <w:rsid w:val="00E340DC"/>
    <w:pPr>
      <w:ind w:left="720"/>
      <w:contextualSpacing/>
    </w:pPr>
  </w:style>
  <w:style w:type="paragraph" w:styleId="aa">
    <w:name w:val="Balloon Text"/>
    <w:basedOn w:val="a"/>
    <w:link w:val="ab"/>
    <w:uiPriority w:val="99"/>
    <w:semiHidden/>
    <w:unhideWhenUsed/>
    <w:rsid w:val="00370C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CF0"/>
    <w:rPr>
      <w:rFonts w:ascii="Tahoma" w:hAnsi="Tahoma" w:cs="Tahoma"/>
      <w:sz w:val="16"/>
      <w:szCs w:val="16"/>
    </w:rPr>
  </w:style>
  <w:style w:type="character" w:customStyle="1" w:styleId="apple-converted-space">
    <w:name w:val="apple-converted-space"/>
    <w:basedOn w:val="a0"/>
    <w:rsid w:val="008924BF"/>
  </w:style>
  <w:style w:type="character" w:styleId="ac">
    <w:name w:val="Hyperlink"/>
    <w:basedOn w:val="a0"/>
    <w:uiPriority w:val="99"/>
    <w:semiHidden/>
    <w:unhideWhenUsed/>
    <w:rsid w:val="00B161BF"/>
    <w:rPr>
      <w:color w:val="0000FF"/>
      <w:u w:val="single"/>
    </w:rPr>
  </w:style>
  <w:style w:type="paragraph" w:styleId="ad">
    <w:name w:val="Normal (Web)"/>
    <w:basedOn w:val="a"/>
    <w:uiPriority w:val="99"/>
    <w:unhideWhenUsed/>
    <w:rsid w:val="00803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23F43"/>
  </w:style>
  <w:style w:type="character" w:styleId="ae">
    <w:name w:val="Strong"/>
    <w:basedOn w:val="a0"/>
    <w:uiPriority w:val="22"/>
    <w:qFormat/>
    <w:rsid w:val="00223F43"/>
    <w:rPr>
      <w:b/>
      <w:bCs/>
    </w:rPr>
  </w:style>
  <w:style w:type="character" w:styleId="af">
    <w:name w:val="Emphasis"/>
    <w:basedOn w:val="a0"/>
    <w:uiPriority w:val="20"/>
    <w:qFormat/>
    <w:rsid w:val="000D02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C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6521"/>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C7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40D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340DC"/>
  </w:style>
  <w:style w:type="paragraph" w:styleId="a6">
    <w:name w:val="footer"/>
    <w:basedOn w:val="a"/>
    <w:link w:val="a7"/>
    <w:uiPriority w:val="99"/>
    <w:unhideWhenUsed/>
    <w:rsid w:val="00E340D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340DC"/>
  </w:style>
  <w:style w:type="character" w:styleId="a8">
    <w:name w:val="line number"/>
    <w:basedOn w:val="a0"/>
    <w:uiPriority w:val="99"/>
    <w:semiHidden/>
    <w:unhideWhenUsed/>
    <w:rsid w:val="00E340DC"/>
  </w:style>
  <w:style w:type="paragraph" w:styleId="a9">
    <w:name w:val="List Paragraph"/>
    <w:basedOn w:val="a"/>
    <w:uiPriority w:val="34"/>
    <w:qFormat/>
    <w:rsid w:val="00E340DC"/>
    <w:pPr>
      <w:ind w:left="720"/>
      <w:contextualSpacing/>
    </w:pPr>
  </w:style>
  <w:style w:type="paragraph" w:styleId="aa">
    <w:name w:val="Balloon Text"/>
    <w:basedOn w:val="a"/>
    <w:link w:val="ab"/>
    <w:uiPriority w:val="99"/>
    <w:semiHidden/>
    <w:unhideWhenUsed/>
    <w:rsid w:val="00370CF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CF0"/>
    <w:rPr>
      <w:rFonts w:ascii="Tahoma" w:hAnsi="Tahoma" w:cs="Tahoma"/>
      <w:sz w:val="16"/>
      <w:szCs w:val="16"/>
    </w:rPr>
  </w:style>
  <w:style w:type="character" w:customStyle="1" w:styleId="apple-converted-space">
    <w:name w:val="apple-converted-space"/>
    <w:basedOn w:val="a0"/>
    <w:rsid w:val="008924BF"/>
  </w:style>
  <w:style w:type="character" w:styleId="ac">
    <w:name w:val="Hyperlink"/>
    <w:basedOn w:val="a0"/>
    <w:uiPriority w:val="99"/>
    <w:semiHidden/>
    <w:unhideWhenUsed/>
    <w:rsid w:val="00B161BF"/>
    <w:rPr>
      <w:color w:val="0000FF"/>
      <w:u w:val="single"/>
    </w:rPr>
  </w:style>
  <w:style w:type="paragraph" w:styleId="ad">
    <w:name w:val="Normal (Web)"/>
    <w:basedOn w:val="a"/>
    <w:uiPriority w:val="99"/>
    <w:unhideWhenUsed/>
    <w:rsid w:val="00803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23F43"/>
  </w:style>
  <w:style w:type="character" w:styleId="ae">
    <w:name w:val="Strong"/>
    <w:basedOn w:val="a0"/>
    <w:uiPriority w:val="22"/>
    <w:qFormat/>
    <w:rsid w:val="00223F43"/>
    <w:rPr>
      <w:b/>
      <w:bCs/>
    </w:rPr>
  </w:style>
  <w:style w:type="character" w:styleId="af">
    <w:name w:val="Emphasis"/>
    <w:basedOn w:val="a0"/>
    <w:uiPriority w:val="20"/>
    <w:qFormat/>
    <w:rsid w:val="000D02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9718">
      <w:bodyDiv w:val="1"/>
      <w:marLeft w:val="0"/>
      <w:marRight w:val="0"/>
      <w:marTop w:val="0"/>
      <w:marBottom w:val="0"/>
      <w:divBdr>
        <w:top w:val="none" w:sz="0" w:space="0" w:color="auto"/>
        <w:left w:val="none" w:sz="0" w:space="0" w:color="auto"/>
        <w:bottom w:val="none" w:sz="0" w:space="0" w:color="auto"/>
        <w:right w:val="none" w:sz="0" w:space="0" w:color="auto"/>
      </w:divBdr>
    </w:div>
    <w:div w:id="87191495">
      <w:bodyDiv w:val="1"/>
      <w:marLeft w:val="0"/>
      <w:marRight w:val="0"/>
      <w:marTop w:val="0"/>
      <w:marBottom w:val="0"/>
      <w:divBdr>
        <w:top w:val="none" w:sz="0" w:space="0" w:color="auto"/>
        <w:left w:val="none" w:sz="0" w:space="0" w:color="auto"/>
        <w:bottom w:val="none" w:sz="0" w:space="0" w:color="auto"/>
        <w:right w:val="none" w:sz="0" w:space="0" w:color="auto"/>
      </w:divBdr>
    </w:div>
    <w:div w:id="128400605">
      <w:bodyDiv w:val="1"/>
      <w:marLeft w:val="0"/>
      <w:marRight w:val="0"/>
      <w:marTop w:val="0"/>
      <w:marBottom w:val="0"/>
      <w:divBdr>
        <w:top w:val="none" w:sz="0" w:space="0" w:color="auto"/>
        <w:left w:val="none" w:sz="0" w:space="0" w:color="auto"/>
        <w:bottom w:val="none" w:sz="0" w:space="0" w:color="auto"/>
        <w:right w:val="none" w:sz="0" w:space="0" w:color="auto"/>
      </w:divBdr>
    </w:div>
    <w:div w:id="428892493">
      <w:bodyDiv w:val="1"/>
      <w:marLeft w:val="0"/>
      <w:marRight w:val="0"/>
      <w:marTop w:val="0"/>
      <w:marBottom w:val="0"/>
      <w:divBdr>
        <w:top w:val="none" w:sz="0" w:space="0" w:color="auto"/>
        <w:left w:val="none" w:sz="0" w:space="0" w:color="auto"/>
        <w:bottom w:val="none" w:sz="0" w:space="0" w:color="auto"/>
        <w:right w:val="none" w:sz="0" w:space="0" w:color="auto"/>
      </w:divBdr>
    </w:div>
    <w:div w:id="530846799">
      <w:bodyDiv w:val="1"/>
      <w:marLeft w:val="0"/>
      <w:marRight w:val="0"/>
      <w:marTop w:val="0"/>
      <w:marBottom w:val="0"/>
      <w:divBdr>
        <w:top w:val="none" w:sz="0" w:space="0" w:color="auto"/>
        <w:left w:val="none" w:sz="0" w:space="0" w:color="auto"/>
        <w:bottom w:val="none" w:sz="0" w:space="0" w:color="auto"/>
        <w:right w:val="none" w:sz="0" w:space="0" w:color="auto"/>
      </w:divBdr>
    </w:div>
    <w:div w:id="1001615319">
      <w:bodyDiv w:val="1"/>
      <w:marLeft w:val="0"/>
      <w:marRight w:val="0"/>
      <w:marTop w:val="0"/>
      <w:marBottom w:val="0"/>
      <w:divBdr>
        <w:top w:val="none" w:sz="0" w:space="0" w:color="auto"/>
        <w:left w:val="none" w:sz="0" w:space="0" w:color="auto"/>
        <w:bottom w:val="none" w:sz="0" w:space="0" w:color="auto"/>
        <w:right w:val="none" w:sz="0" w:space="0" w:color="auto"/>
      </w:divBdr>
    </w:div>
    <w:div w:id="1114789696">
      <w:bodyDiv w:val="1"/>
      <w:marLeft w:val="0"/>
      <w:marRight w:val="0"/>
      <w:marTop w:val="0"/>
      <w:marBottom w:val="0"/>
      <w:divBdr>
        <w:top w:val="none" w:sz="0" w:space="0" w:color="auto"/>
        <w:left w:val="none" w:sz="0" w:space="0" w:color="auto"/>
        <w:bottom w:val="none" w:sz="0" w:space="0" w:color="auto"/>
        <w:right w:val="none" w:sz="0" w:space="0" w:color="auto"/>
      </w:divBdr>
    </w:div>
    <w:div w:id="1163928658">
      <w:bodyDiv w:val="1"/>
      <w:marLeft w:val="0"/>
      <w:marRight w:val="0"/>
      <w:marTop w:val="0"/>
      <w:marBottom w:val="0"/>
      <w:divBdr>
        <w:top w:val="none" w:sz="0" w:space="0" w:color="auto"/>
        <w:left w:val="none" w:sz="0" w:space="0" w:color="auto"/>
        <w:bottom w:val="none" w:sz="0" w:space="0" w:color="auto"/>
        <w:right w:val="none" w:sz="0" w:space="0" w:color="auto"/>
      </w:divBdr>
    </w:div>
    <w:div w:id="1222448746">
      <w:bodyDiv w:val="1"/>
      <w:marLeft w:val="0"/>
      <w:marRight w:val="0"/>
      <w:marTop w:val="0"/>
      <w:marBottom w:val="0"/>
      <w:divBdr>
        <w:top w:val="none" w:sz="0" w:space="0" w:color="auto"/>
        <w:left w:val="none" w:sz="0" w:space="0" w:color="auto"/>
        <w:bottom w:val="none" w:sz="0" w:space="0" w:color="auto"/>
        <w:right w:val="none" w:sz="0" w:space="0" w:color="auto"/>
      </w:divBdr>
    </w:div>
    <w:div w:id="1294674756">
      <w:bodyDiv w:val="1"/>
      <w:marLeft w:val="0"/>
      <w:marRight w:val="0"/>
      <w:marTop w:val="0"/>
      <w:marBottom w:val="0"/>
      <w:divBdr>
        <w:top w:val="none" w:sz="0" w:space="0" w:color="auto"/>
        <w:left w:val="none" w:sz="0" w:space="0" w:color="auto"/>
        <w:bottom w:val="none" w:sz="0" w:space="0" w:color="auto"/>
        <w:right w:val="none" w:sz="0" w:space="0" w:color="auto"/>
      </w:divBdr>
    </w:div>
    <w:div w:id="1312324817">
      <w:bodyDiv w:val="1"/>
      <w:marLeft w:val="0"/>
      <w:marRight w:val="0"/>
      <w:marTop w:val="0"/>
      <w:marBottom w:val="0"/>
      <w:divBdr>
        <w:top w:val="none" w:sz="0" w:space="0" w:color="auto"/>
        <w:left w:val="none" w:sz="0" w:space="0" w:color="auto"/>
        <w:bottom w:val="none" w:sz="0" w:space="0" w:color="auto"/>
        <w:right w:val="none" w:sz="0" w:space="0" w:color="auto"/>
      </w:divBdr>
    </w:div>
    <w:div w:id="1357586377">
      <w:bodyDiv w:val="1"/>
      <w:marLeft w:val="0"/>
      <w:marRight w:val="0"/>
      <w:marTop w:val="0"/>
      <w:marBottom w:val="0"/>
      <w:divBdr>
        <w:top w:val="none" w:sz="0" w:space="0" w:color="auto"/>
        <w:left w:val="none" w:sz="0" w:space="0" w:color="auto"/>
        <w:bottom w:val="none" w:sz="0" w:space="0" w:color="auto"/>
        <w:right w:val="none" w:sz="0" w:space="0" w:color="auto"/>
      </w:divBdr>
    </w:div>
    <w:div w:id="1425615651">
      <w:bodyDiv w:val="1"/>
      <w:marLeft w:val="0"/>
      <w:marRight w:val="0"/>
      <w:marTop w:val="0"/>
      <w:marBottom w:val="0"/>
      <w:divBdr>
        <w:top w:val="none" w:sz="0" w:space="0" w:color="auto"/>
        <w:left w:val="none" w:sz="0" w:space="0" w:color="auto"/>
        <w:bottom w:val="none" w:sz="0" w:space="0" w:color="auto"/>
        <w:right w:val="none" w:sz="0" w:space="0" w:color="auto"/>
      </w:divBdr>
    </w:div>
    <w:div w:id="1953588479">
      <w:bodyDiv w:val="1"/>
      <w:marLeft w:val="0"/>
      <w:marRight w:val="0"/>
      <w:marTop w:val="0"/>
      <w:marBottom w:val="0"/>
      <w:divBdr>
        <w:top w:val="none" w:sz="0" w:space="0" w:color="auto"/>
        <w:left w:val="none" w:sz="0" w:space="0" w:color="auto"/>
        <w:bottom w:val="none" w:sz="0" w:space="0" w:color="auto"/>
        <w:right w:val="none" w:sz="0" w:space="0" w:color="auto"/>
      </w:divBdr>
    </w:div>
    <w:div w:id="2078282047">
      <w:bodyDiv w:val="1"/>
      <w:marLeft w:val="0"/>
      <w:marRight w:val="0"/>
      <w:marTop w:val="0"/>
      <w:marBottom w:val="0"/>
      <w:divBdr>
        <w:top w:val="none" w:sz="0" w:space="0" w:color="auto"/>
        <w:left w:val="none" w:sz="0" w:space="0" w:color="auto"/>
        <w:bottom w:val="none" w:sz="0" w:space="0" w:color="auto"/>
        <w:right w:val="none" w:sz="0" w:space="0" w:color="auto"/>
      </w:divBdr>
      <w:divsChild>
        <w:div w:id="2004505732">
          <w:marLeft w:val="0"/>
          <w:marRight w:val="0"/>
          <w:marTop w:val="0"/>
          <w:marBottom w:val="0"/>
          <w:divBdr>
            <w:top w:val="none" w:sz="0" w:space="0" w:color="auto"/>
            <w:left w:val="none" w:sz="0" w:space="0" w:color="auto"/>
            <w:bottom w:val="none" w:sz="0" w:space="0" w:color="auto"/>
            <w:right w:val="none" w:sz="0" w:space="0" w:color="auto"/>
          </w:divBdr>
          <w:divsChild>
            <w:div w:id="63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hyperlink" Target="https://ru.wikipedia.org/wiki/%D0%91%D0%B5%D1%80%D0%BB%D0%B8%D0%BD"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ru.wikipedia.org/wiki/%D0%A6%D0%B5%D0%BB%D1%8C%D1%82%D0%B5%D1%80,_%D0%9A%D0%B0%D1%80%D0%BB_%D0%A4%D1%80%D0%B8%D0%B4%D1%80%D0%B8%D1%85"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u.wikipedia.org/wiki/%D0%9D%D0%B5%D0%BC%D0%B5%D1%86%D0%BA%D0%B8%D0%B9_%D1%8F%D0%B7%D1%8B%D0%BA"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3B8D6-8E47-4AF5-8445-E6C2F2E1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4357</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2017-06-19T12:27:00Z</dcterms:created>
  <dcterms:modified xsi:type="dcterms:W3CDTF">2017-06-19T12:27:00Z</dcterms:modified>
</cp:coreProperties>
</file>