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0E291" w14:textId="3C989D0F" w:rsidR="00BC0620" w:rsidRDefault="00E04A70" w:rsidP="00BC062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ОБОСНОВАНИЕ</w:t>
      </w:r>
      <w:r w:rsidR="00BC0620" w:rsidRPr="00EA12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МОД</w:t>
      </w:r>
      <w:r w:rsidR="00BC0620" w:rsidRPr="00EA12E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="00BC0620" w:rsidRPr="00EA12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 </w:t>
      </w:r>
      <w:r w:rsidR="00BC0620" w:rsidRPr="00EA12E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="00BC0620" w:rsidRPr="00EA12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ОРМИРОВАНИЯ НРАВСТВЕННО-ВОЛЕВ</w:t>
      </w:r>
      <w:r w:rsidR="00BC0620" w:rsidRPr="00EA12E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 w:rsidR="00BC0620" w:rsidRPr="00EA12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 КА</w:t>
      </w:r>
      <w:r w:rsidR="00BC0620" w:rsidRPr="00EA12E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ЧЕ</w:t>
      </w:r>
      <w:r w:rsidR="00BC0620" w:rsidRPr="00EA12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СТВ У </w:t>
      </w:r>
      <w:r w:rsidR="00BC0620" w:rsidRPr="00EA12E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="00BC0620" w:rsidRPr="00EA12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ОДРОСТ</w:t>
      </w:r>
      <w:r w:rsidR="00BC0620" w:rsidRPr="00EA12E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BC0620" w:rsidRPr="00EA12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 </w:t>
      </w:r>
      <w:r w:rsidR="00BC0620" w:rsidRPr="00EA12E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 ПРОЦЕССЕ ЗАНЯТИЙ ФУТБОЛОМ</w:t>
      </w:r>
    </w:p>
    <w:p w14:paraId="2D90EB0C" w14:textId="4D94A146" w:rsidR="00BC0620" w:rsidRDefault="001073A4" w:rsidP="00BC0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BC0620">
        <w:rPr>
          <w:rFonts w:ascii="Times New Roman" w:hAnsi="Times New Roman" w:cs="Times New Roman"/>
          <w:sz w:val="28"/>
          <w:szCs w:val="28"/>
        </w:rPr>
        <w:t>овременны</w:t>
      </w:r>
      <w:r>
        <w:rPr>
          <w:rFonts w:ascii="Times New Roman" w:hAnsi="Times New Roman" w:cs="Times New Roman"/>
          <w:sz w:val="28"/>
          <w:szCs w:val="28"/>
        </w:rPr>
        <w:t>х условиях</w:t>
      </w:r>
      <w:r w:rsidR="00BC0620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тия</w:t>
      </w:r>
      <w:r w:rsidR="00BC0620">
        <w:rPr>
          <w:rFonts w:ascii="Times New Roman" w:hAnsi="Times New Roman" w:cs="Times New Roman"/>
          <w:sz w:val="28"/>
          <w:szCs w:val="28"/>
        </w:rPr>
        <w:t xml:space="preserve"> рыночной экономик</w:t>
      </w:r>
      <w:r>
        <w:rPr>
          <w:rFonts w:ascii="Times New Roman" w:hAnsi="Times New Roman" w:cs="Times New Roman"/>
          <w:sz w:val="28"/>
          <w:szCs w:val="28"/>
        </w:rPr>
        <w:t>и происходит смещение</w:t>
      </w:r>
      <w:r w:rsidR="00BC0620">
        <w:rPr>
          <w:rFonts w:ascii="Times New Roman" w:hAnsi="Times New Roman" w:cs="Times New Roman"/>
          <w:sz w:val="28"/>
          <w:szCs w:val="28"/>
        </w:rPr>
        <w:t xml:space="preserve"> приоритет</w:t>
      </w:r>
      <w:r>
        <w:rPr>
          <w:rFonts w:ascii="Times New Roman" w:hAnsi="Times New Roman" w:cs="Times New Roman"/>
          <w:sz w:val="28"/>
          <w:szCs w:val="28"/>
        </w:rPr>
        <w:t>ов жизненных</w:t>
      </w:r>
      <w:r w:rsidR="00BC0620">
        <w:rPr>
          <w:rFonts w:ascii="Times New Roman" w:hAnsi="Times New Roman" w:cs="Times New Roman"/>
          <w:sz w:val="28"/>
          <w:szCs w:val="28"/>
        </w:rPr>
        <w:t xml:space="preserve"> ценностей. </w:t>
      </w:r>
      <w:r>
        <w:rPr>
          <w:rFonts w:ascii="Times New Roman" w:hAnsi="Times New Roman" w:cs="Times New Roman"/>
          <w:sz w:val="28"/>
          <w:szCs w:val="28"/>
        </w:rPr>
        <w:t xml:space="preserve">Социум, зачастую, </w:t>
      </w:r>
      <w:r w:rsidR="00834A56">
        <w:rPr>
          <w:rFonts w:ascii="Times New Roman" w:hAnsi="Times New Roman" w:cs="Times New Roman"/>
          <w:sz w:val="28"/>
          <w:szCs w:val="28"/>
        </w:rPr>
        <w:t>дикту</w:t>
      </w:r>
      <w:r w:rsidR="004E219A">
        <w:rPr>
          <w:rFonts w:ascii="Times New Roman" w:hAnsi="Times New Roman" w:cs="Times New Roman"/>
          <w:sz w:val="28"/>
          <w:szCs w:val="28"/>
        </w:rPr>
        <w:t>е</w:t>
      </w:r>
      <w:r w:rsidR="00834A56">
        <w:rPr>
          <w:rFonts w:ascii="Times New Roman" w:hAnsi="Times New Roman" w:cs="Times New Roman"/>
          <w:sz w:val="28"/>
          <w:szCs w:val="28"/>
        </w:rPr>
        <w:t xml:space="preserve">т </w:t>
      </w:r>
      <w:r w:rsidR="00BC0620">
        <w:rPr>
          <w:rFonts w:ascii="Times New Roman" w:hAnsi="Times New Roman" w:cs="Times New Roman"/>
          <w:sz w:val="28"/>
          <w:szCs w:val="28"/>
        </w:rPr>
        <w:t>необходимост</w:t>
      </w:r>
      <w:r w:rsidR="00834A56">
        <w:rPr>
          <w:rFonts w:ascii="Times New Roman" w:hAnsi="Times New Roman" w:cs="Times New Roman"/>
          <w:sz w:val="28"/>
          <w:szCs w:val="28"/>
        </w:rPr>
        <w:t>ь</w:t>
      </w:r>
      <w:r w:rsidR="00BC0620">
        <w:rPr>
          <w:rFonts w:ascii="Times New Roman" w:hAnsi="Times New Roman" w:cs="Times New Roman"/>
          <w:sz w:val="28"/>
          <w:szCs w:val="28"/>
        </w:rPr>
        <w:t xml:space="preserve"> прилагать все усилия на достижение высоких результатов в той или иной </w:t>
      </w:r>
      <w:r w:rsidR="004E219A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BC0620">
        <w:rPr>
          <w:rFonts w:ascii="Times New Roman" w:hAnsi="Times New Roman" w:cs="Times New Roman"/>
          <w:sz w:val="28"/>
          <w:szCs w:val="28"/>
        </w:rPr>
        <w:t xml:space="preserve">сфере. За пределами внимания остаются честь и достоинство человека, его </w:t>
      </w:r>
      <w:r w:rsidR="00D869B4">
        <w:rPr>
          <w:rFonts w:ascii="Times New Roman" w:hAnsi="Times New Roman" w:cs="Times New Roman"/>
          <w:sz w:val="28"/>
          <w:szCs w:val="28"/>
        </w:rPr>
        <w:t xml:space="preserve">воля и </w:t>
      </w:r>
      <w:r w:rsidR="00BC0620">
        <w:rPr>
          <w:rFonts w:ascii="Times New Roman" w:hAnsi="Times New Roman" w:cs="Times New Roman"/>
          <w:sz w:val="28"/>
          <w:szCs w:val="28"/>
        </w:rPr>
        <w:t>нравственность.</w:t>
      </w:r>
    </w:p>
    <w:p w14:paraId="2B960010" w14:textId="77777777" w:rsidR="00BC0620" w:rsidRDefault="00BC0620" w:rsidP="00BC0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Глобальные изменения в системе российского образования на всех его уровнях сопровождаются подменой ценностей отечественной культуры чуждыми ей западными ценностями. Подготовка учащейся молодежи к успешной самореализации в обществе, которая трактуется как цель воспитания, в большей мере ориентирует на приспособленчество в социуме, чем на готовность служения Отечеству. Воспитание нравственности и воли личности становится «производным» от такой установки, оттесняется как бы на второй план. </w:t>
      </w:r>
    </w:p>
    <w:p w14:paraId="348D320E" w14:textId="77777777" w:rsidR="00BC0620" w:rsidRDefault="00BC0620" w:rsidP="00BC0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воспитание нравственно-волевых качеств подрастающего поколения является особенно актуальным в связи с отсутствием должного внимания в современной системе образования к духовно-нравственной сущности человека и декларативным подходом к проблеме формирования общечеловеческих ценностей и эмоционально-волевой сферы личности. Потребность в воспитании высоконравственных подростков,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актуализированна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выступлениях президента РФ на различных мероприятиях и встречах. Им подчеркивается, что важно воспитывать подрастающее поколение на основе высоких идеалов добра и справедливости, в уважении к общим страницам истории и её героям. Такой подход будет способствовать сбережению дружеских, добрососедских отношений между странами и народами на многие годы вперёд. </w:t>
      </w:r>
    </w:p>
    <w:p w14:paraId="14E466E6" w14:textId="39D024BE" w:rsidR="00BC0620" w:rsidRDefault="00BC0620" w:rsidP="00BC0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педагогической науке проблема воспитания нравственно-волевых качеств подростков в процессе занятий </w:t>
      </w:r>
      <w:r w:rsidR="00834A56">
        <w:rPr>
          <w:rFonts w:ascii="Times New Roman" w:hAnsi="Times New Roman" w:cs="Times New Roman"/>
          <w:sz w:val="28"/>
          <w:szCs w:val="28"/>
        </w:rPr>
        <w:t xml:space="preserve">таким популярным видом </w:t>
      </w:r>
      <w:r w:rsidR="00834A56">
        <w:rPr>
          <w:rFonts w:ascii="Times New Roman" w:hAnsi="Times New Roman" w:cs="Times New Roman"/>
          <w:sz w:val="28"/>
          <w:szCs w:val="28"/>
        </w:rPr>
        <w:lastRenderedPageBreak/>
        <w:t xml:space="preserve">спорта, как 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="00834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нашла должного рассмотрения. Понятие нравственно-волевых качеств </w:t>
      </w:r>
      <w:r w:rsidR="00834A56">
        <w:rPr>
          <w:rFonts w:ascii="Times New Roman" w:hAnsi="Times New Roman" w:cs="Times New Roman"/>
          <w:sz w:val="28"/>
          <w:szCs w:val="28"/>
        </w:rPr>
        <w:t xml:space="preserve">футболистов </w:t>
      </w:r>
      <w:r>
        <w:rPr>
          <w:rFonts w:ascii="Times New Roman" w:hAnsi="Times New Roman" w:cs="Times New Roman"/>
          <w:sz w:val="28"/>
          <w:szCs w:val="28"/>
        </w:rPr>
        <w:t xml:space="preserve">лишь декларируется, а их взаимосвязь не рассматривается в контексте целостности личности юного </w:t>
      </w:r>
      <w:r w:rsidR="00834A56">
        <w:rPr>
          <w:rFonts w:ascii="Times New Roman" w:hAnsi="Times New Roman" w:cs="Times New Roman"/>
          <w:sz w:val="28"/>
          <w:szCs w:val="28"/>
        </w:rPr>
        <w:t>спортсмена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4C525C" w14:textId="77777777" w:rsidR="00BC0620" w:rsidRDefault="00BC0620" w:rsidP="00BC0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определены теоретические положения и экспериментальные доказательства того, что воспитание нравственно-волевых качеств личности подростка в процессе занятий в футбольной секции требует создания совокупности педагогических условий, обеспечивающих эффективность этого процесса. Все это обусловливает актуальность исследования.</w:t>
      </w:r>
    </w:p>
    <w:p w14:paraId="20004DDE" w14:textId="77777777" w:rsidR="00BC0620" w:rsidRDefault="00BC0620" w:rsidP="00BC0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проблемы в педагогической теории и практике выявил существующие противоречие между важностью нравственно-волевого развития подрастающего поколения и отсутствием научно обоснованного использования средств физической культуры и спорта в управлении этим процессом.</w:t>
      </w:r>
    </w:p>
    <w:p w14:paraId="46B80B33" w14:textId="77777777" w:rsidR="00BC0620" w:rsidRDefault="00BC0620" w:rsidP="00BC0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определило проблему исследования - каковы педагогические условия воспитания нравственно-волевых качеств подростков в процессе занятий в школьной секции футбола.</w:t>
      </w:r>
    </w:p>
    <w:p w14:paraId="004406BF" w14:textId="77777777" w:rsidR="00BC0620" w:rsidRDefault="00BC0620" w:rsidP="001134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 исследования.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воспитания нравственно-волевых качеств юных футболистов будет эффективным при создании и реализации следующих педагогических условий:</w:t>
      </w:r>
    </w:p>
    <w:p w14:paraId="4CC38F40" w14:textId="77777777" w:rsidR="00BC0620" w:rsidRDefault="00BC0620" w:rsidP="001134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специальных игровых упражнений, требующих проявления волевых (смелости и решительности) и нравственных (поддержки и уважения) качеств;</w:t>
      </w:r>
    </w:p>
    <w:p w14:paraId="055B5722" w14:textId="295223AC" w:rsidR="00BC0620" w:rsidRDefault="00BC0620" w:rsidP="001134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гуманной личностно-ориентированной развивающей среды как в</w:t>
      </w:r>
      <w:r w:rsidR="0011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тренировочной</w:t>
      </w:r>
      <w:r w:rsidR="0011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досуговой деятельности;</w:t>
      </w:r>
    </w:p>
    <w:p w14:paraId="31B68287" w14:textId="04810C71" w:rsidR="008D6FF3" w:rsidRDefault="00BC0620" w:rsidP="001134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педагогических ситуаций, дающих юным футболистам возможность для совершения нравственного поступка и использования свободного выбора действий в решении поставленной задачи и достижении цели.</w:t>
      </w:r>
    </w:p>
    <w:p w14:paraId="1A9DC59C" w14:textId="4F2F3BF9" w:rsidR="00900708" w:rsidRDefault="00900708" w:rsidP="001134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8"/>
          <w:szCs w:val="28"/>
        </w:rPr>
      </w:pPr>
      <w:r>
        <w:rPr>
          <w:rFonts w:ascii="Times New Roman" w:hAnsi="Times New Roman" w:cs="Times New Roman"/>
          <w:color w:val="010302"/>
          <w:sz w:val="28"/>
          <w:szCs w:val="28"/>
        </w:rPr>
        <w:t xml:space="preserve">Констатирующий эксперимент начался с опроса учеников и их родителей по проблемам, связанным с формированием волевых качеств у подростков.  </w:t>
      </w:r>
    </w:p>
    <w:p w14:paraId="2FCC5994" w14:textId="48FB339B" w:rsidR="00900708" w:rsidRDefault="00900708" w:rsidP="009007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8"/>
          <w:szCs w:val="28"/>
        </w:rPr>
      </w:pPr>
      <w:r>
        <w:rPr>
          <w:rFonts w:ascii="Times New Roman" w:hAnsi="Times New Roman" w:cs="Times New Roman"/>
          <w:color w:val="010302"/>
          <w:sz w:val="28"/>
          <w:szCs w:val="28"/>
        </w:rPr>
        <w:t xml:space="preserve">В опросе приняли участие 23 родителя старшеклассников. Среди факторов, оказывающих наибольшее влияние на формирование волевых качеств у </w:t>
      </w:r>
      <w:r>
        <w:rPr>
          <w:rFonts w:ascii="Times New Roman" w:hAnsi="Times New Roman" w:cs="Times New Roman"/>
          <w:color w:val="010302"/>
          <w:sz w:val="28"/>
          <w:szCs w:val="28"/>
        </w:rPr>
        <w:lastRenderedPageBreak/>
        <w:t xml:space="preserve">подростков, 87% опрошенных считают высокую требовательность педагогов и контроль родителей за учебой и поведением подростков. 69,6% родителей считают, что наибольшее влияние на формирование волевых качеств оказывают дисциплины, которые интересны и легко даются подросткам. Волевые качества, исходя из их сущности, только тогда включаются и, следовательно, формируются, когда достижение цели сопряжено с преодолением трудностей.  </w:t>
      </w:r>
    </w:p>
    <w:p w14:paraId="4D954EF8" w14:textId="77777777" w:rsidR="00900708" w:rsidRDefault="00900708" w:rsidP="009007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8"/>
          <w:szCs w:val="28"/>
        </w:rPr>
      </w:pPr>
      <w:r>
        <w:rPr>
          <w:rFonts w:ascii="Times New Roman" w:hAnsi="Times New Roman" w:cs="Times New Roman"/>
          <w:color w:val="010302"/>
          <w:sz w:val="28"/>
          <w:szCs w:val="28"/>
        </w:rPr>
        <w:t xml:space="preserve">Об учебных дисциплинах, которые могут оказать существенное влияние на формирование волевых качеств большинство родителей считают, что это может быть физическая культура.  </w:t>
      </w:r>
    </w:p>
    <w:p w14:paraId="49F11DCC" w14:textId="78759259" w:rsidR="00900708" w:rsidRDefault="00900708" w:rsidP="001134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10302"/>
          <w:sz w:val="28"/>
          <w:szCs w:val="28"/>
        </w:rPr>
        <w:t xml:space="preserve">Половина родителей считает, что необходима специальная модель формирования волевых качеств. Среди ее основных целей они называют:  повышение качества образовательного и воспитательного характера  физической культуры (78,3%); максимальное удовлетворение физических  интересов и потребностей подростков (60,9%); обеспечение безопасности и  сохранение здоровья подростков (39,1%); привлечение для совершенствования  работы по физическому воспитанию дополнительных внешних ресурсов (39,1%); повышение престижа образовательной организации (8,7%). Основными волевыми качествами, на формирование которых должна быть направлена такая модель, по их мнению, выступают: выдержка (69,6%); решительность (39,1 %); инициативность (60,9%); настойчивость (73,9%); целеустремленность (78,3%). </w:t>
      </w:r>
    </w:p>
    <w:p w14:paraId="421108F4" w14:textId="77777777" w:rsidR="00900708" w:rsidRDefault="00900708" w:rsidP="001134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8"/>
          <w:szCs w:val="28"/>
        </w:rPr>
      </w:pPr>
      <w:r>
        <w:rPr>
          <w:rFonts w:ascii="Times New Roman" w:hAnsi="Times New Roman" w:cs="Times New Roman"/>
          <w:color w:val="010302"/>
          <w:sz w:val="28"/>
          <w:szCs w:val="28"/>
        </w:rPr>
        <w:t xml:space="preserve">Эффективность процесса воспитания нравственно-волевых качеств личности подростка обусловлена этапами, каждому из которых свойственны особые взаимосвязи компонентов, и достигается путем преодоления основных противоречий между разными по ценностям мотивами деятельности и проявления волевых усилий для достижения поставленной цели. </w:t>
      </w:r>
    </w:p>
    <w:p w14:paraId="22915D6C" w14:textId="10AEE9B8" w:rsidR="00900708" w:rsidRDefault="00900708" w:rsidP="009007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8"/>
          <w:szCs w:val="28"/>
        </w:rPr>
      </w:pPr>
      <w:r>
        <w:rPr>
          <w:rFonts w:ascii="Times New Roman" w:hAnsi="Times New Roman" w:cs="Times New Roman"/>
          <w:color w:val="010302"/>
          <w:sz w:val="28"/>
          <w:szCs w:val="28"/>
        </w:rPr>
        <w:t xml:space="preserve">Первый этап охватывает от 1 до 6 месяцев воспитательной работы. </w:t>
      </w:r>
      <w:r w:rsidR="00D723C0">
        <w:rPr>
          <w:rFonts w:ascii="Times New Roman" w:hAnsi="Times New Roman" w:cs="Times New Roman"/>
          <w:color w:val="010302"/>
          <w:sz w:val="28"/>
          <w:szCs w:val="28"/>
        </w:rPr>
        <w:t>Так как б</w:t>
      </w:r>
      <w:r>
        <w:rPr>
          <w:rFonts w:ascii="Times New Roman" w:hAnsi="Times New Roman" w:cs="Times New Roman"/>
          <w:color w:val="010302"/>
          <w:sz w:val="28"/>
          <w:szCs w:val="28"/>
        </w:rPr>
        <w:t>ольшинство учащихся относятся к низкому уровню нравственно-волевой зрелости</w:t>
      </w:r>
      <w:r w:rsidR="00D723C0">
        <w:rPr>
          <w:rFonts w:ascii="Times New Roman" w:hAnsi="Times New Roman" w:cs="Times New Roman"/>
          <w:color w:val="010302"/>
          <w:sz w:val="28"/>
          <w:szCs w:val="28"/>
        </w:rPr>
        <w:t>, то целесообразно п</w:t>
      </w:r>
      <w:r>
        <w:rPr>
          <w:rFonts w:ascii="Times New Roman" w:hAnsi="Times New Roman" w:cs="Times New Roman"/>
          <w:color w:val="010302"/>
          <w:sz w:val="28"/>
          <w:szCs w:val="28"/>
        </w:rPr>
        <w:t>рименя</w:t>
      </w:r>
      <w:r w:rsidR="00D723C0">
        <w:rPr>
          <w:rFonts w:ascii="Times New Roman" w:hAnsi="Times New Roman" w:cs="Times New Roman"/>
          <w:color w:val="010302"/>
          <w:sz w:val="28"/>
          <w:szCs w:val="28"/>
        </w:rPr>
        <w:t>ть</w:t>
      </w:r>
      <w:r>
        <w:rPr>
          <w:rFonts w:ascii="Times New Roman" w:hAnsi="Times New Roman" w:cs="Times New Roman"/>
          <w:color w:val="010302"/>
          <w:sz w:val="28"/>
          <w:szCs w:val="28"/>
        </w:rPr>
        <w:t xml:space="preserve"> воспитывающие ситуации малой степени сложности: преимущественное использование одобряющей оценки, выявление недостатка, ставшего привычным; </w:t>
      </w:r>
      <w:r w:rsidR="006913E2">
        <w:rPr>
          <w:rFonts w:ascii="Times New Roman" w:hAnsi="Times New Roman" w:cs="Times New Roman"/>
          <w:color w:val="010302"/>
          <w:sz w:val="28"/>
          <w:szCs w:val="28"/>
        </w:rPr>
        <w:t>«</w:t>
      </w:r>
      <w:r>
        <w:rPr>
          <w:rFonts w:ascii="Times New Roman" w:hAnsi="Times New Roman" w:cs="Times New Roman"/>
          <w:color w:val="010302"/>
          <w:sz w:val="28"/>
          <w:szCs w:val="28"/>
        </w:rPr>
        <w:t>провоцирование</w:t>
      </w:r>
      <w:r w:rsidR="006913E2">
        <w:rPr>
          <w:rFonts w:ascii="Times New Roman" w:hAnsi="Times New Roman" w:cs="Times New Roman"/>
          <w:color w:val="010302"/>
          <w:sz w:val="28"/>
          <w:szCs w:val="28"/>
        </w:rPr>
        <w:t>»</w:t>
      </w:r>
      <w:r>
        <w:rPr>
          <w:rFonts w:ascii="Times New Roman" w:hAnsi="Times New Roman" w:cs="Times New Roman"/>
          <w:color w:val="010302"/>
          <w:sz w:val="28"/>
          <w:szCs w:val="28"/>
        </w:rPr>
        <w:t xml:space="preserve"> честности, смелости</w:t>
      </w:r>
      <w:r w:rsidR="00D723C0">
        <w:rPr>
          <w:rFonts w:ascii="Times New Roman" w:hAnsi="Times New Roman" w:cs="Times New Roman"/>
          <w:color w:val="01030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103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302"/>
          <w:sz w:val="28"/>
          <w:szCs w:val="28"/>
        </w:rPr>
        <w:lastRenderedPageBreak/>
        <w:t xml:space="preserve">Наказание практически не используется. </w:t>
      </w:r>
      <w:r w:rsidR="001134F8">
        <w:rPr>
          <w:rFonts w:ascii="Times New Roman" w:hAnsi="Times New Roman" w:cs="Times New Roman"/>
          <w:color w:val="010302"/>
          <w:sz w:val="28"/>
          <w:szCs w:val="28"/>
        </w:rPr>
        <w:t>Тренер</w:t>
      </w:r>
      <w:r>
        <w:rPr>
          <w:rFonts w:ascii="Times New Roman" w:hAnsi="Times New Roman" w:cs="Times New Roman"/>
          <w:color w:val="010302"/>
          <w:sz w:val="28"/>
          <w:szCs w:val="28"/>
        </w:rPr>
        <w:t xml:space="preserve"> убеждает подростков в том, что </w:t>
      </w:r>
      <w:r w:rsidR="001134F8">
        <w:rPr>
          <w:rFonts w:ascii="Times New Roman" w:hAnsi="Times New Roman" w:cs="Times New Roman"/>
          <w:color w:val="010302"/>
          <w:sz w:val="28"/>
          <w:szCs w:val="28"/>
        </w:rPr>
        <w:t>занятия футболом</w:t>
      </w:r>
      <w:r>
        <w:rPr>
          <w:rFonts w:ascii="Times New Roman" w:hAnsi="Times New Roman" w:cs="Times New Roman"/>
          <w:color w:val="010302"/>
          <w:sz w:val="28"/>
          <w:szCs w:val="28"/>
        </w:rPr>
        <w:t xml:space="preserve"> поможет избавиться от негативных взглядов, привычек.</w:t>
      </w:r>
      <w:r w:rsidR="00D723C0">
        <w:rPr>
          <w:rFonts w:ascii="Times New Roman" w:hAnsi="Times New Roman" w:cs="Times New Roman"/>
          <w:color w:val="010302"/>
          <w:sz w:val="28"/>
          <w:szCs w:val="28"/>
        </w:rPr>
        <w:t xml:space="preserve"> Предлагает фактические, реальные примеры</w:t>
      </w:r>
      <w:r w:rsidR="00264074">
        <w:rPr>
          <w:rFonts w:ascii="Times New Roman" w:hAnsi="Times New Roman" w:cs="Times New Roman"/>
          <w:color w:val="010302"/>
          <w:sz w:val="28"/>
          <w:szCs w:val="28"/>
        </w:rPr>
        <w:t xml:space="preserve"> проявления нравственного и волевого компонентов</w:t>
      </w:r>
      <w:r w:rsidR="00D723C0">
        <w:rPr>
          <w:rFonts w:ascii="Times New Roman" w:hAnsi="Times New Roman" w:cs="Times New Roman"/>
          <w:color w:val="010302"/>
          <w:sz w:val="28"/>
          <w:szCs w:val="28"/>
        </w:rPr>
        <w:t xml:space="preserve"> известных отечественных и зарубежных игроков.</w:t>
      </w:r>
    </w:p>
    <w:p w14:paraId="3DB9B779" w14:textId="7EB0FA2F" w:rsidR="00900708" w:rsidRDefault="00900708" w:rsidP="009007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8"/>
          <w:szCs w:val="28"/>
        </w:rPr>
      </w:pPr>
      <w:r>
        <w:rPr>
          <w:rFonts w:ascii="Times New Roman" w:hAnsi="Times New Roman" w:cs="Times New Roman"/>
          <w:color w:val="010302"/>
          <w:sz w:val="28"/>
          <w:szCs w:val="28"/>
        </w:rPr>
        <w:t xml:space="preserve"> Второй этап охватывает от 6 до 12 месяцев, в течение которых большинство подростков приобретают </w:t>
      </w:r>
      <w:r w:rsidR="00264074">
        <w:rPr>
          <w:rFonts w:ascii="Times New Roman" w:hAnsi="Times New Roman" w:cs="Times New Roman"/>
          <w:color w:val="010302"/>
          <w:sz w:val="28"/>
          <w:szCs w:val="28"/>
        </w:rPr>
        <w:t>более высокий</w:t>
      </w:r>
      <w:r>
        <w:rPr>
          <w:rFonts w:ascii="Times New Roman" w:hAnsi="Times New Roman" w:cs="Times New Roman"/>
          <w:color w:val="010302"/>
          <w:sz w:val="28"/>
          <w:szCs w:val="28"/>
        </w:rPr>
        <w:t xml:space="preserve"> уровень нравственно-волевой зрелости. Используются преимущественно ситуации средней степени сложности: противоречивого выбора, авансированного доверия, нравственной вины. Закрепляются положительные черты и качества, умения и навыки, сформированные на первом этапе. Используется индивидуальный подход, направленный на выработку целеустремленности, умения контролировать свои поступки, проявлять инициативу, чувство ответственности перед </w:t>
      </w:r>
      <w:r w:rsidR="001134F8">
        <w:rPr>
          <w:rFonts w:ascii="Times New Roman" w:hAnsi="Times New Roman" w:cs="Times New Roman"/>
          <w:color w:val="010302"/>
          <w:sz w:val="28"/>
          <w:szCs w:val="28"/>
        </w:rPr>
        <w:t>командой</w:t>
      </w:r>
      <w:r>
        <w:rPr>
          <w:rFonts w:ascii="Times New Roman" w:hAnsi="Times New Roman" w:cs="Times New Roman"/>
          <w:color w:val="010302"/>
          <w:sz w:val="28"/>
          <w:szCs w:val="28"/>
        </w:rPr>
        <w:t xml:space="preserve">, интерес к трудовой и познавательной деятельности, налаживанию отношений с педагогами, родителями, товарищами по спорту. </w:t>
      </w:r>
      <w:r w:rsidR="00264074">
        <w:rPr>
          <w:rFonts w:ascii="Times New Roman" w:hAnsi="Times New Roman" w:cs="Times New Roman"/>
          <w:color w:val="010302"/>
          <w:sz w:val="28"/>
          <w:szCs w:val="28"/>
        </w:rPr>
        <w:t xml:space="preserve">В целом оценка нравственно-волевой сферы ученика выходит на </w:t>
      </w:r>
      <w:r w:rsidR="00264074">
        <w:rPr>
          <w:rFonts w:ascii="Times New Roman" w:hAnsi="Times New Roman" w:cs="Times New Roman"/>
          <w:color w:val="010302"/>
          <w:sz w:val="28"/>
          <w:szCs w:val="28"/>
        </w:rPr>
        <w:t>публич</w:t>
      </w:r>
      <w:r w:rsidR="00264074">
        <w:rPr>
          <w:rFonts w:ascii="Times New Roman" w:hAnsi="Times New Roman" w:cs="Times New Roman"/>
          <w:color w:val="010302"/>
          <w:sz w:val="28"/>
          <w:szCs w:val="28"/>
        </w:rPr>
        <w:t>ный уровень, т.е. может обсуждаться с родителями других детей, а также педагогов-предметников.</w:t>
      </w:r>
    </w:p>
    <w:p w14:paraId="2C5AAD9C" w14:textId="667ACCB7" w:rsidR="00900708" w:rsidRDefault="00900708" w:rsidP="009007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8"/>
          <w:szCs w:val="28"/>
        </w:rPr>
      </w:pPr>
      <w:r>
        <w:rPr>
          <w:rFonts w:ascii="Times New Roman" w:hAnsi="Times New Roman" w:cs="Times New Roman"/>
          <w:color w:val="010302"/>
          <w:sz w:val="28"/>
          <w:szCs w:val="28"/>
        </w:rPr>
        <w:t>Третий этап охватывает второй и третий годы обучения. Воспитанники включаются в ситуации большой степени сложности:</w:t>
      </w:r>
      <w:r w:rsidR="001134F8">
        <w:rPr>
          <w:rFonts w:ascii="Times New Roman" w:hAnsi="Times New Roman" w:cs="Times New Roman"/>
          <w:color w:val="0103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302"/>
          <w:sz w:val="28"/>
          <w:szCs w:val="28"/>
        </w:rPr>
        <w:t>персональной ответственности, нравственного выбора, самооценки. Вырабатываются навыки самоконтроля и самовоспитания в основных видах деятельности, умение самостоятельно принимать решения в сложившихся ситуациях. Педагог проявляет строгость и требовательность, целенаправленно ставя воспитанников в ситуации, помогающие преодолевать неверие в свои силы, закреплять нравственно-волевые качества.</w:t>
      </w:r>
    </w:p>
    <w:p w14:paraId="100C7B33" w14:textId="77777777" w:rsidR="00264074" w:rsidRDefault="00264074" w:rsidP="009007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302"/>
          <w:sz w:val="28"/>
          <w:szCs w:val="28"/>
        </w:rPr>
      </w:pPr>
    </w:p>
    <w:sectPr w:rsidR="00264074" w:rsidSect="0007252F">
      <w:footerReference w:type="default" r:id="rId7"/>
      <w:pgSz w:w="11918" w:h="16846" w:code="9"/>
      <w:pgMar w:top="1134" w:right="1134" w:bottom="1134" w:left="1134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37799" w14:textId="77777777" w:rsidR="00615870" w:rsidRDefault="00615870" w:rsidP="0007252F">
      <w:pPr>
        <w:spacing w:after="0" w:line="240" w:lineRule="auto"/>
      </w:pPr>
      <w:r>
        <w:separator/>
      </w:r>
    </w:p>
  </w:endnote>
  <w:endnote w:type="continuationSeparator" w:id="0">
    <w:p w14:paraId="536312F6" w14:textId="77777777" w:rsidR="00615870" w:rsidRDefault="00615870" w:rsidP="0007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9390E" w14:textId="77777777" w:rsidR="0007252F" w:rsidRDefault="0007252F" w:rsidP="0007252F">
    <w:pPr>
      <w:pStyle w:val="a8"/>
      <w:tabs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9185E" w14:textId="77777777" w:rsidR="00615870" w:rsidRDefault="00615870" w:rsidP="0007252F">
      <w:pPr>
        <w:spacing w:after="0" w:line="240" w:lineRule="auto"/>
      </w:pPr>
      <w:r>
        <w:separator/>
      </w:r>
    </w:p>
  </w:footnote>
  <w:footnote w:type="continuationSeparator" w:id="0">
    <w:p w14:paraId="228B5C20" w14:textId="77777777" w:rsidR="00615870" w:rsidRDefault="00615870" w:rsidP="00072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F6BC8"/>
    <w:multiLevelType w:val="hybridMultilevel"/>
    <w:tmpl w:val="E4F40804"/>
    <w:lvl w:ilvl="0" w:tplc="D1AC7452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C7"/>
    <w:rsid w:val="0007252F"/>
    <w:rsid w:val="001073A4"/>
    <w:rsid w:val="001134F8"/>
    <w:rsid w:val="0019536F"/>
    <w:rsid w:val="00264074"/>
    <w:rsid w:val="00351B66"/>
    <w:rsid w:val="004E219A"/>
    <w:rsid w:val="00615870"/>
    <w:rsid w:val="006913E2"/>
    <w:rsid w:val="0081695F"/>
    <w:rsid w:val="00834A56"/>
    <w:rsid w:val="008D6FF3"/>
    <w:rsid w:val="00900708"/>
    <w:rsid w:val="00B922C7"/>
    <w:rsid w:val="00BC0620"/>
    <w:rsid w:val="00D723C0"/>
    <w:rsid w:val="00D869B4"/>
    <w:rsid w:val="00E0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0D254"/>
  <w15:chartTrackingRefBased/>
  <w15:docId w15:val="{8FF009E3-2FDC-45E5-8A96-0F3E7CE9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6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0620"/>
    <w:rPr>
      <w:b/>
      <w:bCs/>
      <w:spacing w:val="0"/>
    </w:rPr>
  </w:style>
  <w:style w:type="paragraph" w:styleId="a4">
    <w:name w:val="Normal (Web)"/>
    <w:basedOn w:val="a"/>
    <w:semiHidden/>
    <w:unhideWhenUsed/>
    <w:rsid w:val="00BC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007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52F"/>
  </w:style>
  <w:style w:type="paragraph" w:styleId="a8">
    <w:name w:val="footer"/>
    <w:basedOn w:val="a"/>
    <w:link w:val="a9"/>
    <w:uiPriority w:val="99"/>
    <w:unhideWhenUsed/>
    <w:rsid w:val="0007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Ирина Вячеславовна</dc:creator>
  <cp:keywords/>
  <dc:description/>
  <cp:lastModifiedBy>ИРИНА_</cp:lastModifiedBy>
  <cp:revision>12</cp:revision>
  <dcterms:created xsi:type="dcterms:W3CDTF">2021-05-19T11:57:00Z</dcterms:created>
  <dcterms:modified xsi:type="dcterms:W3CDTF">2021-07-14T07:31:00Z</dcterms:modified>
</cp:coreProperties>
</file>