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30" w:rsidRDefault="000A1830" w:rsidP="000A1830">
      <w:pPr>
        <w:spacing w:line="360" w:lineRule="auto"/>
        <w:jc w:val="center"/>
        <w:rPr>
          <w:rFonts w:ascii="Times New Roman" w:eastAsia="Times New Roman" w:hAnsi="Times New Roman" w:cs="Times New Roman"/>
          <w:b/>
          <w:color w:val="000000" w:themeColor="text1"/>
          <w:sz w:val="32"/>
          <w:szCs w:val="28"/>
          <w:lang w:val="en-US" w:eastAsia="ru-RU"/>
        </w:rPr>
      </w:pPr>
      <w:r w:rsidRPr="000A1830">
        <w:rPr>
          <w:rFonts w:ascii="Times New Roman" w:eastAsia="Times New Roman" w:hAnsi="Times New Roman" w:cs="Times New Roman"/>
          <w:b/>
          <w:color w:val="000000" w:themeColor="text1"/>
          <w:sz w:val="32"/>
          <w:szCs w:val="28"/>
          <w:lang w:val="en-US" w:eastAsia="ru-RU"/>
        </w:rPr>
        <w:t>Технология проблемно-ориентированного обучения</w:t>
      </w:r>
    </w:p>
    <w:p w:rsidR="000A1830" w:rsidRPr="000A1830" w:rsidRDefault="000A1830" w:rsidP="000A1830">
      <w:pPr>
        <w:spacing w:line="276" w:lineRule="auto"/>
        <w:jc w:val="center"/>
        <w:rPr>
          <w:rFonts w:ascii="Times New Roman" w:eastAsia="Times New Roman" w:hAnsi="Times New Roman" w:cs="Times New Roman"/>
          <w:b/>
          <w:color w:val="000000" w:themeColor="text1"/>
          <w:sz w:val="32"/>
          <w:szCs w:val="28"/>
          <w:lang w:eastAsia="ru-RU"/>
        </w:rPr>
      </w:pPr>
      <w:r w:rsidRPr="000A1830">
        <w:rPr>
          <w:rFonts w:ascii="Times New Roman" w:eastAsia="Times New Roman" w:hAnsi="Times New Roman" w:cs="Times New Roman"/>
          <w:b/>
          <w:color w:val="000000" w:themeColor="text1"/>
          <w:sz w:val="28"/>
          <w:szCs w:val="28"/>
          <w:lang w:eastAsia="ru-RU"/>
        </w:rPr>
        <w:t xml:space="preserve">Отамурод Эшмирзаевич Холмирзаев Преподаватель кафедры музыкального образования Джизакского государственного </w:t>
      </w:r>
      <w:r w:rsidRPr="000A1830">
        <w:rPr>
          <w:rFonts w:ascii="Times New Roman" w:eastAsia="Times New Roman" w:hAnsi="Times New Roman" w:cs="Times New Roman"/>
          <w:b/>
          <w:color w:val="000000" w:themeColor="text1"/>
          <w:sz w:val="32"/>
          <w:szCs w:val="28"/>
          <w:lang w:eastAsia="ru-RU"/>
        </w:rPr>
        <w:t>педагогического института.</w:t>
      </w:r>
    </w:p>
    <w:p w:rsidR="000A1830" w:rsidRPr="000A1830" w:rsidRDefault="000A1830" w:rsidP="000A1830">
      <w:pPr>
        <w:spacing w:line="360" w:lineRule="auto"/>
        <w:rPr>
          <w:rFonts w:ascii="Times New Roman" w:eastAsia="Times New Roman" w:hAnsi="Times New Roman" w:cs="Times New Roman"/>
          <w:color w:val="000000" w:themeColor="text1"/>
          <w:sz w:val="28"/>
          <w:szCs w:val="28"/>
          <w:lang w:eastAsia="ru-RU"/>
        </w:rPr>
      </w:pPr>
      <w:bookmarkStart w:id="0" w:name="_GoBack"/>
      <w:r w:rsidRPr="000A1830">
        <w:rPr>
          <w:rFonts w:ascii="Times New Roman" w:eastAsia="Times New Roman" w:hAnsi="Times New Roman" w:cs="Times New Roman"/>
          <w:color w:val="000000" w:themeColor="text1"/>
          <w:sz w:val="28"/>
          <w:szCs w:val="28"/>
          <w:lang w:eastAsia="ru-RU"/>
        </w:rPr>
        <w:t>Принципы современного социально-экономического развития нашей республики требуют дальнейшего наращивания нашего духовного потенциала и экономической мощи, чтобы занять достойное место среди развитых стран мира, их воссоздания в соответствии с требованиями научно-технического развития XXI века</w:t>
      </w:r>
      <w:proofErr w:type="gramStart"/>
      <w:r w:rsidRPr="000A1830">
        <w:rPr>
          <w:rFonts w:ascii="Times New Roman" w:eastAsia="Times New Roman" w:hAnsi="Times New Roman" w:cs="Times New Roman"/>
          <w:color w:val="000000" w:themeColor="text1"/>
          <w:sz w:val="28"/>
          <w:szCs w:val="28"/>
          <w:lang w:eastAsia="ru-RU"/>
        </w:rPr>
        <w:t>. .</w:t>
      </w:r>
      <w:proofErr w:type="gramEnd"/>
      <w:r w:rsidRPr="000A1830">
        <w:rPr>
          <w:rFonts w:ascii="Times New Roman" w:eastAsia="Times New Roman" w:hAnsi="Times New Roman" w:cs="Times New Roman"/>
          <w:color w:val="000000" w:themeColor="text1"/>
          <w:sz w:val="28"/>
          <w:szCs w:val="28"/>
          <w:lang w:eastAsia="ru-RU"/>
        </w:rPr>
        <w:t xml:space="preserve"> Для этого необходимо изменить мировоззрение нашей молодежи, поднять их знания и духовность до уровня мировых стандартов.</w:t>
      </w:r>
    </w:p>
    <w:bookmarkEnd w:id="0"/>
    <w:p w:rsidR="000A1830" w:rsidRPr="000A1830" w:rsidRDefault="000A1830" w:rsidP="000A1830">
      <w:pPr>
        <w:spacing w:line="360" w:lineRule="auto"/>
        <w:rPr>
          <w:rFonts w:ascii="Times New Roman" w:eastAsia="Times New Roman" w:hAnsi="Times New Roman" w:cs="Times New Roman"/>
          <w:color w:val="000000" w:themeColor="text1"/>
          <w:sz w:val="28"/>
          <w:szCs w:val="28"/>
          <w:lang w:eastAsia="ru-RU"/>
        </w:rPr>
      </w:pPr>
      <w:r w:rsidRPr="000A1830">
        <w:rPr>
          <w:rFonts w:ascii="Times New Roman" w:eastAsia="Times New Roman" w:hAnsi="Times New Roman" w:cs="Times New Roman"/>
          <w:color w:val="000000" w:themeColor="text1"/>
          <w:sz w:val="28"/>
          <w:szCs w:val="28"/>
          <w:lang w:eastAsia="ru-RU"/>
        </w:rPr>
        <w:t xml:space="preserve">         Сегодня общество поставило перед образовательными учреждениями задачу: развивать их особые способности в соответствии с целью их самостоятельного познания.</w:t>
      </w:r>
    </w:p>
    <w:p w:rsidR="000A1830" w:rsidRPr="000A1830" w:rsidRDefault="000A1830" w:rsidP="000A1830">
      <w:pPr>
        <w:spacing w:line="360" w:lineRule="auto"/>
        <w:rPr>
          <w:rFonts w:ascii="Times New Roman" w:eastAsia="Times New Roman" w:hAnsi="Times New Roman" w:cs="Times New Roman"/>
          <w:color w:val="000000" w:themeColor="text1"/>
          <w:sz w:val="28"/>
          <w:szCs w:val="28"/>
          <w:lang w:eastAsia="ru-RU"/>
        </w:rPr>
      </w:pPr>
      <w:r w:rsidRPr="000A1830">
        <w:rPr>
          <w:rFonts w:ascii="Times New Roman" w:eastAsia="Times New Roman" w:hAnsi="Times New Roman" w:cs="Times New Roman"/>
          <w:color w:val="000000" w:themeColor="text1"/>
          <w:sz w:val="28"/>
          <w:szCs w:val="28"/>
          <w:lang w:eastAsia="ru-RU"/>
        </w:rPr>
        <w:t xml:space="preserve">         Технологии проблемно-ориентированного обучения играют ведущую роль в решении этих задач.</w:t>
      </w:r>
    </w:p>
    <w:p w:rsidR="000A1830" w:rsidRPr="000A1830" w:rsidRDefault="000A1830" w:rsidP="000A1830">
      <w:pPr>
        <w:spacing w:line="360" w:lineRule="auto"/>
        <w:rPr>
          <w:rFonts w:ascii="Times New Roman" w:eastAsia="Times New Roman" w:hAnsi="Times New Roman" w:cs="Times New Roman"/>
          <w:color w:val="000000" w:themeColor="text1"/>
          <w:sz w:val="28"/>
          <w:szCs w:val="28"/>
          <w:lang w:eastAsia="ru-RU"/>
        </w:rPr>
      </w:pPr>
      <w:r w:rsidRPr="000A1830">
        <w:rPr>
          <w:rFonts w:ascii="Times New Roman" w:eastAsia="Times New Roman" w:hAnsi="Times New Roman" w:cs="Times New Roman"/>
          <w:color w:val="000000" w:themeColor="text1"/>
          <w:sz w:val="28"/>
          <w:szCs w:val="28"/>
          <w:lang w:eastAsia="ru-RU"/>
        </w:rPr>
        <w:t xml:space="preserve">         Проблемное обучение - это процесс логического мышления (анализ, обобщение и т. Д.) И уже существующий комплекс преподавания и обучения, который учитывает законы исследовательской деятельности студентов (проблемная ситуация, любопытство, потребность). новая система правил применения тех методов, которые вы хотите. Таким образом, проблемное обучение способствует большему развитию мыслительных способностей учащегося, его общему развитию и формированию убеждений. Не исключая всех достижений дидактики, но используя их, проблемное обучение остается образованием, развивающим научные знания и концепции, формирование мировоззрения, как средство всестороннего развития личности и ее интеллектуальной деятельности.</w:t>
      </w:r>
    </w:p>
    <w:p w:rsidR="000A1830" w:rsidRPr="000A1830" w:rsidRDefault="000A1830" w:rsidP="000A1830">
      <w:pPr>
        <w:spacing w:line="360" w:lineRule="auto"/>
        <w:rPr>
          <w:rFonts w:ascii="Times New Roman" w:eastAsia="Times New Roman" w:hAnsi="Times New Roman" w:cs="Times New Roman"/>
          <w:color w:val="000000" w:themeColor="text1"/>
          <w:sz w:val="28"/>
          <w:szCs w:val="28"/>
          <w:lang w:eastAsia="ru-RU"/>
        </w:rPr>
      </w:pPr>
      <w:r w:rsidRPr="000A1830">
        <w:rPr>
          <w:rFonts w:ascii="Times New Roman" w:eastAsia="Times New Roman" w:hAnsi="Times New Roman" w:cs="Times New Roman"/>
          <w:color w:val="000000" w:themeColor="text1"/>
          <w:sz w:val="28"/>
          <w:szCs w:val="28"/>
          <w:lang w:eastAsia="ru-RU"/>
        </w:rPr>
        <w:lastRenderedPageBreak/>
        <w:t xml:space="preserve">         Теория проблемно-ориентированного обучения объясняет психолого-педагогические пути и средства организации развивающего обучения интеллектуальной способности учащегося.</w:t>
      </w:r>
    </w:p>
    <w:p w:rsidR="000A1830" w:rsidRPr="000A1830" w:rsidRDefault="000A1830" w:rsidP="000A1830">
      <w:pPr>
        <w:spacing w:line="360" w:lineRule="auto"/>
        <w:rPr>
          <w:rFonts w:ascii="Times New Roman" w:eastAsia="Times New Roman" w:hAnsi="Times New Roman" w:cs="Times New Roman"/>
          <w:color w:val="000000" w:themeColor="text1"/>
          <w:sz w:val="28"/>
          <w:szCs w:val="28"/>
          <w:lang w:eastAsia="ru-RU"/>
        </w:rPr>
      </w:pPr>
      <w:r w:rsidRPr="000A1830">
        <w:rPr>
          <w:rFonts w:ascii="Times New Roman" w:eastAsia="Times New Roman" w:hAnsi="Times New Roman" w:cs="Times New Roman"/>
          <w:color w:val="000000" w:themeColor="text1"/>
          <w:sz w:val="28"/>
          <w:szCs w:val="28"/>
          <w:lang w:eastAsia="ru-RU"/>
        </w:rPr>
        <w:t xml:space="preserve">         Определение роли и значимости проблемных ситуаций привело к идее перестройки учебного процесса на основе последовательного учета психолого-педагогических закономерностей активной мыслительной деятельности учащегося. Основная идея проблемного обучения определена на основе теоретического рассмотрения новых педагогических фактов: в проблемном обучении практически все знания не даются студентам в готовом виде, а приобретаются студентами в процессе самостоятельной учебной деятельности. в проблемных ситуациях.</w:t>
      </w:r>
    </w:p>
    <w:p w:rsidR="000A1830" w:rsidRPr="000A1830" w:rsidRDefault="000A1830" w:rsidP="000A1830">
      <w:pPr>
        <w:spacing w:line="360" w:lineRule="auto"/>
        <w:rPr>
          <w:rFonts w:ascii="Times New Roman" w:eastAsia="Times New Roman" w:hAnsi="Times New Roman" w:cs="Times New Roman"/>
          <w:color w:val="000000" w:themeColor="text1"/>
          <w:sz w:val="28"/>
          <w:szCs w:val="28"/>
          <w:lang w:eastAsia="ru-RU"/>
        </w:rPr>
      </w:pPr>
      <w:r w:rsidRPr="000A1830">
        <w:rPr>
          <w:rFonts w:ascii="Times New Roman" w:eastAsia="Times New Roman" w:hAnsi="Times New Roman" w:cs="Times New Roman"/>
          <w:color w:val="000000" w:themeColor="text1"/>
          <w:sz w:val="28"/>
          <w:szCs w:val="28"/>
          <w:lang w:eastAsia="ru-RU"/>
        </w:rPr>
        <w:t>Известно, что важным показателем всестороннего и гармоничного развития человека является наличие высокого уровня мыслительных способностей. Если образование ведет к развитию творческих способностей, то его можно рассматривать как развивающееся образование в современном понимании этого слова.</w:t>
      </w:r>
    </w:p>
    <w:p w:rsidR="000A1830" w:rsidRPr="000A1830" w:rsidRDefault="000A1830" w:rsidP="000A1830">
      <w:pPr>
        <w:spacing w:line="360" w:lineRule="auto"/>
        <w:rPr>
          <w:rFonts w:ascii="Times New Roman" w:eastAsia="Times New Roman" w:hAnsi="Times New Roman" w:cs="Times New Roman"/>
          <w:color w:val="000000" w:themeColor="text1"/>
          <w:sz w:val="28"/>
          <w:szCs w:val="28"/>
          <w:lang w:eastAsia="ru-RU"/>
        </w:rPr>
      </w:pPr>
      <w:r w:rsidRPr="000A1830">
        <w:rPr>
          <w:rFonts w:ascii="Times New Roman" w:eastAsia="Times New Roman" w:hAnsi="Times New Roman" w:cs="Times New Roman"/>
          <w:color w:val="000000" w:themeColor="text1"/>
          <w:sz w:val="28"/>
          <w:szCs w:val="28"/>
          <w:lang w:eastAsia="ru-RU"/>
        </w:rPr>
        <w:t xml:space="preserve">         Развивающее образование можно рассматривать как образование, ведущее к общему и специальному развитию, при котором учитель, основываясь на знаниях о законном развитии мышления, использует специальные педагогические инструменты для обучения своих учеников основам естественных наук. Проводит целенаправленную деятельность, связанную с формирование мыслительных способностей и потребности в знаниях.</w:t>
      </w:r>
    </w:p>
    <w:p w:rsidR="000A1830" w:rsidRPr="000A1830" w:rsidRDefault="000A1830" w:rsidP="000A1830">
      <w:pPr>
        <w:spacing w:line="360" w:lineRule="auto"/>
        <w:rPr>
          <w:rFonts w:ascii="Times New Roman" w:eastAsia="Times New Roman" w:hAnsi="Times New Roman" w:cs="Times New Roman"/>
          <w:color w:val="000000" w:themeColor="text1"/>
          <w:sz w:val="28"/>
          <w:szCs w:val="28"/>
          <w:lang w:eastAsia="ru-RU"/>
        </w:rPr>
      </w:pPr>
      <w:r w:rsidRPr="000A1830">
        <w:rPr>
          <w:rFonts w:ascii="Times New Roman" w:eastAsia="Times New Roman" w:hAnsi="Times New Roman" w:cs="Times New Roman"/>
          <w:color w:val="000000" w:themeColor="text1"/>
          <w:sz w:val="28"/>
          <w:szCs w:val="28"/>
          <w:lang w:eastAsia="ru-RU"/>
        </w:rPr>
        <w:t xml:space="preserve">         Чтобы применить технологию проблемно-ориентированного обучения в учебном процессе, учитель должен решить следующие вопросы:</w:t>
      </w:r>
    </w:p>
    <w:p w:rsidR="000A1830" w:rsidRPr="000A1830" w:rsidRDefault="000A1830" w:rsidP="000A1830">
      <w:pPr>
        <w:spacing w:line="360" w:lineRule="auto"/>
        <w:rPr>
          <w:rFonts w:ascii="Times New Roman" w:eastAsia="Times New Roman" w:hAnsi="Times New Roman" w:cs="Times New Roman"/>
          <w:color w:val="000000" w:themeColor="text1"/>
          <w:sz w:val="28"/>
          <w:szCs w:val="28"/>
          <w:lang w:eastAsia="ru-RU"/>
        </w:rPr>
      </w:pPr>
      <w:r w:rsidRPr="000A1830">
        <w:rPr>
          <w:rFonts w:ascii="Times New Roman" w:eastAsia="Times New Roman" w:hAnsi="Times New Roman" w:cs="Times New Roman"/>
          <w:color w:val="000000" w:themeColor="text1"/>
          <w:sz w:val="28"/>
          <w:szCs w:val="28"/>
          <w:lang w:eastAsia="ru-RU"/>
        </w:rPr>
        <w:t>1. Темы учебной программы могут быть рассмотрены в форме тематических уроков;</w:t>
      </w:r>
    </w:p>
    <w:p w:rsidR="000A1830" w:rsidRPr="000A1830" w:rsidRDefault="000A1830" w:rsidP="000A1830">
      <w:pPr>
        <w:spacing w:line="360" w:lineRule="auto"/>
        <w:rPr>
          <w:rFonts w:ascii="Times New Roman" w:eastAsia="Times New Roman" w:hAnsi="Times New Roman" w:cs="Times New Roman"/>
          <w:color w:val="000000" w:themeColor="text1"/>
          <w:sz w:val="28"/>
          <w:szCs w:val="28"/>
          <w:lang w:eastAsia="ru-RU"/>
        </w:rPr>
      </w:pPr>
      <w:r w:rsidRPr="000A1830">
        <w:rPr>
          <w:rFonts w:ascii="Times New Roman" w:eastAsia="Times New Roman" w:hAnsi="Times New Roman" w:cs="Times New Roman"/>
          <w:color w:val="000000" w:themeColor="text1"/>
          <w:sz w:val="28"/>
          <w:szCs w:val="28"/>
          <w:lang w:eastAsia="ru-RU"/>
        </w:rPr>
        <w:lastRenderedPageBreak/>
        <w:t>2. Выявлять вопросы, задачи, поднимающие проблемную ситуацию по вопросам в тексте темы, при этом придерживаясь принципов научной, системности, логической последовательности, последовательности дидактики;</w:t>
      </w:r>
    </w:p>
    <w:p w:rsidR="003417B5" w:rsidRPr="000A1830" w:rsidRDefault="000A1830" w:rsidP="000A1830">
      <w:pPr>
        <w:spacing w:line="360" w:lineRule="auto"/>
      </w:pPr>
      <w:r w:rsidRPr="000A1830">
        <w:rPr>
          <w:rFonts w:ascii="Times New Roman" w:eastAsia="Times New Roman" w:hAnsi="Times New Roman" w:cs="Times New Roman"/>
          <w:color w:val="000000" w:themeColor="text1"/>
          <w:sz w:val="28"/>
          <w:szCs w:val="28"/>
          <w:lang w:eastAsia="ru-RU"/>
        </w:rPr>
        <w:t>Важно определить инструменты и методы, которые позволяют учащимся активировать свою учебную деятельность и управлять ею, а также определить способы их использования надлежащим и эффективным образом.</w:t>
      </w:r>
    </w:p>
    <w:sectPr w:rsidR="003417B5" w:rsidRPr="000A1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B379D"/>
    <w:multiLevelType w:val="multilevel"/>
    <w:tmpl w:val="5F5A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30"/>
    <w:rsid w:val="000A1830"/>
    <w:rsid w:val="0034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67F0"/>
  <w15:chartTrackingRefBased/>
  <w15:docId w15:val="{9929E1E3-BE17-439F-8F51-6366953D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8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99067">
      <w:bodyDiv w:val="1"/>
      <w:marLeft w:val="0"/>
      <w:marRight w:val="0"/>
      <w:marTop w:val="0"/>
      <w:marBottom w:val="0"/>
      <w:divBdr>
        <w:top w:val="none" w:sz="0" w:space="0" w:color="auto"/>
        <w:left w:val="none" w:sz="0" w:space="0" w:color="auto"/>
        <w:bottom w:val="none" w:sz="0" w:space="0" w:color="auto"/>
        <w:right w:val="none" w:sz="0" w:space="0" w:color="auto"/>
      </w:divBdr>
    </w:div>
    <w:div w:id="18501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2021-07-13T05:04:00Z</dcterms:created>
  <dcterms:modified xsi:type="dcterms:W3CDTF">2021-07-13T05:14:00Z</dcterms:modified>
</cp:coreProperties>
</file>