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346" w:rsidRPr="00795346" w:rsidRDefault="00795346" w:rsidP="00795346">
      <w:pPr>
        <w:rPr>
          <w:b/>
          <w:i/>
          <w:sz w:val="28"/>
          <w:szCs w:val="28"/>
        </w:rPr>
      </w:pPr>
      <w:r w:rsidRPr="00795346">
        <w:rPr>
          <w:b/>
          <w:i/>
          <w:sz w:val="28"/>
          <w:szCs w:val="28"/>
        </w:rPr>
        <w:t>Развитие мыслительной деятельности и эмоционально-личностных особенностей</w:t>
      </w:r>
      <w:r w:rsidRPr="00795346">
        <w:rPr>
          <w:sz w:val="28"/>
          <w:szCs w:val="28"/>
        </w:rPr>
        <w:t xml:space="preserve"> </w:t>
      </w:r>
      <w:r w:rsidRPr="00795346">
        <w:rPr>
          <w:b/>
          <w:i/>
          <w:sz w:val="28"/>
          <w:szCs w:val="28"/>
        </w:rPr>
        <w:t>поведения ребенка.</w:t>
      </w:r>
    </w:p>
    <w:p w:rsidR="00795346" w:rsidRPr="00795346" w:rsidRDefault="00795346" w:rsidP="00795346">
      <w:r w:rsidRPr="00795346">
        <w:rPr>
          <w:b/>
          <w:i/>
        </w:rPr>
        <w:t xml:space="preserve"> </w:t>
      </w:r>
      <w:r w:rsidRPr="00795346">
        <w:t xml:space="preserve"> Современные психологи выделяют три основных этапа в развитии мышления ребенка: наглядно-действенное, наглядно-образное и понятийное мышление.  Мышление рождается из действия. В младенчестве и раннем возрасте оно неотделимо от действия. В процессе манипулирования с предметами ребенок решает различные мыслительные задачи. К примеру, играя со сборно-разборными игрушками типа головоломок, пирамидок, матрешек, ребенок практически, методом проб и ошибок ищет принципы их разборки и сборки, учится учитывать и соотносить между собой величину и форму различных деталей.  К пяти-шести годам дети обучаются совершать действия в уме. В качестве объектов манипулирования выступают уже не реальные предметы, а их образы представления. Чаще всего дети представляют наглядный, зрительный образ предмета. Поэтому мышление ребенка-дошкольника называют наглядно-действенным. Очень важными для развития мышления являются задания на исследование образа-представления.</w:t>
      </w:r>
    </w:p>
    <w:p w:rsidR="00795346" w:rsidRPr="00795346" w:rsidRDefault="00795346" w:rsidP="00795346">
      <w:r w:rsidRPr="00795346">
        <w:t xml:space="preserve">Также особенностью дошкольного периода является наличие богатой эмоциональной палитры. С одной стороны, эта особенность обеспечивает более адекватное эмоциональное поведение ребенка. Но, с другой, она же может стать причиной деформации эмоциональной сферы ребенка. </w:t>
      </w:r>
    </w:p>
    <w:p w:rsidR="00795346" w:rsidRPr="00795346" w:rsidRDefault="00795346" w:rsidP="00795346">
      <w:r w:rsidRPr="00795346">
        <w:t xml:space="preserve">Эмоциональное развитие дошкольника </w:t>
      </w:r>
      <w:proofErr w:type="gramStart"/>
      <w:r w:rsidRPr="00795346">
        <w:t>связано</w:t>
      </w:r>
      <w:proofErr w:type="gramEnd"/>
      <w:r w:rsidRPr="00795346">
        <w:t xml:space="preserve"> прежде всего с появлением у него новых интересов, мотивов и потребностей. Важнейшим изменением в мотивационной сфере выступает возникновение общественных мотивов, уже не обусловленных достижением узколичных целей. Поэтому интенсивно начинают развиваться социальные эмоции и нравственные чувства. К изменениям в эмоциональной сфере приводит установление иерархии мотивов. Выделение основного мотива, которому подчинена целая система других, стимулирует устойчивые и глубокие переживания. Причем они относятся не к ближайшим, сиюминутным, а достаточно отдаленным результатам деятельности. То есть эмоциональные переживания теперь вызываются глубоким внутренним смыслом, который этот факт приобретает в связи с ведущим мотивом деятельности ребенка. У дошкольника формируется эмоциональное предвосхищение, которое заставляет его переживать по поводу возможных результатов деятельности, предвидеть реакцию других людей на его поступки. Поэтому роль эмоций в деятельности ребенка существенно изменяется. Если раньше ребенок испытывал радость оттого, что получил желаемый результат, то теперь он радуется потому, что может этот результат получить. Если раньше он выполнял нравственную норму, чтобы заслужить положительную оценку, то теперь он ее выполняет, предвидя, как обрадуются окружающие его поступку.</w:t>
      </w:r>
    </w:p>
    <w:p w:rsidR="00CE16DE" w:rsidRDefault="00CE16DE"/>
    <w:sectPr w:rsidR="00CE16DE" w:rsidSect="00CE16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5346"/>
    <w:rsid w:val="004D59C7"/>
    <w:rsid w:val="00795346"/>
    <w:rsid w:val="009274F5"/>
    <w:rsid w:val="00CE16DE"/>
    <w:rsid w:val="00EA04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6D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2021-07-26T13:46:00Z</dcterms:created>
  <dcterms:modified xsi:type="dcterms:W3CDTF">2021-07-26T13:48:00Z</dcterms:modified>
</cp:coreProperties>
</file>