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06" w:rsidRDefault="00E74AF1" w:rsidP="00EC50B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Тутунару</w:t>
      </w:r>
      <w:proofErr w:type="spellEnd"/>
      <w:r>
        <w:rPr>
          <w:rFonts w:ascii="Times New Roman" w:hAnsi="Times New Roman" w:cs="Times New Roman"/>
          <w:sz w:val="24"/>
        </w:rPr>
        <w:t xml:space="preserve"> Наталья Сергеевна</w:t>
      </w:r>
    </w:p>
    <w:p w:rsidR="00E74AF1" w:rsidRDefault="00E74AF1" w:rsidP="00E74A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географии </w:t>
      </w:r>
    </w:p>
    <w:p w:rsidR="00E74AF1" w:rsidRDefault="00E74AF1" w:rsidP="00E74A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 «СОШ с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овая Порубежка» Пугачевского района.</w:t>
      </w:r>
    </w:p>
    <w:p w:rsidR="00E74AF1" w:rsidRDefault="00E74AF1" w:rsidP="00E74AF1">
      <w:pPr>
        <w:jc w:val="center"/>
        <w:rPr>
          <w:rFonts w:ascii="Times New Roman" w:hAnsi="Times New Roman" w:cs="Times New Roman"/>
          <w:b/>
          <w:sz w:val="24"/>
        </w:rPr>
      </w:pPr>
    </w:p>
    <w:p w:rsidR="00E74AF1" w:rsidRPr="001D089C" w:rsidRDefault="00E74AF1" w:rsidP="00EC50B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Формирование коммуникативной компетентности школьников </w:t>
      </w:r>
      <w:r w:rsidR="001D089C">
        <w:rPr>
          <w:rFonts w:ascii="Times New Roman" w:hAnsi="Times New Roman" w:cs="Times New Roman"/>
          <w:b/>
          <w:sz w:val="24"/>
        </w:rPr>
        <w:t>на уроках географии.</w:t>
      </w:r>
    </w:p>
    <w:p w:rsidR="00CF4EB5" w:rsidRPr="00086703" w:rsidRDefault="00CF4EB5" w:rsidP="00EC50B3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703">
        <w:rPr>
          <w:rFonts w:ascii="Times New Roman" w:hAnsi="Times New Roman" w:cs="Times New Roman"/>
          <w:bCs/>
          <w:sz w:val="24"/>
          <w:szCs w:val="24"/>
        </w:rPr>
        <w:t>Согласно новым требованиям государственного стандарта российского образования</w:t>
      </w:r>
      <w:r w:rsidRPr="00086703">
        <w:rPr>
          <w:rFonts w:ascii="Times New Roman" w:hAnsi="Times New Roman" w:cs="Times New Roman"/>
          <w:sz w:val="24"/>
          <w:szCs w:val="24"/>
        </w:rPr>
        <w:t xml:space="preserve"> в качестве ориентира обра</w:t>
      </w:r>
      <w:r w:rsidR="00086703" w:rsidRPr="00086703">
        <w:rPr>
          <w:rFonts w:ascii="Times New Roman" w:hAnsi="Times New Roman" w:cs="Times New Roman"/>
          <w:sz w:val="24"/>
          <w:szCs w:val="24"/>
        </w:rPr>
        <w:t xml:space="preserve">зования определена нацеленность </w:t>
      </w:r>
      <w:r w:rsidRPr="00086703">
        <w:rPr>
          <w:rFonts w:ascii="Times New Roman" w:hAnsi="Times New Roman" w:cs="Times New Roman"/>
          <w:sz w:val="24"/>
          <w:szCs w:val="24"/>
        </w:rPr>
        <w:t>на развитие ключевых компетенций школьников (</w:t>
      </w:r>
      <w:r w:rsidRPr="00086703">
        <w:rPr>
          <w:rFonts w:ascii="Times New Roman" w:hAnsi="Times New Roman" w:cs="Times New Roman"/>
          <w:i/>
          <w:sz w:val="24"/>
          <w:szCs w:val="24"/>
        </w:rPr>
        <w:t>технологическая, самообразовательная, информационная, социальная, коммуникативная).</w:t>
      </w:r>
    </w:p>
    <w:p w:rsidR="00CF4EB5" w:rsidRPr="00086703" w:rsidRDefault="00CF4EB5" w:rsidP="00EC50B3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6703">
        <w:rPr>
          <w:rFonts w:ascii="Times New Roman" w:hAnsi="Times New Roman" w:cs="Times New Roman"/>
          <w:sz w:val="24"/>
          <w:szCs w:val="24"/>
        </w:rPr>
        <w:t xml:space="preserve">Одной из базовых компетентностей, формируемых в школьный период, является </w:t>
      </w:r>
      <w:proofErr w:type="gramStart"/>
      <w:r w:rsidRPr="00086703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proofErr w:type="gramEnd"/>
      <w:r w:rsidRPr="00086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703">
        <w:rPr>
          <w:rFonts w:ascii="Times New Roman" w:hAnsi="Times New Roman" w:cs="Times New Roman"/>
          <w:sz w:val="24"/>
          <w:szCs w:val="24"/>
        </w:rPr>
        <w:t>(умение эффективно сотрудничать с другими людьми).</w:t>
      </w:r>
    </w:p>
    <w:p w:rsidR="001D089C" w:rsidRPr="00086703" w:rsidRDefault="00CF4EB5" w:rsidP="00EC50B3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6703">
        <w:rPr>
          <w:rFonts w:ascii="Times New Roman" w:hAnsi="Times New Roman" w:cs="Times New Roman"/>
          <w:sz w:val="24"/>
          <w:szCs w:val="24"/>
        </w:rPr>
        <w:t xml:space="preserve">     Проблема формирования коммуникативной компетентности  школьников является актуальной. Я считаю, что дети сейчас не умеют общаться друг с другом, с другими людьми. Большинство детей общаются с помощью сети интернет, и это пагубно влияет на развитие их коммуникативной компетентности. Эта проблема сейчас наиболее актуальна, как никогда.  </w:t>
      </w:r>
      <w:r w:rsidR="001D089C" w:rsidRPr="00086703">
        <w:rPr>
          <w:rFonts w:ascii="Times New Roman" w:hAnsi="Times New Roman" w:cs="Times New Roman"/>
          <w:sz w:val="24"/>
          <w:szCs w:val="24"/>
        </w:rPr>
        <w:t xml:space="preserve">Процесс формирования коммуникативной компетенции, развитие коммуникативного опыта воспитанников должны идти через овладение и применение педагогом современных педагогических технологий. </w:t>
      </w:r>
    </w:p>
    <w:p w:rsidR="001D089C" w:rsidRPr="00086703" w:rsidRDefault="001D089C" w:rsidP="00EC50B3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6703">
        <w:rPr>
          <w:rFonts w:ascii="Times New Roman" w:hAnsi="Times New Roman" w:cs="Times New Roman"/>
          <w:sz w:val="24"/>
          <w:szCs w:val="24"/>
        </w:rPr>
        <w:t>Для нас представляют интерес те типы технологий (личностно- ориентированные, гуманно-личностные, технологии сотрудничества), которые обращены к личности ребенка, к его позиции в воспитательном процессе, отношению взрослых к ребенку.</w:t>
      </w:r>
    </w:p>
    <w:p w:rsidR="001D089C" w:rsidRPr="00086703" w:rsidRDefault="001D089C" w:rsidP="00EC50B3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6703">
        <w:rPr>
          <w:rFonts w:ascii="Times New Roman" w:hAnsi="Times New Roman" w:cs="Times New Roman"/>
          <w:sz w:val="24"/>
          <w:szCs w:val="24"/>
        </w:rPr>
        <w:t>Опираясь на общие методические рекомендации по формированию у детей коммуникативных компетенций,  в своей работе использую элементы следующих технологий:</w:t>
      </w:r>
    </w:p>
    <w:p w:rsidR="001D089C" w:rsidRPr="00086703" w:rsidRDefault="001D089C" w:rsidP="00EC50B3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670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Личностно-ориентированные технологии</w:t>
      </w:r>
      <w:r w:rsidRPr="000867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86703">
        <w:rPr>
          <w:rFonts w:ascii="Times New Roman" w:hAnsi="Times New Roman" w:cs="Times New Roman"/>
          <w:color w:val="000000"/>
          <w:sz w:val="24"/>
          <w:szCs w:val="24"/>
        </w:rPr>
        <w:t xml:space="preserve">ставят в центр всей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потенциалов, </w:t>
      </w:r>
      <w:r w:rsidRPr="00086703">
        <w:rPr>
          <w:rFonts w:ascii="Times New Roman" w:hAnsi="Times New Roman" w:cs="Times New Roman"/>
          <w:sz w:val="24"/>
          <w:szCs w:val="24"/>
        </w:rPr>
        <w:t xml:space="preserve">помогает создать благоприятный морально-психологический микроклимат в коллективе. </w:t>
      </w:r>
      <w:r w:rsidRPr="00086703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ребенка в этой технологии не только субъект, но и субъект </w:t>
      </w:r>
      <w:r w:rsidRPr="00086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приоритетный; </w:t>
      </w:r>
      <w:r w:rsidRPr="00086703">
        <w:rPr>
          <w:rFonts w:ascii="Times New Roman" w:hAnsi="Times New Roman" w:cs="Times New Roman"/>
          <w:color w:val="000000"/>
          <w:sz w:val="24"/>
          <w:szCs w:val="24"/>
        </w:rPr>
        <w:t xml:space="preserve">она является </w:t>
      </w:r>
      <w:r w:rsidRPr="00086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целью </w:t>
      </w:r>
      <w:r w:rsidRPr="00086703">
        <w:rPr>
          <w:rFonts w:ascii="Times New Roman" w:hAnsi="Times New Roman" w:cs="Times New Roman"/>
          <w:color w:val="000000"/>
          <w:sz w:val="24"/>
          <w:szCs w:val="24"/>
        </w:rPr>
        <w:t>образовательной системы, а не средством достижения какой-либо отвлеченной цели.</w:t>
      </w:r>
    </w:p>
    <w:p w:rsidR="001D089C" w:rsidRPr="00086703" w:rsidRDefault="001D089C" w:rsidP="00EC50B3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6703">
        <w:rPr>
          <w:rFonts w:ascii="Times New Roman" w:hAnsi="Times New Roman" w:cs="Times New Roman"/>
          <w:sz w:val="24"/>
          <w:szCs w:val="24"/>
        </w:rPr>
        <w:t xml:space="preserve">К личностно-ориентированным технологиям относятся: </w:t>
      </w:r>
    </w:p>
    <w:p w:rsidR="001D089C" w:rsidRPr="00086703" w:rsidRDefault="001D089C" w:rsidP="00EC50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86703">
        <w:rPr>
          <w:sz w:val="24"/>
          <w:szCs w:val="24"/>
        </w:rPr>
        <w:t>игровые;</w:t>
      </w:r>
    </w:p>
    <w:p w:rsidR="001D089C" w:rsidRPr="00086703" w:rsidRDefault="001D089C" w:rsidP="00EC50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086703">
        <w:rPr>
          <w:sz w:val="24"/>
          <w:szCs w:val="24"/>
        </w:rPr>
        <w:t>интерактивные</w:t>
      </w:r>
      <w:proofErr w:type="gramEnd"/>
      <w:r w:rsidRPr="00086703">
        <w:rPr>
          <w:sz w:val="24"/>
          <w:szCs w:val="24"/>
        </w:rPr>
        <w:t xml:space="preserve"> (т. е активное общение, взаимодействие «педагога и ребенка» и «ребенка и ребенка»):</w:t>
      </w:r>
    </w:p>
    <w:p w:rsidR="001D089C" w:rsidRPr="00EC50B3" w:rsidRDefault="001D089C" w:rsidP="00EC50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EC50B3">
        <w:rPr>
          <w:sz w:val="24"/>
          <w:szCs w:val="24"/>
        </w:rPr>
        <w:t xml:space="preserve">диалоговые; </w:t>
      </w:r>
    </w:p>
    <w:p w:rsidR="001D089C" w:rsidRPr="00EC50B3" w:rsidRDefault="001D089C" w:rsidP="00EC50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EC50B3">
        <w:rPr>
          <w:sz w:val="24"/>
          <w:szCs w:val="24"/>
        </w:rPr>
        <w:t xml:space="preserve"> </w:t>
      </w:r>
      <w:proofErr w:type="spellStart"/>
      <w:r w:rsidRPr="00EC50B3">
        <w:rPr>
          <w:sz w:val="24"/>
          <w:szCs w:val="24"/>
        </w:rPr>
        <w:t>тренинговые</w:t>
      </w:r>
      <w:proofErr w:type="spellEnd"/>
      <w:r w:rsidRPr="00EC50B3">
        <w:rPr>
          <w:sz w:val="24"/>
          <w:szCs w:val="24"/>
        </w:rPr>
        <w:t xml:space="preserve">; </w:t>
      </w:r>
    </w:p>
    <w:p w:rsidR="001D089C" w:rsidRPr="00086703" w:rsidRDefault="001D089C" w:rsidP="00EC50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86703">
        <w:rPr>
          <w:sz w:val="24"/>
          <w:szCs w:val="24"/>
        </w:rPr>
        <w:t>технологии уровневой дифференциации;</w:t>
      </w:r>
    </w:p>
    <w:p w:rsidR="001D089C" w:rsidRPr="00086703" w:rsidRDefault="001D089C" w:rsidP="00EC50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86703">
        <w:rPr>
          <w:sz w:val="24"/>
          <w:szCs w:val="24"/>
        </w:rPr>
        <w:t xml:space="preserve"> педагогической поддержки; </w:t>
      </w:r>
    </w:p>
    <w:p w:rsidR="001D089C" w:rsidRPr="00086703" w:rsidRDefault="001D089C" w:rsidP="00EC50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86703">
        <w:rPr>
          <w:sz w:val="24"/>
          <w:szCs w:val="24"/>
        </w:rPr>
        <w:t xml:space="preserve">диагностические. </w:t>
      </w:r>
    </w:p>
    <w:p w:rsidR="00ED0105" w:rsidRPr="00086703" w:rsidRDefault="00EC50B3" w:rsidP="00EC50B3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более подробно остановиться на </w:t>
      </w:r>
      <w:r>
        <w:rPr>
          <w:rFonts w:ascii="Times New Roman" w:hAnsi="Times New Roman" w:cs="Times New Roman"/>
          <w:b/>
          <w:sz w:val="24"/>
          <w:szCs w:val="24"/>
        </w:rPr>
        <w:t>игровых</w:t>
      </w:r>
      <w:r w:rsidR="00ED0105" w:rsidRPr="00086703">
        <w:rPr>
          <w:rFonts w:ascii="Times New Roman" w:hAnsi="Times New Roman" w:cs="Times New Roman"/>
          <w:b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D0105" w:rsidRPr="0008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ED0105" w:rsidRPr="00086703">
        <w:rPr>
          <w:rFonts w:ascii="Times New Roman" w:hAnsi="Times New Roman" w:cs="Times New Roman"/>
          <w:sz w:val="24"/>
          <w:szCs w:val="24"/>
        </w:rPr>
        <w:t>используют все образовательные учреждения - это достаточно обширная группа методов и приемов организации педагогического процесса в форме различных педагогических игр.</w:t>
      </w:r>
    </w:p>
    <w:p w:rsidR="003968C4" w:rsidRPr="00086703" w:rsidRDefault="00ED0105" w:rsidP="00EC50B3">
      <w:pPr>
        <w:spacing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6703">
        <w:rPr>
          <w:rFonts w:ascii="Times New Roman" w:hAnsi="Times New Roman" w:cs="Times New Roman"/>
          <w:sz w:val="24"/>
          <w:szCs w:val="24"/>
        </w:rPr>
        <w:t xml:space="preserve">Игровая технология строится как целостное образование, охватывающее определённую часть учебно-воспитательного процесса и объединенное общим содержанием, сюжетом, персонажем. </w:t>
      </w:r>
      <w:proofErr w:type="gramStart"/>
      <w:r w:rsidRPr="00086703">
        <w:rPr>
          <w:rFonts w:ascii="Times New Roman" w:hAnsi="Times New Roman" w:cs="Times New Roman"/>
          <w:sz w:val="24"/>
          <w:szCs w:val="24"/>
        </w:rPr>
        <w:t>В нее включаются последовательно игры и упражнения, фор</w:t>
      </w:r>
      <w:r w:rsidRPr="00086703">
        <w:rPr>
          <w:rFonts w:ascii="Times New Roman" w:hAnsi="Times New Roman" w:cs="Times New Roman"/>
          <w:sz w:val="24"/>
          <w:szCs w:val="24"/>
        </w:rPr>
        <w:softHyphen/>
        <w:t>мирующие умение выделять основные, характерные призна</w:t>
      </w:r>
      <w:r w:rsidRPr="00086703">
        <w:rPr>
          <w:rFonts w:ascii="Times New Roman" w:hAnsi="Times New Roman" w:cs="Times New Roman"/>
          <w:sz w:val="24"/>
          <w:szCs w:val="24"/>
        </w:rPr>
        <w:softHyphen/>
        <w:t>ки предметов, сравнивать, сопоставлять их; группы игр на обобщение предметов по определенным признакам;; груп</w:t>
      </w:r>
      <w:r w:rsidRPr="00086703">
        <w:rPr>
          <w:rFonts w:ascii="Times New Roman" w:hAnsi="Times New Roman" w:cs="Times New Roman"/>
          <w:sz w:val="24"/>
          <w:szCs w:val="24"/>
        </w:rPr>
        <w:softHyphen/>
        <w:t>пы игр, воспитывающих умение владеть собой, быстроту ре</w:t>
      </w:r>
      <w:r w:rsidRPr="00086703">
        <w:rPr>
          <w:rFonts w:ascii="Times New Roman" w:hAnsi="Times New Roman" w:cs="Times New Roman"/>
          <w:sz w:val="24"/>
          <w:szCs w:val="24"/>
        </w:rPr>
        <w:softHyphen/>
        <w:t>акции на слово, фонематический слух, смекалку и др. Игровые технологии можно использовать не только в младших классах, но и в старших.</w:t>
      </w:r>
      <w:proofErr w:type="gramEnd"/>
      <w:r w:rsidRPr="00086703">
        <w:rPr>
          <w:rFonts w:ascii="Times New Roman" w:hAnsi="Times New Roman" w:cs="Times New Roman"/>
          <w:sz w:val="24"/>
          <w:szCs w:val="24"/>
        </w:rPr>
        <w:t xml:space="preserve"> Например, на </w:t>
      </w:r>
      <w:r w:rsidRPr="00086703">
        <w:rPr>
          <w:rFonts w:ascii="Times New Roman" w:hAnsi="Times New Roman" w:cs="Times New Roman"/>
          <w:sz w:val="24"/>
          <w:szCs w:val="24"/>
        </w:rPr>
        <w:lastRenderedPageBreak/>
        <w:t xml:space="preserve">уроке географии в 9 классе мне посредством игры удалось вовлечь в процесс обучения тех школьников, которых очень сложно заинтересовать. На этих уроках, мне кажется, у детей проявляется повышенный интерес к обучению. Потому что </w:t>
      </w:r>
      <w:proofErr w:type="gramStart"/>
      <w:r w:rsidRPr="0008670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86703">
        <w:rPr>
          <w:rFonts w:ascii="Times New Roman" w:hAnsi="Times New Roman" w:cs="Times New Roman"/>
          <w:sz w:val="24"/>
          <w:szCs w:val="24"/>
        </w:rPr>
        <w:t xml:space="preserve"> прежде всего дети, и не важно будь то пятиклассник или девятиклассник. Все они хотят </w:t>
      </w:r>
      <w:proofErr w:type="gramStart"/>
      <w:r w:rsidRPr="00086703">
        <w:rPr>
          <w:rFonts w:ascii="Times New Roman" w:hAnsi="Times New Roman" w:cs="Times New Roman"/>
          <w:sz w:val="24"/>
          <w:szCs w:val="24"/>
        </w:rPr>
        <w:t>выделится</w:t>
      </w:r>
      <w:proofErr w:type="gramEnd"/>
      <w:r w:rsidRPr="00086703">
        <w:rPr>
          <w:rFonts w:ascii="Times New Roman" w:hAnsi="Times New Roman" w:cs="Times New Roman"/>
          <w:sz w:val="24"/>
          <w:szCs w:val="24"/>
        </w:rPr>
        <w:t xml:space="preserve">, победить и получить положительную оценку. </w:t>
      </w:r>
      <w:r w:rsidR="003968C4" w:rsidRPr="00086703">
        <w:rPr>
          <w:rFonts w:ascii="Times New Roman" w:hAnsi="Times New Roman" w:cs="Times New Roman"/>
          <w:sz w:val="24"/>
          <w:szCs w:val="24"/>
        </w:rPr>
        <w:t>В своем педагогическом опыте использую следующие игры, способствующие развитию коммуникативных способностей</w:t>
      </w:r>
      <w:proofErr w:type="gramStart"/>
      <w:r w:rsidR="0082486D" w:rsidRP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3968C4" w:rsidRPr="0008670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968C4" w:rsidRPr="00086703" w:rsidRDefault="003968C4" w:rsidP="00EC50B3">
      <w:pPr>
        <w:pStyle w:val="a3"/>
        <w:numPr>
          <w:ilvl w:val="0"/>
          <w:numId w:val="2"/>
        </w:numPr>
        <w:spacing w:line="240" w:lineRule="auto"/>
        <w:ind w:left="-425" w:firstLine="425"/>
        <w:jc w:val="both"/>
        <w:rPr>
          <w:i/>
          <w:sz w:val="24"/>
          <w:szCs w:val="24"/>
        </w:rPr>
      </w:pPr>
      <w:r w:rsidRPr="00086703">
        <w:rPr>
          <w:i/>
          <w:sz w:val="24"/>
          <w:szCs w:val="24"/>
        </w:rPr>
        <w:t>Игровые звездочки;</w:t>
      </w:r>
    </w:p>
    <w:p w:rsidR="003968C4" w:rsidRPr="00086703" w:rsidRDefault="003968C4" w:rsidP="00EC50B3">
      <w:pPr>
        <w:pStyle w:val="a3"/>
        <w:numPr>
          <w:ilvl w:val="0"/>
          <w:numId w:val="2"/>
        </w:numPr>
        <w:spacing w:line="240" w:lineRule="auto"/>
        <w:ind w:left="-425" w:firstLine="425"/>
        <w:jc w:val="both"/>
        <w:rPr>
          <w:i/>
          <w:sz w:val="24"/>
          <w:szCs w:val="24"/>
        </w:rPr>
      </w:pPr>
      <w:r w:rsidRPr="00086703">
        <w:rPr>
          <w:i/>
          <w:sz w:val="24"/>
          <w:szCs w:val="24"/>
        </w:rPr>
        <w:t>Кластеры;</w:t>
      </w:r>
    </w:p>
    <w:p w:rsidR="003968C4" w:rsidRPr="00086703" w:rsidRDefault="003968C4" w:rsidP="00EC50B3">
      <w:pPr>
        <w:pStyle w:val="a3"/>
        <w:numPr>
          <w:ilvl w:val="0"/>
          <w:numId w:val="2"/>
        </w:numPr>
        <w:spacing w:line="240" w:lineRule="auto"/>
        <w:ind w:left="-425" w:firstLine="425"/>
        <w:jc w:val="both"/>
        <w:rPr>
          <w:i/>
          <w:sz w:val="24"/>
          <w:szCs w:val="24"/>
        </w:rPr>
      </w:pPr>
      <w:r w:rsidRPr="00086703">
        <w:rPr>
          <w:i/>
          <w:sz w:val="24"/>
          <w:szCs w:val="24"/>
        </w:rPr>
        <w:t>Деловая игра «Что? Где? Когда?»</w:t>
      </w:r>
    </w:p>
    <w:p w:rsidR="0082486D" w:rsidRPr="00086703" w:rsidRDefault="0082486D" w:rsidP="00EC50B3">
      <w:pPr>
        <w:pStyle w:val="a3"/>
        <w:numPr>
          <w:ilvl w:val="0"/>
          <w:numId w:val="2"/>
        </w:numPr>
        <w:spacing w:line="240" w:lineRule="auto"/>
        <w:ind w:left="-425" w:firstLine="425"/>
        <w:jc w:val="both"/>
        <w:rPr>
          <w:i/>
          <w:sz w:val="24"/>
          <w:szCs w:val="24"/>
        </w:rPr>
      </w:pPr>
      <w:r w:rsidRPr="00086703">
        <w:rPr>
          <w:i/>
          <w:sz w:val="24"/>
          <w:szCs w:val="24"/>
        </w:rPr>
        <w:t>Дешифратор;</w:t>
      </w:r>
    </w:p>
    <w:p w:rsidR="0082486D" w:rsidRPr="00086703" w:rsidRDefault="0082486D" w:rsidP="00EC50B3">
      <w:pPr>
        <w:pStyle w:val="a3"/>
        <w:numPr>
          <w:ilvl w:val="0"/>
          <w:numId w:val="2"/>
        </w:numPr>
        <w:spacing w:line="240" w:lineRule="auto"/>
        <w:ind w:left="-425" w:firstLine="425"/>
        <w:jc w:val="both"/>
        <w:rPr>
          <w:i/>
          <w:sz w:val="24"/>
          <w:szCs w:val="24"/>
        </w:rPr>
      </w:pPr>
      <w:r w:rsidRPr="00086703">
        <w:rPr>
          <w:i/>
          <w:sz w:val="24"/>
          <w:szCs w:val="24"/>
        </w:rPr>
        <w:t>Викторины;</w:t>
      </w:r>
    </w:p>
    <w:p w:rsidR="0082486D" w:rsidRPr="00086703" w:rsidRDefault="0082486D" w:rsidP="00EC50B3">
      <w:pPr>
        <w:pStyle w:val="a3"/>
        <w:numPr>
          <w:ilvl w:val="0"/>
          <w:numId w:val="2"/>
        </w:numPr>
        <w:spacing w:line="240" w:lineRule="auto"/>
        <w:ind w:left="-425" w:firstLine="425"/>
        <w:jc w:val="both"/>
        <w:rPr>
          <w:i/>
          <w:sz w:val="24"/>
          <w:szCs w:val="24"/>
        </w:rPr>
      </w:pPr>
      <w:proofErr w:type="spellStart"/>
      <w:r w:rsidRPr="00086703">
        <w:rPr>
          <w:i/>
          <w:sz w:val="24"/>
          <w:szCs w:val="24"/>
        </w:rPr>
        <w:t>Игра-квест</w:t>
      </w:r>
      <w:proofErr w:type="spellEnd"/>
      <w:r w:rsidRPr="00086703">
        <w:rPr>
          <w:i/>
          <w:sz w:val="24"/>
          <w:szCs w:val="24"/>
        </w:rPr>
        <w:t>.</w:t>
      </w:r>
    </w:p>
    <w:p w:rsidR="000F67BA" w:rsidRDefault="0082486D" w:rsidP="00EC50B3">
      <w:pPr>
        <w:pStyle w:val="a3"/>
        <w:spacing w:line="240" w:lineRule="auto"/>
        <w:ind w:left="-425" w:firstLine="425"/>
        <w:jc w:val="both"/>
        <w:rPr>
          <w:sz w:val="24"/>
          <w:szCs w:val="24"/>
        </w:rPr>
      </w:pPr>
      <w:r w:rsidRPr="00086703">
        <w:rPr>
          <w:sz w:val="24"/>
          <w:szCs w:val="24"/>
        </w:rPr>
        <w:t xml:space="preserve">Это </w:t>
      </w:r>
      <w:r w:rsidR="00086703">
        <w:rPr>
          <w:sz w:val="24"/>
          <w:szCs w:val="24"/>
        </w:rPr>
        <w:t xml:space="preserve"> лишь </w:t>
      </w:r>
      <w:r w:rsidRPr="00086703">
        <w:rPr>
          <w:sz w:val="24"/>
          <w:szCs w:val="24"/>
        </w:rPr>
        <w:t>малое количество игр, которые можно использовать на уроках географии. Но я совершенствуюсь и стараюсь пополн</w:t>
      </w:r>
      <w:r w:rsidR="00EC50B3">
        <w:rPr>
          <w:sz w:val="24"/>
          <w:szCs w:val="24"/>
        </w:rPr>
        <w:t xml:space="preserve">ять свою педагогическую копилку. </w:t>
      </w:r>
    </w:p>
    <w:p w:rsidR="00EC50B3" w:rsidRDefault="00EC50B3" w:rsidP="00EC50B3">
      <w:pPr>
        <w:pStyle w:val="a3"/>
        <w:spacing w:line="240" w:lineRule="auto"/>
        <w:ind w:left="-425" w:firstLine="425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А также </w:t>
      </w:r>
      <w:r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C36186">
        <w:rPr>
          <w:rFonts w:eastAsia="Times New Roman"/>
          <w:color w:val="000000"/>
          <w:sz w:val="24"/>
          <w:szCs w:val="24"/>
          <w:lang w:eastAsia="ru-RU"/>
        </w:rPr>
        <w:t>овременное общество неразрывно связано с процессом информатизации. Происходит повсеместное внедрение компьютерных технологий. При этом одно из приоритетных направлений процесса информатизации современного общества – информатизация образования, т. е. внедрение средств новых </w:t>
      </w:r>
      <w:hyperlink r:id="rId5" w:tooltip="Информационные технологии" w:history="1">
        <w:r w:rsidRPr="00EC50B3">
          <w:rPr>
            <w:rFonts w:eastAsia="Times New Roman"/>
            <w:color w:val="000000" w:themeColor="text1"/>
            <w:sz w:val="24"/>
            <w:szCs w:val="24"/>
            <w:lang w:eastAsia="ru-RU"/>
          </w:rPr>
          <w:t>информационных технологий</w:t>
        </w:r>
      </w:hyperlink>
      <w:r w:rsidRPr="00C36186">
        <w:rPr>
          <w:rFonts w:eastAsia="Times New Roman"/>
          <w:color w:val="000000"/>
          <w:sz w:val="24"/>
          <w:szCs w:val="24"/>
          <w:lang w:eastAsia="ru-RU"/>
        </w:rPr>
        <w:t> в систему образования.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EC50B3" w:rsidRDefault="00EC50B3" w:rsidP="00EC50B3">
      <w:pPr>
        <w:pStyle w:val="a3"/>
        <w:spacing w:line="240" w:lineRule="auto"/>
        <w:ind w:left="-425" w:firstLine="42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36186">
        <w:rPr>
          <w:rFonts w:eastAsia="Times New Roman"/>
          <w:color w:val="000000"/>
          <w:sz w:val="24"/>
          <w:szCs w:val="24"/>
          <w:lang w:eastAsia="ru-RU"/>
        </w:rPr>
        <w:t>В современных условиях компьютерное обучение целесообразно и возможно строить как личностно-ориентированное, т. е. принимать во внимание </w:t>
      </w:r>
      <w:hyperlink r:id="rId6" w:tooltip="Психология" w:history="1">
        <w:r w:rsidRPr="00EC50B3">
          <w:rPr>
            <w:rFonts w:eastAsia="Times New Roman"/>
            <w:color w:val="000000" w:themeColor="text1"/>
            <w:sz w:val="24"/>
            <w:szCs w:val="24"/>
            <w:lang w:eastAsia="ru-RU"/>
          </w:rPr>
          <w:t>психологические</w:t>
        </w:r>
      </w:hyperlink>
      <w:r w:rsidRPr="00C36186">
        <w:rPr>
          <w:rFonts w:eastAsia="Times New Roman"/>
          <w:color w:val="000000"/>
          <w:sz w:val="24"/>
          <w:szCs w:val="24"/>
          <w:lang w:eastAsia="ru-RU"/>
        </w:rPr>
        <w:t> возможности учащихся, а также </w:t>
      </w:r>
      <w:hyperlink r:id="rId7" w:history="1">
        <w:r w:rsidRPr="00EC50B3">
          <w:rPr>
            <w:rFonts w:eastAsia="Times New Roman"/>
            <w:color w:val="000000" w:themeColor="text1"/>
            <w:sz w:val="24"/>
            <w:szCs w:val="24"/>
            <w:lang w:eastAsia="ru-RU"/>
          </w:rPr>
          <w:t>специально</w:t>
        </w:r>
      </w:hyperlink>
      <w:r w:rsidRPr="00C36186">
        <w:rPr>
          <w:rFonts w:eastAsia="Times New Roman"/>
          <w:color w:val="000000"/>
          <w:sz w:val="24"/>
          <w:szCs w:val="24"/>
          <w:lang w:eastAsia="ru-RU"/>
        </w:rPr>
        <w:t> предусмотреть и создавать условия для развития их личности.</w:t>
      </w:r>
    </w:p>
    <w:p w:rsidR="00EC50B3" w:rsidRDefault="00EC50B3" w:rsidP="00EC50B3">
      <w:pPr>
        <w:pStyle w:val="a3"/>
        <w:spacing w:line="240" w:lineRule="auto"/>
        <w:ind w:left="-425" w:firstLine="42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36186">
        <w:rPr>
          <w:rFonts w:eastAsia="Times New Roman"/>
          <w:color w:val="000000"/>
          <w:sz w:val="24"/>
          <w:szCs w:val="24"/>
          <w:lang w:eastAsia="ru-RU"/>
        </w:rPr>
        <w:t>В настоящее время в обучении географии существует два направления компьютеризации обучения. Первое направление предполагает усвоение знаний, умений, навыков, которые позволяют успешно использовать компьютер при решении разнообразных задач, или, другими словами, овладение </w:t>
      </w:r>
      <w:hyperlink r:id="rId8" w:tooltip="Компьютерная грамотность" w:history="1">
        <w:r w:rsidRPr="00EC50B3">
          <w:rPr>
            <w:rFonts w:eastAsia="Times New Roman"/>
            <w:color w:val="000000" w:themeColor="text1"/>
            <w:sz w:val="24"/>
            <w:szCs w:val="24"/>
            <w:lang w:eastAsia="ru-RU"/>
          </w:rPr>
          <w:t>компьютерной грамотностью</w:t>
        </w:r>
      </w:hyperlink>
      <w:r w:rsidRPr="00C36186">
        <w:rPr>
          <w:rFonts w:eastAsia="Times New Roman"/>
          <w:color w:val="000000"/>
          <w:sz w:val="24"/>
          <w:szCs w:val="24"/>
          <w:lang w:eastAsia="ru-RU"/>
        </w:rPr>
        <w:t>, которую называют нередко « второй грамотностью»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C50B3" w:rsidRPr="00C36186" w:rsidRDefault="00EC50B3" w:rsidP="00EC50B3">
      <w:pPr>
        <w:pStyle w:val="a3"/>
        <w:spacing w:line="240" w:lineRule="auto"/>
        <w:ind w:left="-425" w:firstLine="42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36186">
        <w:rPr>
          <w:rFonts w:eastAsia="Times New Roman"/>
          <w:color w:val="000000"/>
          <w:sz w:val="24"/>
          <w:szCs w:val="24"/>
          <w:lang w:eastAsia="ru-RU"/>
        </w:rPr>
        <w:t>Умение пользоваться компьютером в повсеместн</w:t>
      </w:r>
      <w:r>
        <w:rPr>
          <w:rFonts w:eastAsia="Times New Roman"/>
          <w:color w:val="000000"/>
          <w:sz w:val="24"/>
          <w:szCs w:val="24"/>
          <w:lang w:eastAsia="ru-RU"/>
        </w:rPr>
        <w:t>ой жизни – неотъемлемая часть «</w:t>
      </w:r>
      <w:r w:rsidRPr="00C36186">
        <w:rPr>
          <w:rFonts w:eastAsia="Times New Roman"/>
          <w:color w:val="000000"/>
          <w:sz w:val="24"/>
          <w:szCs w:val="24"/>
          <w:lang w:eastAsia="ru-RU"/>
        </w:rPr>
        <w:t>интеллектуального багажа» современного человека. При этом сокращается разрыв между требованиями общества и реальными знаниями и умениями, которые дает </w:t>
      </w:r>
      <w:hyperlink r:id="rId9" w:tooltip="Курсы для школьников" w:history="1">
        <w:r w:rsidRPr="00EC50B3">
          <w:rPr>
            <w:rFonts w:eastAsia="Times New Roman"/>
            <w:color w:val="000000" w:themeColor="text1"/>
            <w:sz w:val="24"/>
            <w:szCs w:val="24"/>
            <w:lang w:eastAsia="ru-RU"/>
          </w:rPr>
          <w:t>школа</w:t>
        </w:r>
      </w:hyperlink>
      <w:r w:rsidRPr="00C36186">
        <w:rPr>
          <w:rFonts w:eastAsia="Times New Roman"/>
          <w:color w:val="000000"/>
          <w:sz w:val="24"/>
          <w:szCs w:val="24"/>
          <w:lang w:eastAsia="ru-RU"/>
        </w:rPr>
        <w:t> подрастающему поколению.</w:t>
      </w:r>
    </w:p>
    <w:p w:rsidR="00EC50B3" w:rsidRDefault="00EC50B3" w:rsidP="00EC50B3">
      <w:pPr>
        <w:pStyle w:val="a3"/>
        <w:spacing w:line="240" w:lineRule="auto"/>
        <w:ind w:left="-425" w:firstLine="425"/>
        <w:jc w:val="both"/>
        <w:rPr>
          <w:sz w:val="24"/>
          <w:szCs w:val="24"/>
        </w:rPr>
      </w:pPr>
      <w:r w:rsidRPr="00C36186">
        <w:rPr>
          <w:rFonts w:eastAsia="Times New Roman"/>
          <w:color w:val="000000"/>
          <w:sz w:val="24"/>
          <w:szCs w:val="24"/>
          <w:lang w:eastAsia="ru-RU"/>
        </w:rPr>
        <w:t>Второе направление рассматривает компьютерные технологии как мощное средство обучения, которое способно значительно повысить его эффективность. При этом сами компьютеры и многие </w:t>
      </w:r>
      <w:hyperlink r:id="rId10" w:tooltip="Учебные программы" w:history="1">
        <w:r w:rsidRPr="00EC50B3">
          <w:rPr>
            <w:rFonts w:eastAsia="Times New Roman"/>
            <w:color w:val="000000" w:themeColor="text1"/>
            <w:sz w:val="24"/>
            <w:szCs w:val="24"/>
            <w:lang w:eastAsia="ru-RU"/>
          </w:rPr>
          <w:t>учебные программы</w:t>
        </w:r>
      </w:hyperlink>
      <w:r w:rsidRPr="00C36186">
        <w:rPr>
          <w:rFonts w:eastAsia="Times New Roman"/>
          <w:color w:val="000000"/>
          <w:sz w:val="24"/>
          <w:szCs w:val="24"/>
          <w:lang w:eastAsia="ru-RU"/>
        </w:rPr>
        <w:t> можно назвать универсальными средствами обучения.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Поэтому </w:t>
      </w:r>
      <w:r>
        <w:rPr>
          <w:sz w:val="24"/>
          <w:szCs w:val="24"/>
        </w:rPr>
        <w:t>с</w:t>
      </w:r>
      <w:r w:rsidR="00185483" w:rsidRPr="00086703">
        <w:rPr>
          <w:sz w:val="24"/>
          <w:szCs w:val="24"/>
        </w:rPr>
        <w:t xml:space="preserve">овременный образовательный процесс уже не мыслим без широкого применения новых </w:t>
      </w:r>
      <w:r w:rsidR="00185483" w:rsidRPr="00086703">
        <w:rPr>
          <w:b/>
          <w:sz w:val="24"/>
          <w:szCs w:val="24"/>
        </w:rPr>
        <w:t>информационных компьютерных технологий</w:t>
      </w:r>
      <w:r w:rsidR="00185483" w:rsidRPr="00086703">
        <w:rPr>
          <w:sz w:val="24"/>
          <w:szCs w:val="24"/>
        </w:rPr>
        <w:t>.</w:t>
      </w:r>
    </w:p>
    <w:p w:rsidR="00EC50B3" w:rsidRDefault="00185483" w:rsidP="00EC50B3">
      <w:pPr>
        <w:pStyle w:val="a3"/>
        <w:spacing w:line="240" w:lineRule="auto"/>
        <w:ind w:left="-425" w:firstLine="425"/>
        <w:jc w:val="both"/>
        <w:rPr>
          <w:sz w:val="24"/>
          <w:szCs w:val="24"/>
        </w:rPr>
      </w:pPr>
      <w:r w:rsidRPr="00086703">
        <w:rPr>
          <w:sz w:val="24"/>
          <w:szCs w:val="24"/>
        </w:rPr>
        <w:t xml:space="preserve">Использование компьютерных технологий в воспитательном процессе позволяет создать условия для формирования таких социально значимых качеств личности как активность, самостоятельность, </w:t>
      </w:r>
      <w:proofErr w:type="spellStart"/>
      <w:r w:rsidRPr="00086703">
        <w:rPr>
          <w:sz w:val="24"/>
          <w:szCs w:val="24"/>
        </w:rPr>
        <w:t>креативность</w:t>
      </w:r>
      <w:proofErr w:type="spellEnd"/>
      <w:r w:rsidRPr="00086703">
        <w:rPr>
          <w:sz w:val="24"/>
          <w:szCs w:val="24"/>
        </w:rPr>
        <w:t xml:space="preserve">, способность к адаптации в условиях информационного общества, для развития коммуникативных способностей и формирования информационной культуры личности. </w:t>
      </w:r>
    </w:p>
    <w:p w:rsidR="00EC50B3" w:rsidRDefault="00185483" w:rsidP="00EC50B3">
      <w:pPr>
        <w:pStyle w:val="a3"/>
        <w:spacing w:line="240" w:lineRule="auto"/>
        <w:ind w:left="-425" w:firstLine="425"/>
        <w:jc w:val="both"/>
        <w:rPr>
          <w:sz w:val="24"/>
          <w:szCs w:val="24"/>
        </w:rPr>
      </w:pPr>
      <w:r w:rsidRPr="00086703">
        <w:rPr>
          <w:sz w:val="24"/>
          <w:szCs w:val="24"/>
        </w:rPr>
        <w:t>Использование компьютера позволяет общаться с учениками на современном технологическом уровне, сделать занятие более привлекательным, эмоциональным и эффективным.</w:t>
      </w:r>
    </w:p>
    <w:p w:rsidR="009228F2" w:rsidRPr="00086703" w:rsidRDefault="00185483" w:rsidP="00EC50B3">
      <w:pPr>
        <w:pStyle w:val="a3"/>
        <w:spacing w:line="240" w:lineRule="auto"/>
        <w:ind w:left="-425" w:firstLine="42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6703">
        <w:rPr>
          <w:sz w:val="24"/>
          <w:szCs w:val="24"/>
        </w:rPr>
        <w:t xml:space="preserve">Поэтому на своих уроках широко использую </w:t>
      </w:r>
      <w:r w:rsidRPr="00086703">
        <w:rPr>
          <w:b/>
          <w:i/>
          <w:sz w:val="24"/>
          <w:szCs w:val="24"/>
        </w:rPr>
        <w:t>компьютерные презентации</w:t>
      </w:r>
      <w:r w:rsidRPr="00086703">
        <w:rPr>
          <w:sz w:val="24"/>
          <w:szCs w:val="24"/>
        </w:rPr>
        <w:t xml:space="preserve">, которые состоят из анимированных слайдов. Я люблю их создавать. Это полезное и интересное занятие. Красочно оформленные они вызывают большой интерес. </w:t>
      </w:r>
      <w:r w:rsidR="005D3CD2" w:rsidRPr="00086703">
        <w:rPr>
          <w:rFonts w:eastAsia="Times New Roman"/>
          <w:color w:val="000000"/>
          <w:sz w:val="24"/>
          <w:szCs w:val="24"/>
          <w:lang w:eastAsia="ru-RU"/>
        </w:rPr>
        <w:t xml:space="preserve">Компьютерная лекция, разработанная средствами </w:t>
      </w:r>
      <w:proofErr w:type="spellStart"/>
      <w:r w:rsidR="005D3CD2" w:rsidRPr="00086703">
        <w:rPr>
          <w:rFonts w:eastAsia="Times New Roman"/>
          <w:color w:val="000000"/>
          <w:sz w:val="24"/>
          <w:szCs w:val="24"/>
          <w:lang w:eastAsia="ru-RU"/>
        </w:rPr>
        <w:t>Power</w:t>
      </w:r>
      <w:proofErr w:type="spellEnd"/>
      <w:r w:rsidR="005D3CD2" w:rsidRPr="0008670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D3CD2" w:rsidRPr="00086703">
        <w:rPr>
          <w:rFonts w:eastAsia="Times New Roman"/>
          <w:color w:val="000000"/>
          <w:sz w:val="24"/>
          <w:szCs w:val="24"/>
          <w:lang w:eastAsia="ru-RU"/>
        </w:rPr>
        <w:t>Point</w:t>
      </w:r>
      <w:proofErr w:type="spellEnd"/>
      <w:r w:rsidR="005D3CD2" w:rsidRPr="00086703">
        <w:rPr>
          <w:rFonts w:eastAsia="Times New Roman"/>
          <w:color w:val="000000"/>
          <w:sz w:val="24"/>
          <w:szCs w:val="24"/>
          <w:lang w:eastAsia="ru-RU"/>
        </w:rPr>
        <w:t xml:space="preserve"> – это тематически и логически связанная последовательность информационных объектов, демонстрируемая на экране или мониторе. В ходе лекции используются различные информационные объекты: изображения (слайды), звуковые и видеофрагменты. Изображения (слайды) – это рисунки, фотографии, графики, схемы, диаграммы. Видеофрагменты – это фильмы, включённые в презентацию целиком или частично. Звуковые фрагменты – дикторский </w:t>
      </w:r>
      <w:r w:rsidR="005D3CD2" w:rsidRPr="00086703">
        <w:rPr>
          <w:rFonts w:eastAsia="Times New Roman"/>
          <w:color w:val="000000"/>
          <w:sz w:val="24"/>
          <w:szCs w:val="24"/>
          <w:lang w:eastAsia="ru-RU"/>
        </w:rPr>
        <w:lastRenderedPageBreak/>
        <w:t>текст,</w:t>
      </w:r>
      <w:r w:rsidR="005D3CD2" w:rsidRPr="00086703">
        <w:rPr>
          <w:rFonts w:eastAsia="Times New Roman"/>
          <w:sz w:val="24"/>
          <w:szCs w:val="24"/>
          <w:lang w:eastAsia="ru-RU"/>
        </w:rPr>
        <w:t> </w:t>
      </w:r>
      <w:hyperlink r:id="rId11" w:tooltip="Музыка" w:history="1">
        <w:r w:rsidR="005D3CD2" w:rsidRPr="00086703">
          <w:rPr>
            <w:rFonts w:eastAsia="Times New Roman"/>
            <w:sz w:val="24"/>
            <w:szCs w:val="24"/>
            <w:lang w:eastAsia="ru-RU"/>
          </w:rPr>
          <w:t>музыкальные</w:t>
        </w:r>
      </w:hyperlink>
      <w:r w:rsidR="005D3CD2" w:rsidRPr="00086703">
        <w:rPr>
          <w:rFonts w:eastAsia="Times New Roman"/>
          <w:color w:val="000000"/>
          <w:sz w:val="24"/>
          <w:szCs w:val="24"/>
          <w:lang w:eastAsia="ru-RU"/>
        </w:rPr>
        <w:t> или иные записи, сопровождающие демонстрацию слайдов. Эффективность работы со слайдами, картинами и другими демонстрационными материалами будет намного выше, если дополнять их показом схем, таблиц.</w:t>
      </w:r>
      <w:r w:rsidRPr="00086703">
        <w:rPr>
          <w:sz w:val="24"/>
          <w:szCs w:val="24"/>
        </w:rPr>
        <w:t xml:space="preserve"> Презентации решают проблему использования наглядного материала. Сейчас с помощью Интернет можно найти картинки и рисунки и сразу вставить на слайд. Доступный материал, различные анимационные картинки, игры  легко усваиваются. Чередование демонстрации теоретического материала и беседы с детьми помогают добиться поставленных целей. Осень удобно использование презентаций при проведении практических работ.</w:t>
      </w:r>
      <w:r w:rsidR="005D3CD2" w:rsidRPr="00086703">
        <w:rPr>
          <w:sz w:val="24"/>
          <w:szCs w:val="24"/>
        </w:rPr>
        <w:t xml:space="preserve">  </w:t>
      </w:r>
      <w:r w:rsidR="009228F2" w:rsidRPr="00086703">
        <w:rPr>
          <w:rFonts w:eastAsia="Times New Roman"/>
          <w:color w:val="000000"/>
          <w:sz w:val="24"/>
          <w:szCs w:val="24"/>
          <w:lang w:eastAsia="ru-RU"/>
        </w:rPr>
        <w:t>Современные дети владеют компьютером лучше нас. Учитель в своей работе должен стараться найти этому применение. Мои учащиеся выполняют практические и творческие работы не только в виде рефератов</w:t>
      </w:r>
      <w:proofErr w:type="gramStart"/>
      <w:r w:rsidR="009228F2" w:rsidRPr="00086703">
        <w:rPr>
          <w:rFonts w:eastAsia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228F2" w:rsidRPr="00086703">
        <w:rPr>
          <w:rFonts w:eastAsia="Times New Roman"/>
          <w:color w:val="000000"/>
          <w:sz w:val="24"/>
          <w:szCs w:val="24"/>
          <w:lang w:eastAsia="ru-RU"/>
        </w:rPr>
        <w:t xml:space="preserve"> но и на компьютере в виде презентаций.</w:t>
      </w:r>
    </w:p>
    <w:p w:rsidR="005D3CD2" w:rsidRPr="00086703" w:rsidRDefault="005D3CD2" w:rsidP="00EC50B3">
      <w:pPr>
        <w:shd w:val="clear" w:color="auto" w:fill="FFFFFF"/>
        <w:spacing w:before="313" w:after="313" w:line="240" w:lineRule="auto"/>
        <w:ind w:left="-425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использования ИКТ на уроках географии:</w:t>
      </w:r>
    </w:p>
    <w:p w:rsidR="005D3CD2" w:rsidRPr="00086703" w:rsidRDefault="005D3CD2" w:rsidP="00EC50B3">
      <w:pPr>
        <w:pStyle w:val="a3"/>
        <w:numPr>
          <w:ilvl w:val="0"/>
          <w:numId w:val="3"/>
        </w:numPr>
        <w:shd w:val="clear" w:color="auto" w:fill="FFFFFF"/>
        <w:spacing w:before="313" w:after="313" w:line="240" w:lineRule="auto"/>
        <w:ind w:left="-425" w:firstLine="425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086703">
        <w:rPr>
          <w:rFonts w:eastAsia="Times New Roman"/>
          <w:color w:val="000000"/>
          <w:sz w:val="24"/>
          <w:szCs w:val="24"/>
          <w:lang w:eastAsia="ru-RU"/>
        </w:rPr>
        <w:t>Экономит время;</w:t>
      </w:r>
    </w:p>
    <w:p w:rsidR="005D3CD2" w:rsidRPr="00086703" w:rsidRDefault="005D3CD2" w:rsidP="00EC50B3">
      <w:pPr>
        <w:pStyle w:val="a3"/>
        <w:numPr>
          <w:ilvl w:val="0"/>
          <w:numId w:val="3"/>
        </w:numPr>
        <w:shd w:val="clear" w:color="auto" w:fill="FFFFFF"/>
        <w:spacing w:before="313" w:after="313" w:line="240" w:lineRule="auto"/>
        <w:ind w:left="-425" w:firstLine="425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086703">
        <w:rPr>
          <w:rFonts w:eastAsia="Times New Roman"/>
          <w:color w:val="000000"/>
          <w:sz w:val="24"/>
          <w:szCs w:val="24"/>
          <w:lang w:eastAsia="ru-RU"/>
        </w:rPr>
        <w:t xml:space="preserve">Дает </w:t>
      </w:r>
      <w:r w:rsidR="009228F2" w:rsidRPr="00086703">
        <w:rPr>
          <w:rFonts w:eastAsia="Times New Roman"/>
          <w:color w:val="000000"/>
          <w:sz w:val="24"/>
          <w:szCs w:val="24"/>
          <w:lang w:eastAsia="ru-RU"/>
        </w:rPr>
        <w:t>возможность м</w:t>
      </w:r>
      <w:r w:rsidRPr="00086703">
        <w:rPr>
          <w:rFonts w:eastAsia="Times New Roman"/>
          <w:color w:val="000000"/>
          <w:sz w:val="24"/>
          <w:szCs w:val="24"/>
          <w:lang w:eastAsia="ru-RU"/>
        </w:rPr>
        <w:t>ногосторонней и комплексной проверки знаний учащихся.</w:t>
      </w:r>
    </w:p>
    <w:p w:rsidR="00EC50B3" w:rsidRDefault="005D3CD2" w:rsidP="00EC50B3">
      <w:pPr>
        <w:spacing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6703">
        <w:rPr>
          <w:rFonts w:ascii="Times New Roman" w:hAnsi="Times New Roman" w:cs="Times New Roman"/>
          <w:sz w:val="24"/>
          <w:szCs w:val="24"/>
        </w:rPr>
        <w:t>Таким образом, использование ИКТ позволяет поддерживать высокий уровень мотивации учеников и содействует развитию  их коммуникативных способностей.</w:t>
      </w:r>
    </w:p>
    <w:p w:rsidR="009228F2" w:rsidRPr="00086703" w:rsidRDefault="009228F2" w:rsidP="00EC50B3">
      <w:pPr>
        <w:spacing w:line="240" w:lineRule="auto"/>
        <w:ind w:left="-42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заключение</w:t>
      </w:r>
      <w:r w:rsidR="00086703" w:rsidRPr="0008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хочется сказать,</w:t>
      </w:r>
      <w:r w:rsidRPr="0008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современные информационные</w:t>
      </w:r>
      <w:r w:rsidR="0008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867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</w:t>
      </w:r>
      <w:r w:rsidR="00086703" w:rsidRPr="000867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ичностно-ориентированные технологии</w:t>
      </w:r>
      <w:r w:rsidR="00086703" w:rsidRPr="0008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 формирования интеллектуальных умений, обучения способам и приемам рациональной умственной деятельности, позволяющей эффективно использовать обширную информацию, которая все более доступна. Выпускник должен обладать умениями получать информацию из различных источников, обрабатывать ее с помощью логических операций и применять в реальных ситуациях.</w:t>
      </w:r>
      <w:r w:rsidR="0008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конечно мало опыта, и педагогическая копилка моя мала, но я довольна </w:t>
      </w:r>
      <w:r w:rsidR="00D74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своим </w:t>
      </w:r>
      <w:r w:rsidR="0008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="00D74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</w:t>
      </w:r>
      <w:r w:rsidR="0008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F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что я –учитель. </w:t>
      </w:r>
    </w:p>
    <w:p w:rsidR="00185483" w:rsidRPr="00086703" w:rsidRDefault="00185483" w:rsidP="00EC50B3">
      <w:pPr>
        <w:pStyle w:val="a3"/>
        <w:spacing w:line="240" w:lineRule="auto"/>
        <w:ind w:left="-425" w:firstLine="425"/>
        <w:jc w:val="both"/>
        <w:rPr>
          <w:sz w:val="24"/>
          <w:szCs w:val="24"/>
        </w:rPr>
      </w:pPr>
    </w:p>
    <w:p w:rsidR="00E74AF1" w:rsidRPr="00EC50B3" w:rsidRDefault="00E74AF1" w:rsidP="00EC50B3">
      <w:pPr>
        <w:spacing w:line="240" w:lineRule="auto"/>
        <w:rPr>
          <w:rFonts w:ascii="Times New Roman" w:hAnsi="Times New Roman" w:cs="Times New Roman"/>
          <w:sz w:val="24"/>
        </w:rPr>
      </w:pPr>
    </w:p>
    <w:sectPr w:rsidR="00E74AF1" w:rsidRPr="00EC50B3" w:rsidSect="00EC50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7D6"/>
    <w:multiLevelType w:val="hybridMultilevel"/>
    <w:tmpl w:val="945859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83440CC"/>
    <w:multiLevelType w:val="hybridMultilevel"/>
    <w:tmpl w:val="27960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A22BDD"/>
    <w:multiLevelType w:val="hybridMultilevel"/>
    <w:tmpl w:val="F3C2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AF1"/>
    <w:rsid w:val="00086703"/>
    <w:rsid w:val="000F67BA"/>
    <w:rsid w:val="00185483"/>
    <w:rsid w:val="001D089C"/>
    <w:rsid w:val="003968C4"/>
    <w:rsid w:val="00545506"/>
    <w:rsid w:val="005D3CD2"/>
    <w:rsid w:val="0082486D"/>
    <w:rsid w:val="009228F2"/>
    <w:rsid w:val="009310A0"/>
    <w:rsid w:val="00C84A3D"/>
    <w:rsid w:val="00CB7DBE"/>
    <w:rsid w:val="00CF4EB5"/>
    <w:rsid w:val="00D74337"/>
    <w:rsid w:val="00E74AF1"/>
    <w:rsid w:val="00EC50B3"/>
    <w:rsid w:val="00ED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89C"/>
    <w:pPr>
      <w:suppressAutoHyphens/>
      <w:ind w:left="720"/>
      <w:contextualSpacing/>
    </w:pPr>
    <w:rPr>
      <w:rFonts w:ascii="Times New Roman" w:eastAsia="Calibri" w:hAnsi="Times New Roman" w:cs="Times New Roman"/>
      <w:kern w:val="1"/>
      <w:sz w:val="28"/>
      <w:lang w:eastAsia="ar-SA"/>
    </w:rPr>
  </w:style>
  <w:style w:type="paragraph" w:customStyle="1" w:styleId="1">
    <w:name w:val="Абзац списка1"/>
    <w:rsid w:val="00185483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EC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00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62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nauka/449.php" TargetMode="External"/><Relationship Id="rId11" Type="http://schemas.openxmlformats.org/officeDocument/2006/relationships/hyperlink" Target="http://pandia.ru/text/categ/nauka/205.php" TargetMode="External"/><Relationship Id="rId5" Type="http://schemas.openxmlformats.org/officeDocument/2006/relationships/hyperlink" Target="http://pandia.ru/text/category/informatcionnie_tehnologii/" TargetMode="External"/><Relationship Id="rId10" Type="http://schemas.openxmlformats.org/officeDocument/2006/relationships/hyperlink" Target="http://pandia.ru/text/category/uchebn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8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2016-11-29T16:31:00Z</dcterms:created>
  <dcterms:modified xsi:type="dcterms:W3CDTF">2016-11-29T16:31:00Z</dcterms:modified>
</cp:coreProperties>
</file>