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8E" w:rsidRPr="00AF30D2" w:rsidRDefault="00872AAD" w:rsidP="00A6438E">
      <w:pPr>
        <w:pStyle w:val="a5"/>
        <w:ind w:firstLine="567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AF30D2">
        <w:rPr>
          <w:rStyle w:val="c2"/>
          <w:rFonts w:ascii="Times New Roman" w:hAnsi="Times New Roman" w:cs="Times New Roman"/>
          <w:sz w:val="28"/>
          <w:szCs w:val="28"/>
        </w:rPr>
        <w:t>Математику называют гимнастикой ума – она дисциплинирует,</w:t>
      </w:r>
    </w:p>
    <w:p w:rsidR="00A6438E" w:rsidRPr="00AF30D2" w:rsidRDefault="00872AAD" w:rsidP="00A6438E">
      <w:pPr>
        <w:pStyle w:val="a5"/>
        <w:ind w:firstLine="567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AF30D2">
        <w:rPr>
          <w:rStyle w:val="c2"/>
          <w:rFonts w:ascii="Times New Roman" w:hAnsi="Times New Roman" w:cs="Times New Roman"/>
          <w:sz w:val="28"/>
          <w:szCs w:val="28"/>
        </w:rPr>
        <w:t xml:space="preserve"> приучает к логическому мышлению, учит делать обобщения,</w:t>
      </w:r>
    </w:p>
    <w:p w:rsidR="00A6438E" w:rsidRPr="00AF30D2" w:rsidRDefault="00872AAD" w:rsidP="00A6438E">
      <w:pPr>
        <w:pStyle w:val="a5"/>
        <w:ind w:firstLine="567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AF30D2">
        <w:rPr>
          <w:rStyle w:val="c2"/>
          <w:rFonts w:ascii="Times New Roman" w:hAnsi="Times New Roman" w:cs="Times New Roman"/>
          <w:sz w:val="28"/>
          <w:szCs w:val="28"/>
        </w:rPr>
        <w:t xml:space="preserve"> развивает смекалку и сообразительность – все те качества, </w:t>
      </w:r>
    </w:p>
    <w:p w:rsidR="00872AAD" w:rsidRPr="00AF30D2" w:rsidRDefault="00872AAD" w:rsidP="00A6438E">
      <w:pPr>
        <w:pStyle w:val="a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30D2">
        <w:rPr>
          <w:rStyle w:val="c2"/>
          <w:rFonts w:ascii="Times New Roman" w:hAnsi="Times New Roman" w:cs="Times New Roman"/>
          <w:sz w:val="28"/>
          <w:szCs w:val="28"/>
        </w:rPr>
        <w:t>которые необходимы каждому мыслящему человеку.</w:t>
      </w:r>
    </w:p>
    <w:p w:rsidR="00872AAD" w:rsidRPr="00AF30D2" w:rsidRDefault="00872AAD" w:rsidP="00A6438E">
      <w:pPr>
        <w:pStyle w:val="a5"/>
        <w:ind w:firstLine="567"/>
        <w:jc w:val="right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AF30D2">
        <w:rPr>
          <w:rStyle w:val="c2"/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</w:t>
      </w:r>
      <w:r w:rsidRPr="00AF30D2">
        <w:rPr>
          <w:rStyle w:val="c2"/>
          <w:rFonts w:ascii="Times New Roman" w:hAnsi="Times New Roman" w:cs="Times New Roman"/>
          <w:bCs/>
          <w:sz w:val="28"/>
          <w:szCs w:val="28"/>
        </w:rPr>
        <w:t>О.</w:t>
      </w:r>
      <w:r w:rsidR="004551EC" w:rsidRPr="00AF30D2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Pr="00AF30D2">
        <w:rPr>
          <w:rStyle w:val="c2"/>
          <w:rFonts w:ascii="Times New Roman" w:hAnsi="Times New Roman" w:cs="Times New Roman"/>
          <w:bCs/>
          <w:sz w:val="28"/>
          <w:szCs w:val="28"/>
        </w:rPr>
        <w:t>А.</w:t>
      </w:r>
      <w:r w:rsidR="004551EC" w:rsidRPr="00AF30D2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</w:t>
      </w:r>
      <w:r w:rsidRPr="00AF30D2">
        <w:rPr>
          <w:rStyle w:val="c2"/>
          <w:rFonts w:ascii="Times New Roman" w:hAnsi="Times New Roman" w:cs="Times New Roman"/>
          <w:bCs/>
          <w:sz w:val="28"/>
          <w:szCs w:val="28"/>
        </w:rPr>
        <w:t>Новиковская</w:t>
      </w:r>
    </w:p>
    <w:p w:rsidR="004A59A1" w:rsidRPr="00AF30D2" w:rsidRDefault="004A59A1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Дошкольный возраст – это начало всестороннего развития и формирования личности ребёнка. В этот период у детей наблюдается интенсивное физическое, психическое, а также познавательное, интеллектуальное развитие. Формирование математических представлений является мощным средством интеллектуального развития дошкольника, его познавательных сил и творческих способностей. Родителей и нас педагогов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 </w:t>
      </w:r>
    </w:p>
    <w:p w:rsidR="004A59A1" w:rsidRPr="00AF30D2" w:rsidRDefault="004A59A1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Обучению дошкольников началам математики в настоящее время отводится важное место. Это вызвано целым рядом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этим, как можно раньше научить ребенка узнавать цифры, считать, решать задачи. </w:t>
      </w:r>
    </w:p>
    <w:p w:rsidR="00CE1024" w:rsidRPr="00AF30D2" w:rsidRDefault="004A59A1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</w:t>
      </w:r>
    </w:p>
    <w:p w:rsidR="001839D5" w:rsidRPr="00AF30D2" w:rsidRDefault="001839D5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Знания, данные детям в занимательной форме, усваиваются быстрее, прочнее и легче, чем те, которые представлены сухими упражнениями. Используя современные инновационные технологии, мы ставим дошкольников в условия поиска, пробуждаем интерес к победе, следовательно, дети стремятся быть быстрыми, находчивыми.  </w:t>
      </w:r>
      <w:r w:rsidR="00F87535" w:rsidRPr="00AF30D2">
        <w:rPr>
          <w:rFonts w:ascii="Times New Roman" w:hAnsi="Times New Roman" w:cs="Times New Roman"/>
          <w:sz w:val="28"/>
          <w:szCs w:val="28"/>
        </w:rPr>
        <w:t>Мы</w:t>
      </w:r>
      <w:r w:rsidRPr="00AF30D2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F87535" w:rsidRPr="00AF30D2">
        <w:rPr>
          <w:rFonts w:ascii="Times New Roman" w:hAnsi="Times New Roman" w:cs="Times New Roman"/>
          <w:sz w:val="28"/>
          <w:szCs w:val="28"/>
        </w:rPr>
        <w:t>ем</w:t>
      </w:r>
      <w:r w:rsidRPr="00AF30D2">
        <w:rPr>
          <w:rFonts w:ascii="Times New Roman" w:hAnsi="Times New Roman" w:cs="Times New Roman"/>
          <w:sz w:val="28"/>
          <w:szCs w:val="28"/>
        </w:rPr>
        <w:t>,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CE1024" w:rsidRPr="00AF30D2" w:rsidRDefault="00CE1024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В 2019 году у нас был новый набор детей в логопедическую группу. В летний период работы мы проводили с детьми много разнообразных бесед, занимательных игр и викторин по разным образовательным областям. </w:t>
      </w:r>
      <w:r w:rsidR="006804B5" w:rsidRPr="00AF30D2">
        <w:rPr>
          <w:rFonts w:ascii="Times New Roman" w:hAnsi="Times New Roman" w:cs="Times New Roman"/>
          <w:sz w:val="28"/>
          <w:szCs w:val="28"/>
        </w:rPr>
        <w:t xml:space="preserve">Мы </w:t>
      </w:r>
      <w:r w:rsidRPr="00AF30D2">
        <w:rPr>
          <w:rFonts w:ascii="Times New Roman" w:hAnsi="Times New Roman" w:cs="Times New Roman"/>
          <w:sz w:val="28"/>
          <w:szCs w:val="28"/>
        </w:rPr>
        <w:t>заметил</w:t>
      </w:r>
      <w:r w:rsidR="006804B5" w:rsidRPr="00AF30D2">
        <w:rPr>
          <w:rFonts w:ascii="Times New Roman" w:hAnsi="Times New Roman" w:cs="Times New Roman"/>
          <w:sz w:val="28"/>
          <w:szCs w:val="28"/>
        </w:rPr>
        <w:t>и</w:t>
      </w:r>
      <w:r w:rsidRPr="00AF30D2">
        <w:rPr>
          <w:rFonts w:ascii="Times New Roman" w:hAnsi="Times New Roman" w:cs="Times New Roman"/>
          <w:sz w:val="28"/>
          <w:szCs w:val="28"/>
        </w:rPr>
        <w:t xml:space="preserve">, что 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ольшое оживление в </w:t>
      </w:r>
      <w:r w:rsidR="00C61E15"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работу вносил</w:t>
      </w:r>
      <w:r w:rsidR="001064F0"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 задания</w:t>
      </w:r>
      <w:r w:rsidR="00C61E15"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 занимательны</w:t>
      </w:r>
      <w:r w:rsidR="001064F0"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</w:t>
      </w:r>
      <w:r w:rsidR="00C61E15"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задач</w:t>
      </w:r>
      <w:r w:rsidR="001064F0"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ами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, "замысловаты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" вопрос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, загад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, стихотворени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считал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 задания математической направленности</w:t>
      </w:r>
      <w:r w:rsidR="00C61E15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64F0"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детям нравились индивидуальные задания и конкурсы, где использовались такие игровые пособия как: </w:t>
      </w:r>
      <w:r w:rsidRPr="00AF30D2">
        <w:rPr>
          <w:rFonts w:ascii="Times New Roman" w:hAnsi="Times New Roman" w:cs="Times New Roman"/>
          <w:sz w:val="28"/>
          <w:szCs w:val="28"/>
        </w:rPr>
        <w:t>«Блок</w:t>
      </w:r>
      <w:r w:rsidR="001064F0" w:rsidRPr="00AF30D2">
        <w:rPr>
          <w:rFonts w:ascii="Times New Roman" w:hAnsi="Times New Roman" w:cs="Times New Roman"/>
          <w:sz w:val="28"/>
          <w:szCs w:val="28"/>
        </w:rPr>
        <w:t>и</w:t>
      </w:r>
      <w:r w:rsidRPr="00AF30D2">
        <w:rPr>
          <w:rFonts w:ascii="Times New Roman" w:hAnsi="Times New Roman" w:cs="Times New Roman"/>
          <w:sz w:val="28"/>
          <w:szCs w:val="28"/>
        </w:rPr>
        <w:t xml:space="preserve"> Дьенеша», «Палоч</w:t>
      </w:r>
      <w:r w:rsidR="001064F0" w:rsidRPr="00AF30D2">
        <w:rPr>
          <w:rFonts w:ascii="Times New Roman" w:hAnsi="Times New Roman" w:cs="Times New Roman"/>
          <w:sz w:val="28"/>
          <w:szCs w:val="28"/>
        </w:rPr>
        <w:t>ки</w:t>
      </w:r>
      <w:r w:rsidRPr="00AF30D2">
        <w:rPr>
          <w:rFonts w:ascii="Times New Roman" w:hAnsi="Times New Roman" w:cs="Times New Roman"/>
          <w:sz w:val="28"/>
          <w:szCs w:val="28"/>
        </w:rPr>
        <w:t xml:space="preserve"> Кюизенера», игры </w:t>
      </w:r>
      <w:r w:rsidR="001064F0" w:rsidRPr="00AF30D2">
        <w:rPr>
          <w:rFonts w:ascii="Times New Roman" w:hAnsi="Times New Roman" w:cs="Times New Roman"/>
          <w:sz w:val="28"/>
          <w:szCs w:val="28"/>
        </w:rPr>
        <w:t>«</w:t>
      </w:r>
      <w:r w:rsidRPr="00AF30D2">
        <w:rPr>
          <w:rFonts w:ascii="Times New Roman" w:hAnsi="Times New Roman" w:cs="Times New Roman"/>
          <w:sz w:val="28"/>
          <w:szCs w:val="28"/>
        </w:rPr>
        <w:t>Танграм</w:t>
      </w:r>
      <w:r w:rsidR="001064F0" w:rsidRPr="00AF30D2">
        <w:rPr>
          <w:rFonts w:ascii="Times New Roman" w:hAnsi="Times New Roman" w:cs="Times New Roman"/>
          <w:sz w:val="28"/>
          <w:szCs w:val="28"/>
        </w:rPr>
        <w:t>»</w:t>
      </w:r>
      <w:r w:rsidRPr="00AF30D2">
        <w:rPr>
          <w:rFonts w:ascii="Times New Roman" w:hAnsi="Times New Roman" w:cs="Times New Roman"/>
          <w:sz w:val="28"/>
          <w:szCs w:val="28"/>
        </w:rPr>
        <w:t>,</w:t>
      </w:r>
      <w:r w:rsidR="001064F0" w:rsidRPr="00AF30D2">
        <w:rPr>
          <w:rFonts w:ascii="Times New Roman" w:hAnsi="Times New Roman" w:cs="Times New Roman"/>
          <w:sz w:val="28"/>
          <w:szCs w:val="28"/>
        </w:rPr>
        <w:t xml:space="preserve"> «Колумбово яйцо».</w:t>
      </w:r>
      <w:r w:rsidRPr="00AF30D2">
        <w:rPr>
          <w:rFonts w:ascii="Times New Roman" w:hAnsi="Times New Roman" w:cs="Times New Roman"/>
          <w:sz w:val="28"/>
          <w:szCs w:val="28"/>
        </w:rPr>
        <w:t xml:space="preserve"> </w:t>
      </w:r>
      <w:r w:rsidR="0025465C" w:rsidRPr="00AF30D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804B5" w:rsidRPr="00AF30D2">
        <w:rPr>
          <w:rFonts w:ascii="Times New Roman" w:hAnsi="Times New Roman" w:cs="Times New Roman"/>
          <w:sz w:val="28"/>
          <w:szCs w:val="28"/>
        </w:rPr>
        <w:t>мы</w:t>
      </w:r>
      <w:r w:rsidR="0025465C" w:rsidRPr="00AF30D2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6804B5" w:rsidRPr="00AF30D2">
        <w:rPr>
          <w:rFonts w:ascii="Times New Roman" w:hAnsi="Times New Roman" w:cs="Times New Roman"/>
          <w:sz w:val="28"/>
          <w:szCs w:val="28"/>
        </w:rPr>
        <w:t>и</w:t>
      </w:r>
      <w:r w:rsidR="0025465C" w:rsidRPr="00AF30D2">
        <w:rPr>
          <w:rFonts w:ascii="Times New Roman" w:hAnsi="Times New Roman" w:cs="Times New Roman"/>
          <w:sz w:val="28"/>
          <w:szCs w:val="28"/>
        </w:rPr>
        <w:t xml:space="preserve">, что на занятиях и в режимных моментах использовать не только игры и занятия, предложенные общеобразовательной программой, но и </w:t>
      </w:r>
      <w:r w:rsidR="001839D5" w:rsidRPr="00AF30D2">
        <w:rPr>
          <w:rFonts w:ascii="Times New Roman" w:hAnsi="Times New Roman" w:cs="Times New Roman"/>
          <w:sz w:val="28"/>
          <w:szCs w:val="28"/>
        </w:rPr>
        <w:t xml:space="preserve">развивать математические способности </w:t>
      </w:r>
      <w:r w:rsidR="00D379EE" w:rsidRPr="00AF30D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839D5" w:rsidRPr="00AF30D2">
        <w:rPr>
          <w:rFonts w:ascii="Times New Roman" w:hAnsi="Times New Roman" w:cs="Times New Roman"/>
          <w:sz w:val="28"/>
          <w:szCs w:val="28"/>
        </w:rPr>
        <w:t xml:space="preserve">с помощью новых современных технологий. </w:t>
      </w:r>
      <w:r w:rsidR="00D379EE" w:rsidRPr="00AF30D2">
        <w:rPr>
          <w:rFonts w:ascii="Times New Roman" w:hAnsi="Times New Roman" w:cs="Times New Roman"/>
          <w:sz w:val="28"/>
          <w:szCs w:val="28"/>
        </w:rPr>
        <w:t xml:space="preserve">Данные технологии я взяла </w:t>
      </w:r>
      <w:r w:rsidR="00DD3A4C" w:rsidRPr="00AF30D2">
        <w:rPr>
          <w:rFonts w:ascii="Times New Roman" w:hAnsi="Times New Roman" w:cs="Times New Roman"/>
          <w:sz w:val="28"/>
          <w:szCs w:val="28"/>
        </w:rPr>
        <w:t>как тему самообразования</w:t>
      </w:r>
      <w:r w:rsidR="00CD71A6" w:rsidRPr="00AF30D2">
        <w:rPr>
          <w:rFonts w:ascii="Times New Roman" w:hAnsi="Times New Roman" w:cs="Times New Roman"/>
          <w:sz w:val="28"/>
          <w:szCs w:val="28"/>
        </w:rPr>
        <w:t>, как вы, наверное, помните одной из годовых задач в прошлом году была задача по ФЭМП</w:t>
      </w:r>
      <w:r w:rsidR="00DD3A4C" w:rsidRPr="00AF30D2">
        <w:rPr>
          <w:rFonts w:ascii="Times New Roman" w:hAnsi="Times New Roman" w:cs="Times New Roman"/>
          <w:sz w:val="28"/>
          <w:szCs w:val="28"/>
        </w:rPr>
        <w:t>.</w:t>
      </w:r>
    </w:p>
    <w:p w:rsidR="00966EDC" w:rsidRPr="00AF30D2" w:rsidRDefault="00966EDC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F30D2">
        <w:rPr>
          <w:rFonts w:ascii="Times New Roman" w:hAnsi="Times New Roman" w:cs="Times New Roman"/>
          <w:sz w:val="28"/>
          <w:szCs w:val="28"/>
        </w:rPr>
        <w:t xml:space="preserve"> данного опыта заключается в модернизации различных современных информационных технологий при проведении организованной образовательной деятельности по ФЭМП и в режимных моментах; есть возможность формировать новые </w:t>
      </w:r>
      <w:r w:rsidRPr="00AF30D2">
        <w:rPr>
          <w:rFonts w:ascii="Times New Roman" w:hAnsi="Times New Roman" w:cs="Times New Roman"/>
          <w:sz w:val="28"/>
          <w:szCs w:val="28"/>
        </w:rPr>
        <w:lastRenderedPageBreak/>
        <w:t>знания, знакомить детей со способами действий, каждая из технологий решает конкретную дидактическую задачу по совершенствованию математических представлений детей.</w:t>
      </w:r>
    </w:p>
    <w:p w:rsidR="00A6438E" w:rsidRPr="00AF30D2" w:rsidRDefault="00A6438E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b/>
          <w:sz w:val="28"/>
          <w:szCs w:val="28"/>
        </w:rPr>
        <w:t>Цель</w:t>
      </w:r>
      <w:r w:rsidR="00B81396" w:rsidRPr="00AF30D2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B81396" w:rsidRPr="00AF30D2">
        <w:rPr>
          <w:rFonts w:ascii="Times New Roman" w:hAnsi="Times New Roman" w:cs="Times New Roman"/>
          <w:sz w:val="28"/>
          <w:szCs w:val="28"/>
        </w:rPr>
        <w:t>работы является</w:t>
      </w:r>
      <w:r w:rsidRPr="00AF30D2">
        <w:rPr>
          <w:rFonts w:ascii="Times New Roman" w:hAnsi="Times New Roman" w:cs="Times New Roman"/>
          <w:sz w:val="28"/>
          <w:szCs w:val="28"/>
        </w:rPr>
        <w:t>: создание условий, для усвоения дошкольниками математических представлений, обеспечить успешное развитие математических способностей и мышления детей</w:t>
      </w:r>
      <w:r w:rsidR="00B81396" w:rsidRPr="00AF30D2">
        <w:rPr>
          <w:rFonts w:ascii="Times New Roman" w:hAnsi="Times New Roman" w:cs="Times New Roman"/>
          <w:sz w:val="28"/>
          <w:szCs w:val="28"/>
        </w:rPr>
        <w:t xml:space="preserve"> с помощью современных инновационных технологий</w:t>
      </w:r>
      <w:r w:rsidRPr="00AF30D2">
        <w:rPr>
          <w:rFonts w:ascii="Times New Roman" w:hAnsi="Times New Roman" w:cs="Times New Roman"/>
          <w:sz w:val="28"/>
          <w:szCs w:val="28"/>
        </w:rPr>
        <w:t>.</w:t>
      </w:r>
    </w:p>
    <w:p w:rsidR="00A11487" w:rsidRPr="00AF30D2" w:rsidRDefault="00E52026" w:rsidP="000A562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Чтобы достичь поставленной нами цели по развитию математических способностей и мышления детей, перед нами стоят следующие </w:t>
      </w:r>
      <w:r w:rsidRPr="00AF30D2">
        <w:rPr>
          <w:rFonts w:ascii="Times New Roman" w:hAnsi="Times New Roman" w:cs="Times New Roman"/>
          <w:b/>
          <w:sz w:val="28"/>
          <w:szCs w:val="28"/>
        </w:rPr>
        <w:t>з</w:t>
      </w:r>
      <w:r w:rsidR="00321175" w:rsidRPr="00AF30D2">
        <w:rPr>
          <w:rFonts w:ascii="Times New Roman" w:hAnsi="Times New Roman" w:cs="Times New Roman"/>
          <w:b/>
          <w:sz w:val="28"/>
          <w:szCs w:val="28"/>
        </w:rPr>
        <w:t>адачи</w:t>
      </w:r>
      <w:r w:rsidR="00321175" w:rsidRPr="00AF30D2">
        <w:rPr>
          <w:rFonts w:ascii="Times New Roman" w:hAnsi="Times New Roman" w:cs="Times New Roman"/>
          <w:sz w:val="28"/>
          <w:szCs w:val="28"/>
        </w:rPr>
        <w:t>:</w:t>
      </w:r>
      <w:r w:rsidR="00321175" w:rsidRPr="00AF3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1487" w:rsidRPr="00AF30D2" w:rsidRDefault="00A11487" w:rsidP="00A6117B">
      <w:pPr>
        <w:pStyle w:val="a5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Внедрить использование инновационных технологий по ФЭМП в образовательную деятельность и режимные моменты</w:t>
      </w:r>
      <w:r w:rsidR="00B21EFB" w:rsidRPr="00AF30D2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F30D2">
        <w:rPr>
          <w:rFonts w:ascii="Times New Roman" w:hAnsi="Times New Roman" w:cs="Times New Roman"/>
          <w:sz w:val="28"/>
          <w:szCs w:val="28"/>
        </w:rPr>
        <w:t>.</w:t>
      </w:r>
    </w:p>
    <w:p w:rsidR="00A11487" w:rsidRPr="00AF30D2" w:rsidRDefault="00A11487" w:rsidP="00A6117B">
      <w:pPr>
        <w:pStyle w:val="a5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ППРС в группе, а именно создание математического </w:t>
      </w:r>
      <w:r w:rsidR="00B21EFB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</w:t>
      </w:r>
      <w:r w:rsidR="00B21EFB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487" w:rsidRPr="00AF30D2" w:rsidRDefault="00A11487" w:rsidP="00A6117B">
      <w:pPr>
        <w:pStyle w:val="a5"/>
        <w:numPr>
          <w:ilvl w:val="0"/>
          <w:numId w:val="2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использование консультаций, семинаров, род</w:t>
      </w:r>
      <w:r w:rsidR="00B21EFB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ительских 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 по математическому развитию</w:t>
      </w:r>
      <w:r w:rsidR="00B21EFB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944662" w:rsidRPr="00AF30D2" w:rsidRDefault="00944662" w:rsidP="0094466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sz w:val="28"/>
          <w:szCs w:val="28"/>
          <w:lang w:eastAsia="ru-RU"/>
        </w:rPr>
        <w:t>Принципы реализации работы</w:t>
      </w:r>
    </w:p>
    <w:p w:rsidR="00944662" w:rsidRPr="00AF30D2" w:rsidRDefault="00944662" w:rsidP="009446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При обучении дошкольников с ОВЗ используются принципы наглядности, от простого к сложному, учет реальных возможностей возраста. Также образовательный процесс строится на основе принципов:</w:t>
      </w:r>
    </w:p>
    <w:p w:rsidR="00944662" w:rsidRPr="00AF30D2" w:rsidRDefault="00944662" w:rsidP="00A6117B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содействия и сотрудничества детей и взрослых, признания ребенка полноценным участником образовательного процесса;</w:t>
      </w:r>
    </w:p>
    <w:p w:rsidR="00944662" w:rsidRPr="00AF30D2" w:rsidRDefault="00944662" w:rsidP="00A6117B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поддержки инициативы детей в различных видах деятельности;</w:t>
      </w:r>
    </w:p>
    <w:p w:rsidR="00944662" w:rsidRPr="00AF30D2" w:rsidRDefault="00944662" w:rsidP="00A6117B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сотрудничества с семьей;</w:t>
      </w:r>
    </w:p>
    <w:p w:rsidR="00944662" w:rsidRPr="00AF30D2" w:rsidRDefault="00944662" w:rsidP="00A6117B">
      <w:pPr>
        <w:pStyle w:val="a5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формирования познавательных интересов и познавательных действий ребенка в различных видах деятельности.</w:t>
      </w:r>
    </w:p>
    <w:p w:rsidR="003C74E0" w:rsidRPr="00AF30D2" w:rsidRDefault="00776C34" w:rsidP="00776C34">
      <w:pPr>
        <w:pStyle w:val="a5"/>
        <w:ind w:firstLine="567"/>
        <w:jc w:val="both"/>
        <w:rPr>
          <w:rStyle w:val="c31"/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F30D2">
        <w:rPr>
          <w:rStyle w:val="c23"/>
          <w:rFonts w:ascii="Times New Roman" w:hAnsi="Times New Roman" w:cs="Times New Roman"/>
          <w:sz w:val="28"/>
          <w:szCs w:val="28"/>
        </w:rPr>
        <w:t>ф</w:t>
      </w:r>
      <w:r w:rsidR="003C74E0" w:rsidRPr="00AF30D2">
        <w:rPr>
          <w:rStyle w:val="c23"/>
          <w:rFonts w:ascii="Times New Roman" w:hAnsi="Times New Roman" w:cs="Times New Roman"/>
          <w:sz w:val="28"/>
          <w:szCs w:val="28"/>
        </w:rPr>
        <w:t>ормировани</w:t>
      </w:r>
      <w:r w:rsidRPr="00AF30D2">
        <w:rPr>
          <w:rStyle w:val="c23"/>
          <w:rFonts w:ascii="Times New Roman" w:hAnsi="Times New Roman" w:cs="Times New Roman"/>
          <w:sz w:val="28"/>
          <w:szCs w:val="28"/>
        </w:rPr>
        <w:t>ю</w:t>
      </w:r>
      <w:r w:rsidR="003C74E0" w:rsidRPr="00AF30D2">
        <w:rPr>
          <w:rStyle w:val="c23"/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образовательной области «Познавательное развитие» </w:t>
      </w:r>
      <w:r w:rsidRPr="00AF30D2">
        <w:rPr>
          <w:rStyle w:val="c23"/>
          <w:rFonts w:ascii="Times New Roman" w:hAnsi="Times New Roman" w:cs="Times New Roman"/>
          <w:sz w:val="28"/>
          <w:szCs w:val="28"/>
        </w:rPr>
        <w:t>строилась</w:t>
      </w:r>
      <w:r w:rsidR="003C74E0" w:rsidRPr="00AF30D2">
        <w:rPr>
          <w:rStyle w:val="c23"/>
          <w:rFonts w:ascii="Times New Roman" w:hAnsi="Times New Roman" w:cs="Times New Roman"/>
          <w:sz w:val="28"/>
          <w:szCs w:val="28"/>
        </w:rPr>
        <w:t xml:space="preserve"> на основе о</w:t>
      </w:r>
      <w:r w:rsidR="003C74E0" w:rsidRPr="00AF30D2">
        <w:rPr>
          <w:rStyle w:val="c11"/>
          <w:rFonts w:ascii="Times New Roman" w:hAnsi="Times New Roman" w:cs="Times New Roman"/>
          <w:sz w:val="28"/>
          <w:szCs w:val="28"/>
        </w:rPr>
        <w:t>сновной общеобразовательной программы дошкольного образования</w:t>
      </w:r>
      <w:r w:rsidR="003C74E0" w:rsidRPr="00AF30D2">
        <w:rPr>
          <w:rStyle w:val="c63"/>
          <w:rFonts w:ascii="Times New Roman" w:hAnsi="Times New Roman" w:cs="Times New Roman"/>
          <w:sz w:val="28"/>
          <w:szCs w:val="28"/>
        </w:rPr>
        <w:t> «</w:t>
      </w:r>
      <w:r w:rsidR="003C74E0" w:rsidRPr="00AF30D2">
        <w:rPr>
          <w:rStyle w:val="c11"/>
          <w:rFonts w:ascii="Times New Roman" w:hAnsi="Times New Roman" w:cs="Times New Roman"/>
          <w:sz w:val="28"/>
          <w:szCs w:val="28"/>
        </w:rPr>
        <w:t>От рождения до школы» под ред. Н.Е.</w:t>
      </w:r>
      <w:r w:rsidR="0092642E" w:rsidRPr="00AF30D2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="003C74E0" w:rsidRPr="00AF30D2">
        <w:rPr>
          <w:rStyle w:val="c11"/>
          <w:rFonts w:ascii="Times New Roman" w:hAnsi="Times New Roman" w:cs="Times New Roman"/>
          <w:sz w:val="28"/>
          <w:szCs w:val="28"/>
        </w:rPr>
        <w:t>Вераксы, Т.С.</w:t>
      </w:r>
      <w:r w:rsidR="0092642E" w:rsidRPr="00AF30D2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="003C74E0" w:rsidRPr="00AF30D2">
        <w:rPr>
          <w:rStyle w:val="c11"/>
          <w:rFonts w:ascii="Times New Roman" w:hAnsi="Times New Roman" w:cs="Times New Roman"/>
          <w:sz w:val="28"/>
          <w:szCs w:val="28"/>
        </w:rPr>
        <w:t>Комаровой, М.А.</w:t>
      </w:r>
      <w:r w:rsidR="0092642E" w:rsidRPr="00AF30D2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="003C74E0" w:rsidRPr="00AF30D2">
        <w:rPr>
          <w:rStyle w:val="c11"/>
          <w:rFonts w:ascii="Times New Roman" w:hAnsi="Times New Roman" w:cs="Times New Roman"/>
          <w:sz w:val="28"/>
          <w:szCs w:val="28"/>
        </w:rPr>
        <w:t>Васильевой, образовательной программы ДОУ, </w:t>
      </w:r>
      <w:r w:rsidR="003C74E0" w:rsidRPr="00AF30D2">
        <w:rPr>
          <w:rStyle w:val="c31"/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Pr="00AF30D2">
        <w:rPr>
          <w:rStyle w:val="c31"/>
          <w:rFonts w:ascii="Times New Roman" w:hAnsi="Times New Roman" w:cs="Times New Roman"/>
          <w:sz w:val="28"/>
          <w:szCs w:val="28"/>
        </w:rPr>
        <w:t>государственными образовательными</w:t>
      </w:r>
      <w:r w:rsidR="003C74E0" w:rsidRPr="00AF30D2">
        <w:rPr>
          <w:rStyle w:val="c31"/>
          <w:rFonts w:ascii="Times New Roman" w:hAnsi="Times New Roman" w:cs="Times New Roman"/>
          <w:sz w:val="28"/>
          <w:szCs w:val="28"/>
        </w:rPr>
        <w:t xml:space="preserve"> стандартами дошкольного образования.</w:t>
      </w:r>
    </w:p>
    <w:p w:rsidR="00D248AF" w:rsidRPr="00AF30D2" w:rsidRDefault="00D248AF" w:rsidP="00776C34">
      <w:pPr>
        <w:pStyle w:val="a5"/>
        <w:ind w:firstLine="567"/>
        <w:jc w:val="both"/>
        <w:rPr>
          <w:rStyle w:val="c31"/>
          <w:rFonts w:ascii="Times New Roman" w:hAnsi="Times New Roman" w:cs="Times New Roman"/>
          <w:sz w:val="28"/>
          <w:szCs w:val="28"/>
        </w:rPr>
      </w:pPr>
      <w:r w:rsidRPr="00AF30D2">
        <w:rPr>
          <w:rStyle w:val="c31"/>
          <w:rFonts w:ascii="Times New Roman" w:hAnsi="Times New Roman" w:cs="Times New Roman"/>
          <w:sz w:val="28"/>
          <w:szCs w:val="28"/>
        </w:rPr>
        <w:t xml:space="preserve">- </w:t>
      </w:r>
      <w:r w:rsidR="00DF6BD7" w:rsidRPr="00AF30D2">
        <w:rPr>
          <w:rStyle w:val="c31"/>
          <w:rFonts w:ascii="Times New Roman" w:hAnsi="Times New Roman" w:cs="Times New Roman"/>
          <w:sz w:val="28"/>
          <w:szCs w:val="28"/>
        </w:rPr>
        <w:t>Зачитывать ожидаемые</w:t>
      </w:r>
      <w:r w:rsidRPr="00AF30D2">
        <w:rPr>
          <w:rStyle w:val="c31"/>
          <w:rFonts w:ascii="Times New Roman" w:hAnsi="Times New Roman" w:cs="Times New Roman"/>
          <w:sz w:val="28"/>
          <w:szCs w:val="28"/>
        </w:rPr>
        <w:t xml:space="preserve"> результаты работы не буду, так как они перекликаются с теми что прописаны в общеобразовательной программе</w:t>
      </w:r>
    </w:p>
    <w:p w:rsidR="00391507" w:rsidRPr="00AF30D2" w:rsidRDefault="00391507" w:rsidP="0004600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результаты, ребенок выпускник:</w:t>
      </w:r>
    </w:p>
    <w:p w:rsidR="003768F6" w:rsidRPr="00AF30D2" w:rsidRDefault="003768F6" w:rsidP="00776C3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и счет</w:t>
      </w:r>
    </w:p>
    <w:p w:rsidR="003768F6" w:rsidRPr="00AF30D2" w:rsidRDefault="003768F6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Иметь представления о множестве: </w:t>
      </w:r>
      <w:r w:rsidR="00776C34" w:rsidRPr="00AF30D2">
        <w:rPr>
          <w:rFonts w:ascii="Times New Roman" w:hAnsi="Times New Roman" w:cs="Times New Roman"/>
          <w:sz w:val="28"/>
          <w:szCs w:val="28"/>
          <w:lang w:eastAsia="ru-RU"/>
        </w:rPr>
        <w:t>уметь формировать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3768F6" w:rsidRPr="00AF30D2" w:rsidRDefault="003768F6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Уметь объединять, дополнять множества, удалять из множества части или отдельные его части.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3768F6" w:rsidRPr="00AF30D2" w:rsidRDefault="003768F6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Считать до 10 и дальше (количественный, порядковый счет в пределах 20).</w:t>
      </w:r>
    </w:p>
    <w:p w:rsidR="003768F6" w:rsidRPr="00AF30D2" w:rsidRDefault="003768F6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Соотносить цифру (0-9) и количество предметов.</w:t>
      </w:r>
    </w:p>
    <w:p w:rsidR="003768F6" w:rsidRPr="00AF30D2" w:rsidRDefault="003768F6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Понимать отношения между числами натурального ряда (7 больше 6 на 1, а 6 меньше 7 на 1), уметь увеличивать и уменьшать каждое число на 1 (в пределах 10).</w:t>
      </w:r>
    </w:p>
    <w:p w:rsidR="003768F6" w:rsidRPr="00AF30D2" w:rsidRDefault="00776C34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Называть числа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в прямом и обратном порядке (устный счет), начиная с любого числа натурального ряда (в пределах 10), последующее и предыдущее число к названному или обозначенному цифрой, определять пропущенное число.</w:t>
      </w:r>
    </w:p>
    <w:p w:rsidR="003768F6" w:rsidRPr="00AF30D2" w:rsidRDefault="00776C34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Раскладывать число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на два меньших и составлять из двух меньших большее (в пределах 10, на наглядной основе).</w:t>
      </w:r>
    </w:p>
    <w:p w:rsidR="003768F6" w:rsidRPr="00AF30D2" w:rsidRDefault="003768F6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Иметь представление о </w:t>
      </w:r>
      <w:r w:rsidR="00776C34" w:rsidRPr="00AF30D2">
        <w:rPr>
          <w:rFonts w:ascii="Times New Roman" w:hAnsi="Times New Roman" w:cs="Times New Roman"/>
          <w:sz w:val="28"/>
          <w:szCs w:val="28"/>
          <w:lang w:eastAsia="ru-RU"/>
        </w:rPr>
        <w:t>монетах достоинством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1, 2, 5, 10 рублей (различение, набор и размен монет).</w:t>
      </w:r>
    </w:p>
    <w:p w:rsidR="003768F6" w:rsidRPr="00AF30D2" w:rsidRDefault="00776C34" w:rsidP="00A6117B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На наглядной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3768F6" w:rsidRPr="00AF30D2" w:rsidRDefault="003768F6" w:rsidP="00776C3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sz w:val="28"/>
          <w:szCs w:val="28"/>
          <w:lang w:eastAsia="ru-RU"/>
        </w:rPr>
        <w:t>Величина</w:t>
      </w:r>
    </w:p>
    <w:p w:rsidR="003768F6" w:rsidRPr="00AF30D2" w:rsidRDefault="00776C34" w:rsidP="00A6117B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Считать по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заданной мере, когда за единицу счета принимается не один, а несколько предметов или часть предмета.</w:t>
      </w:r>
    </w:p>
    <w:p w:rsidR="003768F6" w:rsidRPr="00AF30D2" w:rsidRDefault="003768F6" w:rsidP="00A6117B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 </w:t>
      </w:r>
      <w:r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(половина, одна часть из двух (одна вторая), две части из четырех (две четвертых) 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 т.д.); устанавливать соотношение целого и части, размера частей; находить части целой и целое по известным частям.</w:t>
      </w:r>
    </w:p>
    <w:p w:rsidR="003768F6" w:rsidRPr="00AF30D2" w:rsidRDefault="003768F6" w:rsidP="00A6117B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Измерять длину, ширину, высоту предметов (отрезки прямых линий) с помощью условной меры (бумаги в клетку).</w:t>
      </w:r>
    </w:p>
    <w:p w:rsidR="003768F6" w:rsidRPr="00AF30D2" w:rsidRDefault="00776C34" w:rsidP="00A6117B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Измерять объем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жидких и сыпучих тел с помощью условной меры.</w:t>
      </w:r>
    </w:p>
    <w:p w:rsidR="003768F6" w:rsidRPr="00AF30D2" w:rsidRDefault="003768F6" w:rsidP="00A6117B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представления о </w:t>
      </w:r>
      <w:r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весе 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предметов и способах его измерения. Сравнивать предметы (тяжелее — легче) путем взвешивания их на ладонях. Иметь представление о весах.</w:t>
      </w:r>
    </w:p>
    <w:p w:rsidR="003768F6" w:rsidRPr="00AF30D2" w:rsidRDefault="003768F6" w:rsidP="00A6117B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том, что результат измерения (длины, веса, объема предметов) зависит от величины условной меры.</w:t>
      </w:r>
    </w:p>
    <w:p w:rsidR="003768F6" w:rsidRPr="00AF30D2" w:rsidRDefault="003768F6" w:rsidP="00776C3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sz w:val="28"/>
          <w:szCs w:val="28"/>
          <w:lang w:eastAsia="ru-RU"/>
        </w:rPr>
        <w:t>Форма</w:t>
      </w:r>
    </w:p>
    <w:p w:rsidR="003768F6" w:rsidRPr="00AF30D2" w:rsidRDefault="003768F6" w:rsidP="00A6117B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Знать геометрические фигуры, и их элементы (вершина, угол, стороны)</w:t>
      </w:r>
      <w:r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 некоторых их свойств.</w:t>
      </w:r>
    </w:p>
    <w:p w:rsidR="003768F6" w:rsidRPr="00AF30D2" w:rsidRDefault="003768F6" w:rsidP="00A6117B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многоугольнике</w:t>
      </w:r>
      <w:r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(на примере треугольника и четырехугольника), о прямой линии, отрезке прямой.</w:t>
      </w:r>
    </w:p>
    <w:p w:rsidR="003768F6" w:rsidRPr="00AF30D2" w:rsidRDefault="00776C34" w:rsidP="00A6117B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Распознавать фигуры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их пространственного положения.  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Изображать,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располагать на плоскости, упорядочивать по размерам, классифицировать, группировать по цвету, форме, размерам.</w:t>
      </w:r>
    </w:p>
    <w:p w:rsidR="003768F6" w:rsidRPr="00AF30D2" w:rsidRDefault="003768F6" w:rsidP="00A6117B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—круг, из четырех отрезков— четырехугольник, из двух коротких отрезков — один длинный и т.д.; конструировать фигуры по словесному описанию и перечислению их характерных свойств</w:t>
      </w:r>
      <w:r w:rsidR="006C7220"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8F6" w:rsidRPr="00AF30D2" w:rsidRDefault="003768F6" w:rsidP="00776C3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sz w:val="28"/>
          <w:szCs w:val="28"/>
          <w:lang w:eastAsia="ru-RU"/>
        </w:rPr>
        <w:t>Ориентировка в пространстве</w:t>
      </w:r>
    </w:p>
    <w:p w:rsidR="003768F6" w:rsidRPr="00AF30D2" w:rsidRDefault="00776C34" w:rsidP="00A6117B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ограниченной территории (лист бумаги, учебная доска, страница тетради, книги и т.д.); располагать предметы и их 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изображения в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заданном направлении, отражать в речи их пространственное расположение </w:t>
      </w:r>
      <w:r w:rsidR="003768F6"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{вверху, внизу, выше, ниже, слева, справа, левее, правее, в левом верхнем (правом нижнем) углу, перед, за, между, рядом 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>и др.).</w:t>
      </w:r>
    </w:p>
    <w:p w:rsidR="003768F6" w:rsidRPr="00AF30D2" w:rsidRDefault="003768F6" w:rsidP="00A6117B">
      <w:pPr>
        <w:pStyle w:val="a5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776C34" w:rsidRPr="00AF30D2">
        <w:rPr>
          <w:rFonts w:ascii="Times New Roman" w:hAnsi="Times New Roman" w:cs="Times New Roman"/>
          <w:sz w:val="28"/>
          <w:szCs w:val="28"/>
          <w:lang w:eastAsia="ru-RU"/>
        </w:rPr>
        <w:t>Читать» 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простейшую графическую информацию, обозначающую пространственные отношения объектов и направление их движения в </w:t>
      </w:r>
      <w:r w:rsidR="00776C34" w:rsidRPr="00AF30D2">
        <w:rPr>
          <w:rFonts w:ascii="Times New Roman" w:hAnsi="Times New Roman" w:cs="Times New Roman"/>
          <w:sz w:val="28"/>
          <w:szCs w:val="28"/>
          <w:lang w:eastAsia="ru-RU"/>
        </w:rPr>
        <w:t>пространстве: </w:t>
      </w:r>
      <w:r w:rsidR="00776C34"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направо</w:t>
      </w:r>
      <w:r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справа налево, </w:t>
      </w:r>
      <w:r w:rsidR="00776C34"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снизу-вверх</w:t>
      </w:r>
      <w:r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сверху вниз; 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самостоятельно передвигаться в пространстве, ориентируясь на условные обозначения (знаки и символы).</w:t>
      </w:r>
    </w:p>
    <w:p w:rsidR="003768F6" w:rsidRPr="00AF30D2" w:rsidRDefault="003768F6" w:rsidP="00776C3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sz w:val="28"/>
          <w:szCs w:val="28"/>
          <w:lang w:eastAsia="ru-RU"/>
        </w:rPr>
        <w:t>Ориентировка во времени</w:t>
      </w:r>
    </w:p>
    <w:p w:rsidR="003768F6" w:rsidRPr="00AF30D2" w:rsidRDefault="003768F6" w:rsidP="00A6117B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Иметь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3768F6" w:rsidRPr="00AF30D2" w:rsidRDefault="00776C34" w:rsidP="00A6117B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Пользоваться в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речи словами-понятиями: </w:t>
      </w:r>
      <w:r w:rsidR="003768F6" w:rsidRPr="00AF30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сначала, потом, до, после, раньше, позже, в одно и то же время.</w:t>
      </w:r>
    </w:p>
    <w:p w:rsidR="003768F6" w:rsidRPr="00AF30D2" w:rsidRDefault="00776C34" w:rsidP="00A6117B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Определять время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по часам с точностью 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3768F6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3768F6" w:rsidRPr="00AF30D2" w:rsidRDefault="003768F6" w:rsidP="00776C3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sz w:val="28"/>
          <w:szCs w:val="28"/>
          <w:lang w:eastAsia="ru-RU"/>
        </w:rPr>
        <w:t>К концу года дети подготовительной группы могут:</w:t>
      </w:r>
    </w:p>
    <w:p w:rsidR="003768F6" w:rsidRPr="00AF30D2" w:rsidRDefault="003768F6" w:rsidP="006C72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- Называть для каждого числа в пределах 10 предыдущее и последующее числа, обозначать числа 1-10 с помощью групп предметов и точек, а также с помощью цифр, печатая их в клетках.</w:t>
      </w:r>
    </w:p>
    <w:p w:rsidR="003768F6" w:rsidRPr="00AF30D2" w:rsidRDefault="003768F6" w:rsidP="006C72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- Определять с помощью предметных действий состав чисел первого десятка.</w:t>
      </w:r>
    </w:p>
    <w:p w:rsidR="003768F6" w:rsidRPr="00AF30D2" w:rsidRDefault="003768F6" w:rsidP="006C72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- Использовать числовой отрезок для присчитывания и отсчитывания одной или нескольких единиц.</w:t>
      </w:r>
    </w:p>
    <w:p w:rsidR="003768F6" w:rsidRPr="00AF30D2" w:rsidRDefault="003768F6" w:rsidP="006C72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- Пользоваться линейкой для измерения длины.</w:t>
      </w:r>
    </w:p>
    <w:p w:rsidR="003768F6" w:rsidRPr="00AF30D2" w:rsidRDefault="003768F6" w:rsidP="006C72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- Ориентироваться на листе бумаги в клетку, ориентироваться в пространстве с помощью плана.</w:t>
      </w:r>
    </w:p>
    <w:p w:rsidR="003768F6" w:rsidRPr="00AF30D2" w:rsidRDefault="003768F6" w:rsidP="006C722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- В простейших случаях пользоваться часами.</w:t>
      </w:r>
    </w:p>
    <w:p w:rsidR="00505684" w:rsidRPr="00AF30D2" w:rsidRDefault="00505684" w:rsidP="00A655C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A11487" w:rsidRPr="00AF30D2" w:rsidRDefault="00A11487" w:rsidP="00A655C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успешной реализации программы по формированию элементарных математических представлений является </w:t>
      </w:r>
      <w:r w:rsidRPr="00AF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предметно – пространственной развивающей среды в групп</w:t>
      </w:r>
      <w:r w:rsidR="002C3C64" w:rsidRPr="00AF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AF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C3C64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стимулирования интеллектуального развития детей был создан</w:t>
      </w:r>
      <w:r w:rsidR="002C3C64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занимательной математики, состоящий из развивающих и занимательных игр, создан центр познавательного развития, где расположены дидактические игры и другой игровой занимательный материал: блоки Дьенеша, палочки </w:t>
      </w:r>
      <w:proofErr w:type="spellStart"/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простейшие варианты игр Воскобовича</w:t>
      </w:r>
      <w:r w:rsidR="000F19A1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головоломки 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DF6BD7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картотека игр с математическим содержанием.</w:t>
      </w:r>
    </w:p>
    <w:p w:rsidR="00A11487" w:rsidRPr="00AF30D2" w:rsidRDefault="00A11487" w:rsidP="00A655C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среды осуществлялась с посильным участием детей, что создало у них положительное отношение и интерес к материалу, желание играть.</w:t>
      </w:r>
    </w:p>
    <w:p w:rsidR="00975F99" w:rsidRPr="00AF30D2" w:rsidRDefault="00975F99" w:rsidP="00A655C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Все игры находятся в свободном доступе, что позволяет детям применять их в свободной самостоятельной деятельности и так же использовать их во время занятий педагогом.</w:t>
      </w:r>
    </w:p>
    <w:p w:rsidR="00975F99" w:rsidRPr="00AF30D2" w:rsidRDefault="00975F99" w:rsidP="00B31C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Так же большая работа была проведена с родителями.</w:t>
      </w:r>
    </w:p>
    <w:p w:rsidR="00975F99" w:rsidRPr="00AF30D2" w:rsidRDefault="00975F99" w:rsidP="00A6117B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Проведение индивидуальных бесед, консультации</w:t>
      </w:r>
    </w:p>
    <w:p w:rsidR="00941BB7" w:rsidRPr="00AF30D2" w:rsidRDefault="00941BB7" w:rsidP="00A6117B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Консультации для родителей «Математика для дошкольников», «Играем с детьми в математиков», «Развитие математических способностей у детей подготовительной к школе группы»</w:t>
      </w:r>
    </w:p>
    <w:p w:rsidR="00941BB7" w:rsidRPr="00AF30D2" w:rsidRDefault="00941BB7" w:rsidP="00A6117B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Онлайн-консультации «Блоки Дьенеша – логическая игра для развития ума», «Игры с палочками </w:t>
      </w:r>
      <w:proofErr w:type="spellStart"/>
      <w:r w:rsidRPr="00AF30D2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>», «Что такое ТРИЗ??? Играем дома»</w:t>
      </w:r>
    </w:p>
    <w:p w:rsidR="00D13F82" w:rsidRPr="00AF30D2" w:rsidRDefault="00941BB7" w:rsidP="00A6117B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Выступление на родительском собрании «</w:t>
      </w:r>
      <w:r w:rsidR="00D13F82" w:rsidRPr="00AF30D2">
        <w:rPr>
          <w:rFonts w:ascii="Times New Roman" w:hAnsi="Times New Roman" w:cs="Times New Roman"/>
          <w:sz w:val="28"/>
          <w:szCs w:val="28"/>
        </w:rPr>
        <w:t>Использование дидактических игр при формировании элементарных математических представлений у дошкольников.»</w:t>
      </w:r>
    </w:p>
    <w:p w:rsidR="00073DCD" w:rsidRPr="00AF30D2" w:rsidRDefault="00073DCD" w:rsidP="00A6117B">
      <w:pPr>
        <w:pStyle w:val="a5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0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Видеозанятия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«Игры по ФЭМП в домашних условиях», </w:t>
      </w:r>
      <w:r w:rsidR="000E2E80" w:rsidRPr="00AF30D2">
        <w:rPr>
          <w:rFonts w:ascii="Times New Roman" w:hAnsi="Times New Roman" w:cs="Times New Roman"/>
          <w:sz w:val="28"/>
          <w:szCs w:val="28"/>
          <w:lang w:eastAsia="ru-RU"/>
        </w:rPr>
        <w:t>«Математические игры из подручных материалов»</w:t>
      </w:r>
      <w:r w:rsidR="007B2413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, «Как научить ребенка считать», «Закрепляем название геометрических фигур» 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465C" w:rsidRPr="00AF30D2" w:rsidRDefault="0025465C" w:rsidP="00B31C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  <w:u w:val="single"/>
        </w:rPr>
        <w:t xml:space="preserve">В работе по развитию математических способностей </w:t>
      </w:r>
      <w:r w:rsidR="00714000" w:rsidRPr="00AF30D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714000" w:rsidRPr="00AF30D2">
        <w:rPr>
          <w:rFonts w:ascii="Times New Roman" w:hAnsi="Times New Roman" w:cs="Times New Roman"/>
          <w:sz w:val="28"/>
          <w:szCs w:val="28"/>
        </w:rPr>
        <w:t xml:space="preserve"> </w:t>
      </w:r>
      <w:r w:rsidRPr="00AF30D2"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="00D146C4" w:rsidRPr="00AF30D2">
        <w:rPr>
          <w:rFonts w:ascii="Times New Roman" w:hAnsi="Times New Roman" w:cs="Times New Roman"/>
          <w:sz w:val="28"/>
          <w:szCs w:val="28"/>
        </w:rPr>
        <w:t>в</w:t>
      </w:r>
      <w:r w:rsidRPr="00AF30D2">
        <w:rPr>
          <w:rFonts w:ascii="Times New Roman" w:hAnsi="Times New Roman" w:cs="Times New Roman"/>
          <w:sz w:val="28"/>
          <w:szCs w:val="28"/>
        </w:rPr>
        <w:t>зял</w:t>
      </w:r>
      <w:r w:rsidR="00D146C4" w:rsidRPr="00AF30D2">
        <w:rPr>
          <w:rFonts w:ascii="Times New Roman" w:hAnsi="Times New Roman" w:cs="Times New Roman"/>
          <w:sz w:val="28"/>
          <w:szCs w:val="28"/>
        </w:rPr>
        <w:t xml:space="preserve">и следующие инновационные технологии: </w:t>
      </w:r>
      <w:r w:rsidRPr="00AF30D2">
        <w:rPr>
          <w:rFonts w:ascii="Times New Roman" w:hAnsi="Times New Roman" w:cs="Times New Roman"/>
          <w:sz w:val="28"/>
          <w:szCs w:val="28"/>
        </w:rPr>
        <w:t xml:space="preserve">технологию ТРИЗ, «Блоки Дьенеша», «Палочки Къюизенера». </w:t>
      </w:r>
      <w:r w:rsidR="007B2413" w:rsidRPr="00AF30D2">
        <w:rPr>
          <w:rFonts w:ascii="Times New Roman" w:hAnsi="Times New Roman" w:cs="Times New Roman"/>
          <w:sz w:val="28"/>
          <w:szCs w:val="28"/>
        </w:rPr>
        <w:t>Распределил</w:t>
      </w:r>
      <w:r w:rsidR="00D146C4" w:rsidRPr="00AF30D2">
        <w:rPr>
          <w:rFonts w:ascii="Times New Roman" w:hAnsi="Times New Roman" w:cs="Times New Roman"/>
          <w:sz w:val="28"/>
          <w:szCs w:val="28"/>
        </w:rPr>
        <w:t>и</w:t>
      </w:r>
      <w:r w:rsidR="007B2413" w:rsidRPr="00AF30D2">
        <w:rPr>
          <w:rFonts w:ascii="Times New Roman" w:hAnsi="Times New Roman" w:cs="Times New Roman"/>
          <w:sz w:val="28"/>
          <w:szCs w:val="28"/>
        </w:rPr>
        <w:t xml:space="preserve"> игровой материал на два года обучения. </w:t>
      </w:r>
      <w:r w:rsidRPr="00AF30D2">
        <w:rPr>
          <w:rFonts w:ascii="Times New Roman" w:hAnsi="Times New Roman" w:cs="Times New Roman"/>
          <w:sz w:val="28"/>
          <w:szCs w:val="28"/>
        </w:rPr>
        <w:t>Данные технологии старал</w:t>
      </w:r>
      <w:r w:rsidR="00D146C4" w:rsidRPr="00AF30D2">
        <w:rPr>
          <w:rFonts w:ascii="Times New Roman" w:hAnsi="Times New Roman" w:cs="Times New Roman"/>
          <w:sz w:val="28"/>
          <w:szCs w:val="28"/>
        </w:rPr>
        <w:t>и</w:t>
      </w:r>
      <w:r w:rsidRPr="00AF30D2">
        <w:rPr>
          <w:rFonts w:ascii="Times New Roman" w:hAnsi="Times New Roman" w:cs="Times New Roman"/>
          <w:sz w:val="28"/>
          <w:szCs w:val="28"/>
        </w:rPr>
        <w:t>сь использовать как во время организованной образовательной деятельности, так и в режимных моментах. Если замечал</w:t>
      </w:r>
      <w:r w:rsidR="00D146C4" w:rsidRPr="00AF30D2">
        <w:rPr>
          <w:rFonts w:ascii="Times New Roman" w:hAnsi="Times New Roman" w:cs="Times New Roman"/>
          <w:sz w:val="28"/>
          <w:szCs w:val="28"/>
        </w:rPr>
        <w:t>и</w:t>
      </w:r>
      <w:r w:rsidRPr="00AF30D2">
        <w:rPr>
          <w:rFonts w:ascii="Times New Roman" w:hAnsi="Times New Roman" w:cs="Times New Roman"/>
          <w:sz w:val="28"/>
          <w:szCs w:val="28"/>
        </w:rPr>
        <w:t xml:space="preserve">, что во время занятий, детям было тяжело справиться с данной технологией, проводилась индивидуальная работа. </w:t>
      </w:r>
    </w:p>
    <w:p w:rsidR="00AE75A5" w:rsidRPr="00AF30D2" w:rsidRDefault="00AE75A5" w:rsidP="00B31C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Чтобы пользоваться </w:t>
      </w:r>
      <w:r w:rsidR="00695287" w:rsidRPr="00AF30D2">
        <w:rPr>
          <w:rFonts w:ascii="Times New Roman" w:hAnsi="Times New Roman" w:cs="Times New Roman"/>
          <w:sz w:val="28"/>
          <w:szCs w:val="28"/>
        </w:rPr>
        <w:t>современными инновационными</w:t>
      </w:r>
      <w:r w:rsidRPr="00AF30D2">
        <w:rPr>
          <w:rFonts w:ascii="Times New Roman" w:hAnsi="Times New Roman" w:cs="Times New Roman"/>
          <w:sz w:val="28"/>
          <w:szCs w:val="28"/>
        </w:rPr>
        <w:t xml:space="preserve"> технологиями успешно и </w:t>
      </w:r>
      <w:r w:rsidRPr="00AF30D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привить ребенку радость творческих открытий </w:t>
      </w:r>
      <w:r w:rsidRPr="00AF30D2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>необходимо</w:t>
      </w:r>
      <w:r w:rsidRPr="00AF30D2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</w:p>
    <w:p w:rsidR="00AE75A5" w:rsidRPr="00AF30D2" w:rsidRDefault="00AE75A5" w:rsidP="00A6117B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проведение игр, занятий таким образом, чтобы они естественно вписывались в естественную жизнь детей.      </w:t>
      </w:r>
    </w:p>
    <w:p w:rsidR="00AE75A5" w:rsidRPr="00AF30D2" w:rsidRDefault="00AE75A5" w:rsidP="00A6117B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специальную игрушку – героя занятия или игры, которая «помогает» воспитателю. От лица игрушки задаются проблемные вопросы, с ней проводятся обучающие диалоги по теме занятия. Игрушка активно выражает свое мнение, спрашивает и уточняет непонятное, порой ошибается, запутывается, не понимает. Детское стремление общаться и помогать ей существенно увеличивает активность и заинтересованность. </w:t>
      </w:r>
    </w:p>
    <w:p w:rsidR="00AE75A5" w:rsidRPr="00AF30D2" w:rsidRDefault="00AE75A5" w:rsidP="00A6117B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подводить итоги для того, чтобы обучать детей навыкам рефлексивного анализа (чем занимались, что узнали нового, что осталось непонятным и другое). </w:t>
      </w:r>
    </w:p>
    <w:p w:rsidR="00AE37ED" w:rsidRPr="00AF30D2" w:rsidRDefault="00AE37ED" w:rsidP="00E74E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D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Технология </w:t>
      </w:r>
      <w:r w:rsidRPr="00AF30D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«ТРИЗ»</w:t>
      </w:r>
    </w:p>
    <w:p w:rsidR="00E26013" w:rsidRPr="00AF30D2" w:rsidRDefault="00AE37ED" w:rsidP="00E74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«ТРИЗ»</w:t>
      </w:r>
      <w:r w:rsidRPr="00AF30D2">
        <w:rPr>
          <w:rFonts w:ascii="Times New Roman" w:hAnsi="Times New Roman" w:cs="Times New Roman"/>
          <w:sz w:val="28"/>
          <w:szCs w:val="28"/>
        </w:rPr>
        <w:t xml:space="preserve"> - теория решения изобретательных задач, которая создана ученым-изобретателем Т. С. </w:t>
      </w:r>
      <w:proofErr w:type="spellStart"/>
      <w:r w:rsidRPr="00AF30D2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AF3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7ED" w:rsidRPr="00AF30D2" w:rsidRDefault="00AE37ED" w:rsidP="00E74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Целью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использования данной технологии</w:t>
      </w:r>
      <w:r w:rsidRPr="00AF30D2">
        <w:rPr>
          <w:rFonts w:ascii="Times New Roman" w:hAnsi="Times New Roman" w:cs="Times New Roman"/>
          <w:sz w:val="28"/>
          <w:szCs w:val="28"/>
        </w:rPr>
        <w:t> является развитие, с одной стороны, таких качеств мышления, как гибкость, подвижность, системность, диалектичность; с другой-поисковой активности к новизне; развитию речи и творческого воображения.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  <w:u w:val="single"/>
        </w:rPr>
        <w:t>Формы занятий</w:t>
      </w:r>
      <w:r w:rsidRPr="00AF30D2">
        <w:rPr>
          <w:rFonts w:ascii="Times New Roman" w:hAnsi="Times New Roman" w:cs="Times New Roman"/>
          <w:sz w:val="28"/>
          <w:szCs w:val="28"/>
        </w:rPr>
        <w:t xml:space="preserve"> по программе ТРИЗ вы можете видеть на слайде, хочу обратить ваше внимание на групповую работу</w:t>
      </w:r>
    </w:p>
    <w:p w:rsidR="00A62099" w:rsidRPr="00AF30D2" w:rsidRDefault="00A62099" w:rsidP="00253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1. </w:t>
      </w:r>
      <w:r w:rsidRPr="00AF30D2">
        <w:rPr>
          <w:rFonts w:ascii="Times New Roman" w:hAnsi="Times New Roman" w:cs="Times New Roman"/>
          <w:i/>
          <w:iCs/>
          <w:sz w:val="28"/>
          <w:szCs w:val="28"/>
        </w:rPr>
        <w:t xml:space="preserve">фронтальная - </w:t>
      </w:r>
      <w:r w:rsidRPr="00AF30D2">
        <w:rPr>
          <w:rFonts w:ascii="Times New Roman" w:hAnsi="Times New Roman" w:cs="Times New Roman"/>
          <w:sz w:val="28"/>
          <w:szCs w:val="28"/>
        </w:rPr>
        <w:t>предполагает совместные действия всех обучающихся объединения под руководством воспитателя</w:t>
      </w:r>
    </w:p>
    <w:p w:rsidR="00A62099" w:rsidRPr="00AF30D2" w:rsidRDefault="00A62099" w:rsidP="00253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2. </w:t>
      </w:r>
      <w:r w:rsidRPr="00AF30D2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- </w:t>
      </w:r>
      <w:r w:rsidRPr="00AF30D2">
        <w:rPr>
          <w:rFonts w:ascii="Times New Roman" w:hAnsi="Times New Roman" w:cs="Times New Roman"/>
          <w:sz w:val="28"/>
          <w:szCs w:val="28"/>
        </w:rPr>
        <w:t>означает самостоятельную работу каждого обучающегося</w:t>
      </w:r>
    </w:p>
    <w:p w:rsidR="00A62099" w:rsidRPr="00AF30D2" w:rsidRDefault="00A62099" w:rsidP="00253A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3. </w:t>
      </w:r>
      <w:r w:rsidRPr="00AF30D2">
        <w:rPr>
          <w:rFonts w:ascii="Times New Roman" w:hAnsi="Times New Roman" w:cs="Times New Roman"/>
          <w:i/>
          <w:iCs/>
          <w:sz w:val="28"/>
          <w:szCs w:val="28"/>
        </w:rPr>
        <w:t xml:space="preserve">групповая. </w:t>
      </w:r>
      <w:r w:rsidRPr="00AF30D2">
        <w:rPr>
          <w:rFonts w:ascii="Times New Roman" w:hAnsi="Times New Roman" w:cs="Times New Roman"/>
          <w:sz w:val="28"/>
          <w:szCs w:val="28"/>
        </w:rPr>
        <w:t>Наиболее эффективной является организация групповой работы, когда в группе работают 4-7 человек или в парах. Задания для групп могут быть одинаковыми или разными. Результаты работы групп сообщаются и оцениваются. Состав групп может быть однородным по подготовке или неоднородным.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0D2">
        <w:rPr>
          <w:rFonts w:ascii="Times New Roman" w:hAnsi="Times New Roman" w:cs="Times New Roman"/>
          <w:sz w:val="28"/>
          <w:szCs w:val="28"/>
          <w:u w:val="single"/>
        </w:rPr>
        <w:t>Методы обучения по программе ТРИЗ</w:t>
      </w:r>
    </w:p>
    <w:p w:rsidR="00A62099" w:rsidRPr="00AF30D2" w:rsidRDefault="00A62099" w:rsidP="0064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• </w:t>
      </w:r>
      <w:r w:rsidRPr="00AF30D2">
        <w:rPr>
          <w:rFonts w:ascii="Times New Roman" w:hAnsi="Times New Roman" w:cs="Times New Roman"/>
          <w:i/>
          <w:iCs/>
          <w:sz w:val="28"/>
          <w:szCs w:val="28"/>
        </w:rPr>
        <w:t>Словесные методы </w:t>
      </w:r>
      <w:r w:rsidRPr="00AF30D2">
        <w:rPr>
          <w:rFonts w:ascii="Times New Roman" w:hAnsi="Times New Roman" w:cs="Times New Roman"/>
          <w:sz w:val="28"/>
          <w:szCs w:val="28"/>
        </w:rPr>
        <w:t>(рассказ, объяснение, беседа)</w:t>
      </w:r>
    </w:p>
    <w:p w:rsidR="00A62099" w:rsidRPr="00AF30D2" w:rsidRDefault="00A62099" w:rsidP="0064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Беседа как диалогический метод обучения, является главным словесным методом реализации целей программы ТРИЗ.</w:t>
      </w:r>
    </w:p>
    <w:p w:rsidR="00A62099" w:rsidRPr="00AF30D2" w:rsidRDefault="00A62099" w:rsidP="0064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• </w:t>
      </w:r>
      <w:r w:rsidRPr="00AF30D2">
        <w:rPr>
          <w:rFonts w:ascii="Times New Roman" w:hAnsi="Times New Roman" w:cs="Times New Roman"/>
          <w:i/>
          <w:iCs/>
          <w:sz w:val="28"/>
          <w:szCs w:val="28"/>
        </w:rPr>
        <w:t>Наглядные методы обучения</w:t>
      </w:r>
    </w:p>
    <w:p w:rsidR="00A62099" w:rsidRPr="00AF30D2" w:rsidRDefault="00A62099" w:rsidP="0064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Метод иллюстрирования - предполагается показ обучающимся иллюстративных пособий (плакатов, зарисовок на доске и пр.).</w:t>
      </w:r>
    </w:p>
    <w:p w:rsidR="00A62099" w:rsidRPr="00AF30D2" w:rsidRDefault="00A62099" w:rsidP="0064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Метод демонстраций предполагает демонстрацию кинофильмов, презентаций</w:t>
      </w:r>
    </w:p>
    <w:p w:rsidR="00A62099" w:rsidRPr="00AF30D2" w:rsidRDefault="00A62099" w:rsidP="0064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• </w:t>
      </w:r>
      <w:r w:rsidRPr="00AF30D2">
        <w:rPr>
          <w:rFonts w:ascii="Times New Roman" w:hAnsi="Times New Roman" w:cs="Times New Roman"/>
          <w:i/>
          <w:iCs/>
          <w:sz w:val="28"/>
          <w:szCs w:val="28"/>
        </w:rPr>
        <w:t>Практические методы обучения</w:t>
      </w:r>
    </w:p>
    <w:p w:rsidR="00A62099" w:rsidRPr="00AF30D2" w:rsidRDefault="00A62099" w:rsidP="006478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Устные упражнения способствуют развитию логического мышления, памяти, речи и внимания учащихся.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lastRenderedPageBreak/>
        <w:t>Письменные упражнения используются для закрепления знаний и выработки умений в их применении.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К графическим упражнениям по программе ТРИЗ относятся работы учащихся по составлению схем, чертежей, графиков, технологических карт, изготовление альбомов, плакатов, стендов, выполнение зарисовок.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Методы и приемы ТРИЗ используемые на занятиях по математике увлекают ребенка в сказочный мир, незаметно для него развивая воображение и математические способности. </w:t>
      </w:r>
    </w:p>
    <w:p w:rsidR="00A62099" w:rsidRPr="00AF30D2" w:rsidRDefault="00A62099" w:rsidP="0067758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u w:val="single"/>
        </w:rPr>
        <w:t>Принцип проведения занятий</w:t>
      </w:r>
      <w:r w:rsidRPr="00AF30D2">
        <w:rPr>
          <w:rFonts w:ascii="Times New Roman" w:hAnsi="Times New Roman" w:cs="Times New Roman"/>
          <w:sz w:val="28"/>
          <w:szCs w:val="28"/>
        </w:rPr>
        <w:t xml:space="preserve"> - от простого к сложному. 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применения игр с элементами ТРИЗ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формирования понятийного мышления у старших дошкольников: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1этап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серия игр, направленных на выделение разнообразных свойств, качеств, функций объектов; игры, развивающие операции анализа и синтеза.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серия игр, способствующих развитию операций сравнения и обобщения объектов по существенным признакам.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серия игр на классификацию и </w:t>
      </w:r>
      <w:proofErr w:type="spellStart"/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серия игр, направленных на развитие у детей мыслительных операций сравнения и обобщения: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выделять разнообразные свойства, признаки, функции объектов, подбирают объект к заданной характеристике. 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«Угадай-ка» (по типу игры «Да-Нет»), «Цепочка», «Купец», «Моё – не моё», «Что умеет делать?», «Это – мои друзья», «Что можно сказать о предмете, если там есть…», «Хвастуны», «Что может быть таким?», «Назови части». 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серия игр, направленных на развитие мыслительных операций сравнения и обобщения: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упражняются в последовательном анализе нескольких групп объектов, выделении признаков, в сравнении и сопоставлении объектов по признакам, учатся находить одно общее свойство у множества объектов.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«Каких фигур недостаёт?", «Рассели фигуры», «Обезьянки» (с блоками Дьенеша), «Поможем белочке», «Мой подарок», «Чья это работа?», «Раз, два, три, ко мне беги!», «Мои друзья», «По домам».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 серия игр, способствующих развитию способности к классификации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учатся составлять классификационную группу предметов, объектов и основание классификации. 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заблудился?», «Шифровка», «Что в круге?», «Я знаю пять…», «Я еду в путешествие и беру с собой…», «Выбери нужное», «Что лишнее?», «Чем похожи и чем отличаются», игры на кругах Луллия. </w:t>
      </w:r>
    </w:p>
    <w:p w:rsidR="00A62099" w:rsidRPr="00AF30D2" w:rsidRDefault="00A62099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разновидностей математических игр по технологии </w:t>
      </w:r>
      <w:r w:rsidRPr="00AF30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ТРИЗ являются развивающие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с блоками Дьенеша, палочками </w:t>
      </w:r>
      <w:r w:rsidR="00850A2E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Къюизенера</w:t>
      </w:r>
      <w:r w:rsidR="00676F71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2E" w:rsidRPr="00AF30D2" w:rsidRDefault="00850A2E" w:rsidP="00E74E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2E" w:rsidRPr="00AF30D2" w:rsidRDefault="00850A2E" w:rsidP="00676F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D2">
        <w:rPr>
          <w:rFonts w:ascii="Times New Roman" w:hAnsi="Times New Roman" w:cs="Times New Roman"/>
          <w:b/>
          <w:sz w:val="28"/>
          <w:szCs w:val="28"/>
        </w:rPr>
        <w:t>Блоки Дьенеша.</w:t>
      </w:r>
    </w:p>
    <w:p w:rsidR="00850A2E" w:rsidRPr="00AF30D2" w:rsidRDefault="00850A2E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Одним из наиболее эффективных пособий, позволяющих формировать в комплексе все важные для умственного развития, и в частности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математического</w:t>
      </w:r>
      <w:r w:rsidRPr="00AF30D2">
        <w:rPr>
          <w:rFonts w:ascii="Times New Roman" w:hAnsi="Times New Roman" w:cs="Times New Roman"/>
          <w:sz w:val="28"/>
          <w:szCs w:val="28"/>
        </w:rPr>
        <w:t>, мыслительные умения, являются логические блоки, разработанные венгерским психологом и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математиком </w:t>
      </w:r>
      <w:proofErr w:type="spellStart"/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Золтаном</w:t>
      </w:r>
      <w:proofErr w:type="spellEnd"/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Дьенешем</w:t>
      </w:r>
      <w:proofErr w:type="spellEnd"/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Pr="00AF30D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F30D2">
        <w:rPr>
          <w:rFonts w:ascii="Times New Roman" w:hAnsi="Times New Roman" w:cs="Times New Roman"/>
          <w:sz w:val="28"/>
          <w:szCs w:val="28"/>
        </w:rPr>
        <w:t>Детей привлекают логические блоки, так как они обеспечивают выполнение более разнообразных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предметных действий</w:t>
      </w:r>
      <w:r w:rsidRPr="00AF30D2">
        <w:rPr>
          <w:rFonts w:ascii="Times New Roman" w:hAnsi="Times New Roman" w:cs="Times New Roman"/>
          <w:sz w:val="28"/>
          <w:szCs w:val="28"/>
        </w:rPr>
        <w:t>.</w:t>
      </w:r>
    </w:p>
    <w:p w:rsidR="00850A2E" w:rsidRPr="00AF30D2" w:rsidRDefault="00850A2E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Дидактический набор </w:t>
      </w:r>
      <w:r w:rsidRPr="00AF30D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«Логические блоки»</w:t>
      </w:r>
      <w:r w:rsidRPr="00AF30D2">
        <w:rPr>
          <w:rFonts w:ascii="Times New Roman" w:hAnsi="Times New Roman" w:cs="Times New Roman"/>
          <w:sz w:val="28"/>
          <w:szCs w:val="28"/>
        </w:rPr>
        <w:t> состоит из объемных геометрических фигур, различающихся по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форме</w:t>
      </w:r>
      <w:r w:rsidRPr="00AF30D2">
        <w:rPr>
          <w:rFonts w:ascii="Times New Roman" w:hAnsi="Times New Roman" w:cs="Times New Roman"/>
          <w:sz w:val="28"/>
          <w:szCs w:val="28"/>
        </w:rPr>
        <w:t>, цвету, размеру и толщине.</w:t>
      </w:r>
    </w:p>
    <w:p w:rsidR="00850A2E" w:rsidRPr="00AF30D2" w:rsidRDefault="00850A2E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lastRenderedPageBreak/>
        <w:t>В процессе разнообразных действий с логическими блоками (разбиение, выкладывание по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определенным правилам</w:t>
      </w:r>
      <w:r w:rsidRPr="00AF30D2">
        <w:rPr>
          <w:rFonts w:ascii="Times New Roman" w:hAnsi="Times New Roman" w:cs="Times New Roman"/>
          <w:sz w:val="28"/>
          <w:szCs w:val="28"/>
        </w:rPr>
        <w:t>, перестроение и др.) дети овладевают различными мыслительными умениями, важными как в плане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 математической подготовки</w:t>
      </w:r>
      <w:r w:rsidRPr="00AF30D2">
        <w:rPr>
          <w:rFonts w:ascii="Times New Roman" w:hAnsi="Times New Roman" w:cs="Times New Roman"/>
          <w:sz w:val="28"/>
          <w:szCs w:val="28"/>
        </w:rPr>
        <w:t>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кодирования-декодирования, а также логические операции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«не»</w:t>
      </w:r>
      <w:r w:rsidRPr="00AF30D2">
        <w:rPr>
          <w:rFonts w:ascii="Times New Roman" w:hAnsi="Times New Roman" w:cs="Times New Roman"/>
          <w:sz w:val="28"/>
          <w:szCs w:val="28"/>
        </w:rPr>
        <w:t>,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«и»</w:t>
      </w:r>
      <w:r w:rsidRPr="00AF30D2">
        <w:rPr>
          <w:rFonts w:ascii="Times New Roman" w:hAnsi="Times New Roman" w:cs="Times New Roman"/>
          <w:sz w:val="28"/>
          <w:szCs w:val="28"/>
        </w:rPr>
        <w:t>,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«или»</w:t>
      </w:r>
      <w:r w:rsidRPr="00AF30D2">
        <w:rPr>
          <w:rFonts w:ascii="Times New Roman" w:hAnsi="Times New Roman" w:cs="Times New Roman"/>
          <w:sz w:val="28"/>
          <w:szCs w:val="28"/>
        </w:rPr>
        <w:t>. В специально разработанных играх и упражнениях с блоками у детей развиваются </w:t>
      </w:r>
      <w:r w:rsidRPr="00AF30D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элементарные</w:t>
      </w:r>
      <w:r w:rsidRPr="00AF30D2">
        <w:rPr>
          <w:rFonts w:ascii="Times New Roman" w:hAnsi="Times New Roman" w:cs="Times New Roman"/>
          <w:sz w:val="28"/>
          <w:szCs w:val="28"/>
        </w:rPr>
        <w:t> 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5C2170" w:rsidRPr="00AF30D2" w:rsidRDefault="005C2170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К логическим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блокам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прилагаются различные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методические пособия, альбомы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 В альбомах представлены разные игры с блоками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Дьенеша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схемы-рисунки, по которым можно их складывать.</w:t>
      </w:r>
    </w:p>
    <w:p w:rsidR="009856C1" w:rsidRPr="00AF30D2" w:rsidRDefault="009856C1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Прежде чем приступить к играм и упражнениям, необходимо предоставить детям возможность самостоятельно познакомиться с логическими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блоками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 Пусть они используют их по своему усмотрению в разных видах деятельности. В процессе разнообразных манипуляций с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блоками дети установят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что они имеют различную форму, цвет, размер, толщину.</w:t>
      </w:r>
    </w:p>
    <w:p w:rsidR="009856C1" w:rsidRPr="00AF30D2" w:rsidRDefault="009856C1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Сначала дети осваивают умения выявлять и абстрагировать в предметах одно свойство (цвет, форму, размер, толщину, сравнивать, классифицировать и обобщать предметы по каждому из этих свойств. Затем они овладевают умением анализировать, сравнивать, классифицировать и обобщать предметы сразу по двум свойствам, несколько позже – по трем и четырем свойствам.</w:t>
      </w:r>
    </w:p>
    <w:p w:rsidR="009856C1" w:rsidRPr="00AF30D2" w:rsidRDefault="009856C1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После того как дети освоили классификацию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блоков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можно познакомится со схемой – отрицание, там, где признак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блока перечеркнут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 Это значит, что к свойству добавляется частица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«не»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6C1" w:rsidRPr="00AF30D2" w:rsidRDefault="009856C1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Далее идут игры с алгоритмами, они рассчитаны для среднего возраста, но это условный возраст, так как все зависит от способностей ребенка и частоты занятий.</w:t>
      </w:r>
    </w:p>
    <w:p w:rsidR="009856C1" w:rsidRPr="00AF30D2" w:rsidRDefault="009856C1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Далее можно приступить к более сложным логико-математическим операциям. Например,</w:t>
      </w:r>
      <w:r w:rsidR="00E72DB4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0D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когда на карточке предложено найти фигуру по заданному признаку путем решения нескольких задач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: найти фигуру, потом числовое выражение.</w:t>
      </w:r>
    </w:p>
    <w:p w:rsidR="005C2170" w:rsidRPr="00AF30D2" w:rsidRDefault="005C2170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Примерный план работы по блокам</w:t>
      </w:r>
      <w:r w:rsidR="006D142C" w:rsidRPr="00AF30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 возрастанию сложности выполнения задания</w:t>
      </w:r>
      <w:r w:rsidRPr="00AF30D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Сортируем блоки по наличию одного признака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Сортируем фигуры по наличию двух признаков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Сортируем блоки с использованием логических карточек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Подбираем карточки к соответствующим фигурам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Сортируем блоки по отсутствию одного признака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Сортируем по отсутствию двух и более признаков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Находим сходство и отличие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«Расселяем жильцов» в домике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Строим дорожку / круг, чтобы рядом не было деталей одинакового цвета / размера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Знакомимся с понятием пересекающихся множеств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«Расселяем жильцов» (работа с таблицей)</w:t>
      </w:r>
    </w:p>
    <w:p w:rsidR="005C2170" w:rsidRPr="00AF30D2" w:rsidRDefault="005C2170" w:rsidP="00A6117B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Строим дорожку по схеме (работа со схемами)</w:t>
      </w:r>
    </w:p>
    <w:p w:rsidR="007477C2" w:rsidRPr="00AF30D2" w:rsidRDefault="007477C2" w:rsidP="00D174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Еще хочу обратить ваше внимание на </w:t>
      </w:r>
      <w:r w:rsidRPr="00AF30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палочки </w:t>
      </w:r>
      <w:proofErr w:type="spellStart"/>
      <w:r w:rsidR="001054D4" w:rsidRPr="00AF30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Кюизенера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, о них часто говорят в одном контексте с блоками Дьенеша, действительно эти два материала отлично дополняют друг друга и в некоторых играх даже используются одновременно. </w:t>
      </w:r>
    </w:p>
    <w:p w:rsidR="00D146C4" w:rsidRPr="00AF30D2" w:rsidRDefault="00D146C4" w:rsidP="0004600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6C4" w:rsidRPr="00AF30D2" w:rsidRDefault="00D146C4" w:rsidP="00F44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Палочки </w:t>
      </w:r>
      <w:proofErr w:type="spellStart"/>
      <w:r w:rsidRPr="00AF30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Палочки </w:t>
      </w:r>
      <w:proofErr w:type="spellStart"/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как дидактическое средство в полной мере соответствуют специфике и особенностям элементарных математических представлений, формируемых у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а также их возрастным возможностям, уровню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детского мышления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в основном наглядно-действенного и наглядно-образного.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познакомить с понятием цвета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(различать цвет, классифицировать по цвету)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познакомить с понятием величины, длины, высоты, ширины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(упражнять в сравнении предметов по высоте, длине, ширине)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познакомить детей с последовательностью чисел натурального ряда.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осваивать прямой и обратный счет.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познакомить с составом числа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единиц и двух меньших чисел)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помочь овладеть арифметическими действиями сложения, вычитания.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научить делить целое на части и измерять объекты.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творческие способности, воображение, фантазию, способности к моделированию и конструированию.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пространственные представления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(слева, справа, выше, ниже и т. д.)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внимание, память.</w:t>
      </w:r>
    </w:p>
    <w:p w:rsidR="007D709B" w:rsidRPr="00AF30D2" w:rsidRDefault="007D709B" w:rsidP="007302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воспитывать самостоятельность, инициативу, настойчивость в достижении цели.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Вместо брусочков можно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 цветные полоски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Деревянные или пластиковые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палочки </w:t>
      </w:r>
      <w:proofErr w:type="spellStart"/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имеют длину от 1 до 10 см.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одной длины окрашены в одинаковый цвет. Каждая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палочка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отображает определенное число в см, объединенные общим оттенком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 образуют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«семейства»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 Каждое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«семейство»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отображает кратность чисел, например, в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«красное семейство»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входят числа, которые делятся на 2, в </w:t>
      </w:r>
      <w:r w:rsidRPr="00AF30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«зеленое семейство»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входят числа, которые делятся на 3, и т. д.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Как работать с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палочками </w:t>
      </w:r>
      <w:proofErr w:type="spellStart"/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Существует множество вариантов упражнений для работы с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палочками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0485"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0D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задания можно распределить по блокам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1. Задания на ознакомление с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палочками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найди и покажи такую же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палочку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как у меня;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найди самую длину или короткую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палочку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укажи из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каких цветов построен дом или дорога.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2. Задания на изучение цвета.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построй квадрат из красных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а затем из голубых, какой больше;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выложи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 по схеме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: красная, желтая, красная, желтая;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положите несколько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перед ребенком и через несколько секунд уберите одну, спросив,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какого цвета не хватает.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3. Задания на измерение.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попросите ребенка найти любую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палочку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короче синей, но длиннее желтой;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из нескольких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нужно составить такую же по длине, как бордовая или синяя;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с помощью любой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измеряйте длину карандаша, книги, ножку стола;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с закрытыми глазами найди две одинаковые длинные, а затем и короткие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постройте из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палочек дорогу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заведомо пропуская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 разного размера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и попросите ребенка заполнить пробелы.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4. Задания на построение.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попросите ребенка построить предмет,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используя шаблон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5. Задания на состав числа.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попросите ребенка найти большую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палочку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равную сумме двух маленьких.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Логические задания с палочками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09B" w:rsidRPr="00AF30D2" w:rsidRDefault="007D709B" w:rsidP="008177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• расположи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 так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чтобы белая была между красной и синей, а синяя рядом с черной.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Игры с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палочками </w:t>
      </w:r>
      <w:proofErr w:type="spellStart"/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помогают ребенку понять, что любое число является результатом счета и измерения. Кроме того, после таких занятий дети уже осмысленно могут определить какое число меньше, а какое больше, понимают суть умножения, деления, прибавления и вычитания.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Палочки </w:t>
      </w:r>
      <w:proofErr w:type="spellStart"/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="007E0485"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выполняют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роль наглядного материала, который заставляет работать детскую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логику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и вырабатывать навыки счета, измерений. А научившись понимать все это, у ребенка закладывается прочная основа для дальнейших математических достижений.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На начальном этапе занятий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палочки </w:t>
      </w:r>
      <w:proofErr w:type="spellStart"/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используются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как игровой материал. Дети играют с ними, как с обычными кубиками,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палочками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конструктором, по ходу игр и занятий, знакомясь с цветами, размерами и формами.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На втором этапе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палочки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 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>Подбор упражнений осуществляется с учетом возможностей детей, уровня их </w:t>
      </w:r>
      <w:r w:rsidRPr="00AF30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, интереса к решению интеллектуальных и практических задач. При отборе упражнений учитыва</w:t>
      </w:r>
      <w:bookmarkStart w:id="0" w:name="_GoBack"/>
      <w:bookmarkEnd w:id="0"/>
      <w:r w:rsidRPr="00AF30D2">
        <w:rPr>
          <w:rFonts w:ascii="Times New Roman" w:hAnsi="Times New Roman" w:cs="Times New Roman"/>
          <w:sz w:val="28"/>
          <w:szCs w:val="28"/>
          <w:lang w:eastAsia="ru-RU"/>
        </w:rPr>
        <w:t>ется их взаимосвязь (</w:t>
      </w:r>
      <w:r w:rsidRPr="00AF30D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наличие общих и постепенно усложняющихся элементов</w:t>
      </w:r>
      <w:r w:rsidRPr="00AF30D2">
        <w:rPr>
          <w:rFonts w:ascii="Times New Roman" w:hAnsi="Times New Roman" w:cs="Times New Roman"/>
          <w:sz w:val="28"/>
          <w:szCs w:val="28"/>
          <w:lang w:eastAsia="ru-RU"/>
        </w:rPr>
        <w:t>: способов действия, результатов) и сочетаемость с общей системой упражнений, проводимых с помощью других дидактических средств.</w:t>
      </w:r>
    </w:p>
    <w:p w:rsidR="007D709B" w:rsidRPr="00AF30D2" w:rsidRDefault="007D709B" w:rsidP="007302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Сравнение, анализ, синтез, обобщение, классификация и </w:t>
      </w:r>
      <w:proofErr w:type="spellStart"/>
      <w:r w:rsidRPr="00AF30D2">
        <w:rPr>
          <w:rFonts w:ascii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</w:r>
    </w:p>
    <w:p w:rsidR="002C6A8C" w:rsidRPr="00AF30D2" w:rsidRDefault="00707FEA" w:rsidP="007C36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заключении хотелось бы отметить, что </w:t>
      </w:r>
      <w:r w:rsidR="007C3685" w:rsidRPr="00AF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C6A8C" w:rsidRPr="00AF30D2">
        <w:rPr>
          <w:rFonts w:ascii="Times New Roman" w:hAnsi="Times New Roman" w:cs="Times New Roman"/>
          <w:sz w:val="28"/>
          <w:szCs w:val="28"/>
          <w:lang w:eastAsia="ru-RU"/>
        </w:rPr>
        <w:t>накомство с математикой не должно стать скучным занятием для детей. Ведь, как известно, память ребёнка избирательна. Ребёнок запомнит лишь то, что ему интересно, что его удивило, вызвало какие-либо эмоции.</w:t>
      </w:r>
    </w:p>
    <w:p w:rsidR="00A6438E" w:rsidRPr="00AF30D2" w:rsidRDefault="002C6A8C" w:rsidP="002C6A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6438E" w:rsidRPr="00AF30D2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74CB6" w:rsidRPr="00AF30D2">
        <w:rPr>
          <w:rFonts w:ascii="Times New Roman" w:hAnsi="Times New Roman" w:cs="Times New Roman"/>
          <w:sz w:val="28"/>
          <w:szCs w:val="28"/>
        </w:rPr>
        <w:t>инновационным технологиям</w:t>
      </w:r>
      <w:r w:rsidR="00A6438E" w:rsidRPr="00AF30D2">
        <w:rPr>
          <w:rFonts w:ascii="Times New Roman" w:hAnsi="Times New Roman" w:cs="Times New Roman"/>
          <w:sz w:val="28"/>
          <w:szCs w:val="28"/>
        </w:rPr>
        <w:t xml:space="preserve"> удаётся сконцентрировать внимание и привлечь интерес даже у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707FEA" w:rsidRPr="00AF30D2" w:rsidRDefault="00A6438E" w:rsidP="0019623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196236" w:rsidRPr="00AF30D2">
        <w:rPr>
          <w:rFonts w:ascii="Times New Roman" w:hAnsi="Times New Roman" w:cs="Times New Roman"/>
          <w:sz w:val="28"/>
          <w:szCs w:val="28"/>
        </w:rPr>
        <w:t xml:space="preserve">современные инновационные технологии </w:t>
      </w:r>
      <w:r w:rsidRPr="00AF30D2">
        <w:rPr>
          <w:rFonts w:ascii="Times New Roman" w:hAnsi="Times New Roman" w:cs="Times New Roman"/>
          <w:sz w:val="28"/>
          <w:szCs w:val="28"/>
        </w:rPr>
        <w:t xml:space="preserve">в работе с детьми, </w:t>
      </w:r>
      <w:r w:rsidR="00196236" w:rsidRPr="00AF30D2">
        <w:rPr>
          <w:rFonts w:ascii="Times New Roman" w:hAnsi="Times New Roman" w:cs="Times New Roman"/>
          <w:sz w:val="28"/>
          <w:szCs w:val="28"/>
        </w:rPr>
        <w:t xml:space="preserve">мы </w:t>
      </w:r>
      <w:r w:rsidRPr="00AF30D2">
        <w:rPr>
          <w:rFonts w:ascii="Times New Roman" w:hAnsi="Times New Roman" w:cs="Times New Roman"/>
          <w:sz w:val="28"/>
          <w:szCs w:val="28"/>
        </w:rPr>
        <w:t>убедил</w:t>
      </w:r>
      <w:r w:rsidR="00196236" w:rsidRPr="00AF30D2">
        <w:rPr>
          <w:rFonts w:ascii="Times New Roman" w:hAnsi="Times New Roman" w:cs="Times New Roman"/>
          <w:sz w:val="28"/>
          <w:szCs w:val="28"/>
        </w:rPr>
        <w:t>и</w:t>
      </w:r>
      <w:r w:rsidRPr="00AF30D2">
        <w:rPr>
          <w:rFonts w:ascii="Times New Roman" w:hAnsi="Times New Roman" w:cs="Times New Roman"/>
          <w:sz w:val="28"/>
          <w:szCs w:val="28"/>
        </w:rPr>
        <w:t xml:space="preserve">сь в том, </w:t>
      </w:r>
      <w:r w:rsidR="00196236" w:rsidRPr="00AF30D2">
        <w:rPr>
          <w:rFonts w:ascii="Times New Roman" w:hAnsi="Times New Roman" w:cs="Times New Roman"/>
          <w:sz w:val="28"/>
          <w:szCs w:val="28"/>
        </w:rPr>
        <w:t>что,</w:t>
      </w:r>
      <w:r w:rsidRPr="00AF30D2">
        <w:rPr>
          <w:rFonts w:ascii="Times New Roman" w:hAnsi="Times New Roman" w:cs="Times New Roman"/>
          <w:sz w:val="28"/>
          <w:szCs w:val="28"/>
        </w:rPr>
        <w:t xml:space="preserve"> играя, дети лучше усваивают программный материал, правильно выполняют сложные задания. Подтверждением того служит</w:t>
      </w:r>
      <w:r w:rsidR="00196236"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проделанной работы, отражённый в диагностике знаний детей в старшей (2019-2020г.г.) и подготовительной (2020-2021г.г.) группах. </w:t>
      </w:r>
    </w:p>
    <w:p w:rsidR="00231786" w:rsidRPr="00AF30D2" w:rsidRDefault="00231786" w:rsidP="002317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сравнительного анализа по ОО «Познавательное развитие» </w:t>
      </w:r>
    </w:p>
    <w:p w:rsidR="00231786" w:rsidRPr="00AF30D2" w:rsidRDefault="00231786" w:rsidP="002317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 за 2019-2020 уч. год (старшая группа)</w:t>
      </w:r>
    </w:p>
    <w:p w:rsidR="00707FEA" w:rsidRPr="00AF30D2" w:rsidRDefault="00707FEA" w:rsidP="002317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07FEA" w:rsidRPr="00AF30D2" w:rsidTr="00707FEA">
        <w:tc>
          <w:tcPr>
            <w:tcW w:w="3485" w:type="dxa"/>
          </w:tcPr>
          <w:p w:rsidR="00707FEA" w:rsidRPr="00AF30D2" w:rsidRDefault="00707FEA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</w:tcPr>
          <w:p w:rsidR="00707FEA" w:rsidRPr="00AF30D2" w:rsidRDefault="00707FEA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года </w:t>
            </w:r>
          </w:p>
        </w:tc>
        <w:tc>
          <w:tcPr>
            <w:tcW w:w="3486" w:type="dxa"/>
          </w:tcPr>
          <w:p w:rsidR="00707FEA" w:rsidRPr="00AF30D2" w:rsidRDefault="00707FEA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 w:rsidR="00707FEA" w:rsidRPr="00AF30D2" w:rsidTr="00707FEA">
        <w:tc>
          <w:tcPr>
            <w:tcW w:w="3485" w:type="dxa"/>
          </w:tcPr>
          <w:p w:rsidR="00707FEA" w:rsidRPr="00AF30D2" w:rsidRDefault="004F776D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</w:t>
            </w:r>
          </w:p>
        </w:tc>
        <w:tc>
          <w:tcPr>
            <w:tcW w:w="3485" w:type="dxa"/>
          </w:tcPr>
          <w:p w:rsidR="00707FEA" w:rsidRPr="00AF30D2" w:rsidRDefault="004F776D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86" w:type="dxa"/>
          </w:tcPr>
          <w:p w:rsidR="00707FEA" w:rsidRPr="00AF30D2" w:rsidRDefault="004F776D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707FEA" w:rsidRPr="00AF30D2" w:rsidTr="00707FEA">
        <w:tc>
          <w:tcPr>
            <w:tcW w:w="3485" w:type="dxa"/>
          </w:tcPr>
          <w:p w:rsidR="00707FEA" w:rsidRPr="00AF30D2" w:rsidRDefault="004F776D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стадии формирования</w:t>
            </w:r>
          </w:p>
        </w:tc>
        <w:tc>
          <w:tcPr>
            <w:tcW w:w="3485" w:type="dxa"/>
          </w:tcPr>
          <w:p w:rsidR="00707FEA" w:rsidRPr="00AF30D2" w:rsidRDefault="004F776D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86" w:type="dxa"/>
          </w:tcPr>
          <w:p w:rsidR="00707FEA" w:rsidRPr="00AF30D2" w:rsidRDefault="004F776D" w:rsidP="002317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07FEA" w:rsidRPr="00AF30D2" w:rsidTr="001E470F">
        <w:tc>
          <w:tcPr>
            <w:tcW w:w="3485" w:type="dxa"/>
          </w:tcPr>
          <w:p w:rsidR="00707FEA" w:rsidRPr="00AF30D2" w:rsidRDefault="004F776D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сформировано</w:t>
            </w:r>
          </w:p>
        </w:tc>
        <w:tc>
          <w:tcPr>
            <w:tcW w:w="3485" w:type="dxa"/>
          </w:tcPr>
          <w:p w:rsidR="00707FEA" w:rsidRPr="00AF30D2" w:rsidRDefault="004F776D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86" w:type="dxa"/>
          </w:tcPr>
          <w:p w:rsidR="00707FEA" w:rsidRPr="00AF30D2" w:rsidRDefault="004F776D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07FEA" w:rsidRPr="00AF30D2" w:rsidRDefault="00707FEA" w:rsidP="00707FE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786" w:rsidRPr="00AF30D2" w:rsidRDefault="00231786" w:rsidP="002317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сравнительного анализа по ОО «Познавательное развитие» </w:t>
      </w:r>
    </w:p>
    <w:p w:rsidR="00231786" w:rsidRPr="00AF30D2" w:rsidRDefault="00231786" w:rsidP="002317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D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 за 2020-2021 уч. год (подготовительная группа)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0661C" w:rsidRPr="00AF30D2" w:rsidTr="001E470F"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года </w:t>
            </w:r>
          </w:p>
        </w:tc>
        <w:tc>
          <w:tcPr>
            <w:tcW w:w="3486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 w:rsidR="00E0661C" w:rsidRPr="00AF30D2" w:rsidTr="001E470F"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</w:t>
            </w:r>
          </w:p>
        </w:tc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86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E0661C" w:rsidRPr="00AF30D2" w:rsidTr="001E470F"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стадии формирования</w:t>
            </w:r>
          </w:p>
        </w:tc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86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0661C" w:rsidRPr="00AF30D2" w:rsidTr="001E470F"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сформировано</w:t>
            </w:r>
          </w:p>
        </w:tc>
        <w:tc>
          <w:tcPr>
            <w:tcW w:w="3485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86" w:type="dxa"/>
          </w:tcPr>
          <w:p w:rsidR="00E0661C" w:rsidRPr="00AF30D2" w:rsidRDefault="00E0661C" w:rsidP="001E470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0661C" w:rsidRPr="00AF30D2" w:rsidRDefault="00E0661C" w:rsidP="002317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786" w:rsidRPr="00AF30D2" w:rsidRDefault="00231786" w:rsidP="0023178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D3" w:rsidRPr="00AF30D2" w:rsidRDefault="004807D3" w:rsidP="00A643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38E" w:rsidRPr="00AF30D2" w:rsidRDefault="007B3817" w:rsidP="00A643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D2">
        <w:rPr>
          <w:rFonts w:ascii="Times New Roman" w:hAnsi="Times New Roman" w:cs="Times New Roman"/>
          <w:sz w:val="28"/>
          <w:szCs w:val="28"/>
        </w:rPr>
        <w:t>Показатели детей по образовательной области «Познавательное развитие», а именно в ФЭМП увеличились, п</w:t>
      </w:r>
      <w:r w:rsidR="00A6438E" w:rsidRPr="00AF30D2">
        <w:rPr>
          <w:rFonts w:ascii="Times New Roman" w:hAnsi="Times New Roman" w:cs="Times New Roman"/>
          <w:sz w:val="28"/>
          <w:szCs w:val="28"/>
        </w:rPr>
        <w:t xml:space="preserve">оэтому я рекомендую воспитателям использовать </w:t>
      </w:r>
      <w:r w:rsidR="00196236" w:rsidRPr="00AF30D2">
        <w:rPr>
          <w:rFonts w:ascii="Times New Roman" w:hAnsi="Times New Roman" w:cs="Times New Roman"/>
          <w:sz w:val="28"/>
          <w:szCs w:val="28"/>
        </w:rPr>
        <w:t xml:space="preserve">современные инновационные технологии в </w:t>
      </w:r>
      <w:r w:rsidR="00A6438E" w:rsidRPr="00AF30D2">
        <w:rPr>
          <w:rFonts w:ascii="Times New Roman" w:hAnsi="Times New Roman" w:cs="Times New Roman"/>
          <w:sz w:val="28"/>
          <w:szCs w:val="28"/>
        </w:rPr>
        <w:t>процессе обучения детей.</w:t>
      </w:r>
      <w:r w:rsidR="00196236" w:rsidRPr="00AF30D2">
        <w:rPr>
          <w:rFonts w:ascii="Times New Roman" w:hAnsi="Times New Roman" w:cs="Times New Roman"/>
          <w:sz w:val="28"/>
          <w:szCs w:val="28"/>
        </w:rPr>
        <w:t xml:space="preserve"> </w:t>
      </w:r>
      <w:r w:rsidR="00A6438E" w:rsidRPr="00AF30D2">
        <w:rPr>
          <w:rFonts w:ascii="Times New Roman" w:hAnsi="Times New Roman" w:cs="Times New Roman"/>
          <w:sz w:val="28"/>
          <w:szCs w:val="28"/>
        </w:rPr>
        <w:t>С помощью развивающего обучения дети войдут в мир математики через увлекательные игры, и обучение не покажется им трудным и скучным.</w:t>
      </w:r>
    </w:p>
    <w:p w:rsidR="002C6A8C" w:rsidRPr="00AF30D2" w:rsidRDefault="002C6A8C" w:rsidP="002C6A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B26" w:rsidRPr="00AF30D2" w:rsidRDefault="006E2B26" w:rsidP="00A643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2B26" w:rsidRPr="00AF30D2" w:rsidSect="00DC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850"/>
    <w:multiLevelType w:val="hybridMultilevel"/>
    <w:tmpl w:val="1098D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750442"/>
    <w:multiLevelType w:val="hybridMultilevel"/>
    <w:tmpl w:val="0BFAF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E200D"/>
    <w:multiLevelType w:val="hybridMultilevel"/>
    <w:tmpl w:val="76DA2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C06085"/>
    <w:multiLevelType w:val="hybridMultilevel"/>
    <w:tmpl w:val="3F96A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414441"/>
    <w:multiLevelType w:val="hybridMultilevel"/>
    <w:tmpl w:val="5756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514019"/>
    <w:multiLevelType w:val="hybridMultilevel"/>
    <w:tmpl w:val="9246306E"/>
    <w:lvl w:ilvl="0" w:tplc="978A1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4DE2"/>
    <w:multiLevelType w:val="hybridMultilevel"/>
    <w:tmpl w:val="22904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96523"/>
    <w:multiLevelType w:val="hybridMultilevel"/>
    <w:tmpl w:val="C99CD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21477F"/>
    <w:multiLevelType w:val="hybridMultilevel"/>
    <w:tmpl w:val="393AD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A5805"/>
    <w:multiLevelType w:val="hybridMultilevel"/>
    <w:tmpl w:val="028AA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C2451A"/>
    <w:multiLevelType w:val="hybridMultilevel"/>
    <w:tmpl w:val="6ADE3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D35ED4"/>
    <w:multiLevelType w:val="hybridMultilevel"/>
    <w:tmpl w:val="67361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C505D0"/>
    <w:multiLevelType w:val="hybridMultilevel"/>
    <w:tmpl w:val="CBBC9B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6A9C394E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B"/>
    <w:rsid w:val="0001676D"/>
    <w:rsid w:val="00026331"/>
    <w:rsid w:val="00041027"/>
    <w:rsid w:val="0004600E"/>
    <w:rsid w:val="00064A1B"/>
    <w:rsid w:val="000674DB"/>
    <w:rsid w:val="0006758A"/>
    <w:rsid w:val="00067AB6"/>
    <w:rsid w:val="00073DCD"/>
    <w:rsid w:val="00086E2F"/>
    <w:rsid w:val="000A562C"/>
    <w:rsid w:val="000B3B02"/>
    <w:rsid w:val="000C15A7"/>
    <w:rsid w:val="000C5C11"/>
    <w:rsid w:val="000E2E80"/>
    <w:rsid w:val="000F19A1"/>
    <w:rsid w:val="001054D4"/>
    <w:rsid w:val="001064F0"/>
    <w:rsid w:val="0011524D"/>
    <w:rsid w:val="00140F81"/>
    <w:rsid w:val="00156F01"/>
    <w:rsid w:val="00164DF8"/>
    <w:rsid w:val="001839D5"/>
    <w:rsid w:val="00196236"/>
    <w:rsid w:val="001A602D"/>
    <w:rsid w:val="001F4233"/>
    <w:rsid w:val="002266BE"/>
    <w:rsid w:val="00231786"/>
    <w:rsid w:val="00253A7C"/>
    <w:rsid w:val="0025465C"/>
    <w:rsid w:val="002A0FA7"/>
    <w:rsid w:val="002A173F"/>
    <w:rsid w:val="002C3C64"/>
    <w:rsid w:val="002C6A8C"/>
    <w:rsid w:val="002E2F4D"/>
    <w:rsid w:val="00314A67"/>
    <w:rsid w:val="00321175"/>
    <w:rsid w:val="00331446"/>
    <w:rsid w:val="0034638D"/>
    <w:rsid w:val="00352702"/>
    <w:rsid w:val="00362346"/>
    <w:rsid w:val="003673D3"/>
    <w:rsid w:val="003768F6"/>
    <w:rsid w:val="00391507"/>
    <w:rsid w:val="003C6A3F"/>
    <w:rsid w:val="003C74E0"/>
    <w:rsid w:val="003D2C61"/>
    <w:rsid w:val="003F7BAF"/>
    <w:rsid w:val="0040128A"/>
    <w:rsid w:val="004551EC"/>
    <w:rsid w:val="004807D3"/>
    <w:rsid w:val="004A59A1"/>
    <w:rsid w:val="004F4F6C"/>
    <w:rsid w:val="004F776D"/>
    <w:rsid w:val="00505684"/>
    <w:rsid w:val="00515AEC"/>
    <w:rsid w:val="00546315"/>
    <w:rsid w:val="00587A70"/>
    <w:rsid w:val="00593BC0"/>
    <w:rsid w:val="005965D0"/>
    <w:rsid w:val="005C2170"/>
    <w:rsid w:val="005C342A"/>
    <w:rsid w:val="005E3EFE"/>
    <w:rsid w:val="00647826"/>
    <w:rsid w:val="00676F71"/>
    <w:rsid w:val="0067758F"/>
    <w:rsid w:val="006804B5"/>
    <w:rsid w:val="00695287"/>
    <w:rsid w:val="006B2AF2"/>
    <w:rsid w:val="006C7220"/>
    <w:rsid w:val="006D142C"/>
    <w:rsid w:val="006D227F"/>
    <w:rsid w:val="006E2B26"/>
    <w:rsid w:val="006E547F"/>
    <w:rsid w:val="00707FEA"/>
    <w:rsid w:val="00714000"/>
    <w:rsid w:val="00730259"/>
    <w:rsid w:val="00737ED0"/>
    <w:rsid w:val="007477C2"/>
    <w:rsid w:val="007577EB"/>
    <w:rsid w:val="00776C34"/>
    <w:rsid w:val="0078675B"/>
    <w:rsid w:val="007B2413"/>
    <w:rsid w:val="007B3817"/>
    <w:rsid w:val="007C3685"/>
    <w:rsid w:val="007D709B"/>
    <w:rsid w:val="007E0485"/>
    <w:rsid w:val="008177A4"/>
    <w:rsid w:val="0084623D"/>
    <w:rsid w:val="00850A2E"/>
    <w:rsid w:val="008656D2"/>
    <w:rsid w:val="00872AAD"/>
    <w:rsid w:val="008C7C9C"/>
    <w:rsid w:val="008E776D"/>
    <w:rsid w:val="008F59B1"/>
    <w:rsid w:val="0092642E"/>
    <w:rsid w:val="00941BB7"/>
    <w:rsid w:val="00944662"/>
    <w:rsid w:val="00946974"/>
    <w:rsid w:val="00966EDC"/>
    <w:rsid w:val="00975F99"/>
    <w:rsid w:val="009856C1"/>
    <w:rsid w:val="009D3536"/>
    <w:rsid w:val="009E5134"/>
    <w:rsid w:val="00A11487"/>
    <w:rsid w:val="00A23289"/>
    <w:rsid w:val="00A52024"/>
    <w:rsid w:val="00A6117B"/>
    <w:rsid w:val="00A61F2A"/>
    <w:rsid w:val="00A62099"/>
    <w:rsid w:val="00A6438E"/>
    <w:rsid w:val="00A655C5"/>
    <w:rsid w:val="00A7768F"/>
    <w:rsid w:val="00A81EC8"/>
    <w:rsid w:val="00AB63F9"/>
    <w:rsid w:val="00AE32AD"/>
    <w:rsid w:val="00AE37ED"/>
    <w:rsid w:val="00AE75A5"/>
    <w:rsid w:val="00AF30D2"/>
    <w:rsid w:val="00B21EFB"/>
    <w:rsid w:val="00B25BD1"/>
    <w:rsid w:val="00B31C30"/>
    <w:rsid w:val="00B71A35"/>
    <w:rsid w:val="00B74CB6"/>
    <w:rsid w:val="00B81396"/>
    <w:rsid w:val="00BA4DA1"/>
    <w:rsid w:val="00BA66A0"/>
    <w:rsid w:val="00BC3EE4"/>
    <w:rsid w:val="00BD34B4"/>
    <w:rsid w:val="00BF7EF6"/>
    <w:rsid w:val="00C11F14"/>
    <w:rsid w:val="00C5381A"/>
    <w:rsid w:val="00C61E15"/>
    <w:rsid w:val="00C83491"/>
    <w:rsid w:val="00CD71A6"/>
    <w:rsid w:val="00CE0999"/>
    <w:rsid w:val="00CE1024"/>
    <w:rsid w:val="00D13F82"/>
    <w:rsid w:val="00D146C4"/>
    <w:rsid w:val="00D174AC"/>
    <w:rsid w:val="00D248AF"/>
    <w:rsid w:val="00D30FDC"/>
    <w:rsid w:val="00D35D79"/>
    <w:rsid w:val="00D379EE"/>
    <w:rsid w:val="00D80D39"/>
    <w:rsid w:val="00DC0520"/>
    <w:rsid w:val="00DD3A4C"/>
    <w:rsid w:val="00DF0FD3"/>
    <w:rsid w:val="00DF2C48"/>
    <w:rsid w:val="00DF6BD7"/>
    <w:rsid w:val="00E00059"/>
    <w:rsid w:val="00E0661C"/>
    <w:rsid w:val="00E10938"/>
    <w:rsid w:val="00E26013"/>
    <w:rsid w:val="00E3433A"/>
    <w:rsid w:val="00E4547A"/>
    <w:rsid w:val="00E52026"/>
    <w:rsid w:val="00E70148"/>
    <w:rsid w:val="00E72DB4"/>
    <w:rsid w:val="00E74EA5"/>
    <w:rsid w:val="00EA6C00"/>
    <w:rsid w:val="00EB5BFA"/>
    <w:rsid w:val="00EE3513"/>
    <w:rsid w:val="00EE6E1B"/>
    <w:rsid w:val="00EF49E0"/>
    <w:rsid w:val="00F44493"/>
    <w:rsid w:val="00F87535"/>
    <w:rsid w:val="00FA2183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17BF-3C1D-4B2E-A47E-BF7F79DA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520"/>
    <w:rPr>
      <w:b/>
      <w:bCs/>
    </w:rPr>
  </w:style>
  <w:style w:type="paragraph" w:styleId="a5">
    <w:name w:val="No Spacing"/>
    <w:uiPriority w:val="1"/>
    <w:qFormat/>
    <w:rsid w:val="00DC0520"/>
    <w:pPr>
      <w:spacing w:after="0" w:line="240" w:lineRule="auto"/>
    </w:pPr>
  </w:style>
  <w:style w:type="paragraph" w:customStyle="1" w:styleId="c6">
    <w:name w:val="c6"/>
    <w:basedOn w:val="a"/>
    <w:rsid w:val="0087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2AAD"/>
  </w:style>
  <w:style w:type="character" w:styleId="a6">
    <w:name w:val="Hyperlink"/>
    <w:basedOn w:val="a0"/>
    <w:uiPriority w:val="99"/>
    <w:semiHidden/>
    <w:unhideWhenUsed/>
    <w:rsid w:val="009E5134"/>
    <w:rPr>
      <w:color w:val="0000FF"/>
      <w:u w:val="single"/>
    </w:rPr>
  </w:style>
  <w:style w:type="character" w:customStyle="1" w:styleId="small">
    <w:name w:val="small"/>
    <w:basedOn w:val="a0"/>
    <w:rsid w:val="009E5134"/>
  </w:style>
  <w:style w:type="character" w:styleId="a7">
    <w:name w:val="Emphasis"/>
    <w:basedOn w:val="a0"/>
    <w:uiPriority w:val="20"/>
    <w:qFormat/>
    <w:rsid w:val="009E5134"/>
    <w:rPr>
      <w:i/>
      <w:iCs/>
    </w:rPr>
  </w:style>
  <w:style w:type="paragraph" w:customStyle="1" w:styleId="poem">
    <w:name w:val="poem"/>
    <w:basedOn w:val="a"/>
    <w:rsid w:val="009E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C74E0"/>
  </w:style>
  <w:style w:type="character" w:customStyle="1" w:styleId="c11">
    <w:name w:val="c11"/>
    <w:basedOn w:val="a0"/>
    <w:rsid w:val="003C74E0"/>
  </w:style>
  <w:style w:type="character" w:customStyle="1" w:styleId="c63">
    <w:name w:val="c63"/>
    <w:basedOn w:val="a0"/>
    <w:rsid w:val="003C74E0"/>
  </w:style>
  <w:style w:type="character" w:customStyle="1" w:styleId="c31">
    <w:name w:val="c31"/>
    <w:basedOn w:val="a0"/>
    <w:rsid w:val="003C74E0"/>
  </w:style>
  <w:style w:type="character" w:customStyle="1" w:styleId="c71">
    <w:name w:val="c71"/>
    <w:basedOn w:val="a0"/>
    <w:rsid w:val="0011524D"/>
  </w:style>
  <w:style w:type="character" w:customStyle="1" w:styleId="c96">
    <w:name w:val="c96"/>
    <w:basedOn w:val="a0"/>
    <w:rsid w:val="0011524D"/>
  </w:style>
  <w:style w:type="character" w:customStyle="1" w:styleId="c12">
    <w:name w:val="c12"/>
    <w:basedOn w:val="a0"/>
    <w:rsid w:val="0011524D"/>
  </w:style>
  <w:style w:type="character" w:customStyle="1" w:styleId="c19">
    <w:name w:val="c19"/>
    <w:basedOn w:val="a0"/>
    <w:rsid w:val="0011524D"/>
  </w:style>
  <w:style w:type="character" w:customStyle="1" w:styleId="c28">
    <w:name w:val="c28"/>
    <w:basedOn w:val="a0"/>
    <w:rsid w:val="0011524D"/>
  </w:style>
  <w:style w:type="paragraph" w:customStyle="1" w:styleId="c10">
    <w:name w:val="c10"/>
    <w:basedOn w:val="a"/>
    <w:rsid w:val="003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3768F6"/>
  </w:style>
  <w:style w:type="paragraph" w:customStyle="1" w:styleId="c34">
    <w:name w:val="c34"/>
    <w:basedOn w:val="a"/>
    <w:rsid w:val="0014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40F81"/>
  </w:style>
  <w:style w:type="table" w:styleId="a8">
    <w:name w:val="Table Grid"/>
    <w:basedOn w:val="a1"/>
    <w:uiPriority w:val="39"/>
    <w:rsid w:val="0070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9415-9A99-4191-ADF8-97326663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132</cp:revision>
  <dcterms:created xsi:type="dcterms:W3CDTF">2021-05-17T09:23:00Z</dcterms:created>
  <dcterms:modified xsi:type="dcterms:W3CDTF">2021-06-06T16:04:00Z</dcterms:modified>
</cp:coreProperties>
</file>