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3F" w:rsidRDefault="004E7D3F">
      <w:pP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b/>
          <w:sz w:val="28"/>
          <w:szCs w:val="28"/>
        </w:rPr>
      </w:pPr>
      <w:r w:rsidRPr="001A74FD">
        <w:rPr>
          <w:rFonts w:ascii="Times New Roman" w:hAnsi="Times New Roman" w:cs="Times New Roman"/>
          <w:b/>
          <w:sz w:val="28"/>
          <w:szCs w:val="28"/>
        </w:rPr>
        <w:t>Муниципальное казенное дошкольное учреждение</w:t>
      </w:r>
    </w:p>
    <w:p w:rsidR="001A74FD" w:rsidRPr="001A74FD" w:rsidRDefault="001A74FD" w:rsidP="001A74FD">
      <w:pPr>
        <w:jc w:val="center"/>
        <w:rPr>
          <w:rFonts w:ascii="Times New Roman" w:hAnsi="Times New Roman" w:cs="Times New Roman"/>
          <w:b/>
          <w:sz w:val="28"/>
          <w:szCs w:val="28"/>
        </w:rPr>
      </w:pPr>
      <w:r w:rsidRPr="001A74FD">
        <w:rPr>
          <w:rFonts w:ascii="Times New Roman" w:hAnsi="Times New Roman" w:cs="Times New Roman"/>
          <w:b/>
          <w:sz w:val="28"/>
          <w:szCs w:val="28"/>
        </w:rPr>
        <w:t>«детский сад № 30»</w:t>
      </w:r>
    </w:p>
    <w:p w:rsidR="001A74FD" w:rsidRPr="001A74FD" w:rsidRDefault="001A74FD" w:rsidP="001A74FD">
      <w:pPr>
        <w:jc w:val="center"/>
        <w:rPr>
          <w:rFonts w:ascii="Times New Roman" w:hAnsi="Times New Roman" w:cs="Times New Roman"/>
          <w:b/>
          <w:sz w:val="28"/>
          <w:szCs w:val="28"/>
        </w:rPr>
      </w:pPr>
    </w:p>
    <w:p w:rsidR="001A74FD" w:rsidRPr="001A74FD" w:rsidRDefault="001A74FD" w:rsidP="001A74FD">
      <w:pPr>
        <w:jc w:val="center"/>
        <w:rPr>
          <w:rFonts w:ascii="Times New Roman" w:hAnsi="Times New Roman" w:cs="Times New Roman"/>
          <w:b/>
          <w:sz w:val="28"/>
          <w:szCs w:val="28"/>
        </w:rPr>
      </w:pPr>
    </w:p>
    <w:p w:rsidR="001A74FD" w:rsidRDefault="001A74FD" w:rsidP="001A74FD">
      <w:pPr>
        <w:jc w:val="center"/>
        <w:rPr>
          <w:rFonts w:ascii="Times New Roman" w:hAnsi="Times New Roman" w:cs="Times New Roman"/>
          <w:b/>
          <w:sz w:val="52"/>
          <w:szCs w:val="28"/>
        </w:rPr>
      </w:pPr>
    </w:p>
    <w:p w:rsidR="001A74FD" w:rsidRDefault="001A74FD" w:rsidP="001A74FD">
      <w:pPr>
        <w:jc w:val="center"/>
        <w:rPr>
          <w:rFonts w:ascii="Times New Roman" w:hAnsi="Times New Roman" w:cs="Times New Roman"/>
          <w:b/>
          <w:sz w:val="52"/>
          <w:szCs w:val="28"/>
        </w:rPr>
      </w:pPr>
    </w:p>
    <w:p w:rsidR="001A74FD" w:rsidRPr="001A74FD" w:rsidRDefault="001A74FD" w:rsidP="001A74FD">
      <w:pPr>
        <w:jc w:val="center"/>
        <w:rPr>
          <w:rFonts w:ascii="Times New Roman" w:hAnsi="Times New Roman" w:cs="Times New Roman"/>
          <w:b/>
          <w:sz w:val="52"/>
          <w:szCs w:val="28"/>
        </w:rPr>
      </w:pPr>
      <w:r w:rsidRPr="001A74FD">
        <w:rPr>
          <w:rFonts w:ascii="Times New Roman" w:hAnsi="Times New Roman" w:cs="Times New Roman"/>
          <w:b/>
          <w:sz w:val="52"/>
          <w:szCs w:val="28"/>
        </w:rPr>
        <w:t>Статья на тему:</w:t>
      </w:r>
    </w:p>
    <w:p w:rsidR="001A74FD" w:rsidRPr="001A74FD" w:rsidRDefault="00B7520F" w:rsidP="001A74FD">
      <w:pPr>
        <w:jc w:val="center"/>
        <w:rPr>
          <w:rFonts w:ascii="Times New Roman" w:hAnsi="Times New Roman" w:cs="Times New Roman"/>
          <w:b/>
          <w:sz w:val="52"/>
          <w:szCs w:val="28"/>
        </w:rPr>
      </w:pPr>
      <w:r w:rsidRPr="00B7520F">
        <w:rPr>
          <w:rFonts w:ascii="Times New Roman" w:hAnsi="Times New Roman" w:cs="Times New Roman"/>
          <w:b/>
          <w:sz w:val="52"/>
          <w:szCs w:val="28"/>
        </w:rPr>
        <w:t xml:space="preserve"> «Использование нетрадиционных техник рисования</w:t>
      </w:r>
      <w:bookmarkStart w:id="0" w:name="_GoBack"/>
      <w:bookmarkEnd w:id="0"/>
      <w:r w:rsidR="001A74FD" w:rsidRPr="001A74FD">
        <w:rPr>
          <w:rFonts w:ascii="Times New Roman" w:hAnsi="Times New Roman" w:cs="Times New Roman"/>
          <w:b/>
          <w:bCs/>
          <w:sz w:val="52"/>
          <w:szCs w:val="28"/>
        </w:rPr>
        <w:t xml:space="preserve"> в детском саду</w:t>
      </w:r>
      <w:r w:rsidR="001A74FD">
        <w:rPr>
          <w:rFonts w:ascii="Times New Roman" w:hAnsi="Times New Roman" w:cs="Times New Roman"/>
          <w:b/>
          <w:bCs/>
          <w:sz w:val="52"/>
          <w:szCs w:val="28"/>
        </w:rPr>
        <w:t>»</w:t>
      </w:r>
    </w:p>
    <w:p w:rsidR="001A74FD" w:rsidRPr="001A74FD" w:rsidRDefault="001A74FD" w:rsidP="001A74FD">
      <w:pPr>
        <w:jc w:val="center"/>
        <w:rPr>
          <w:rFonts w:ascii="Times New Roman" w:hAnsi="Times New Roman" w:cs="Times New Roman"/>
          <w:b/>
          <w:sz w:val="52"/>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center"/>
        <w:rPr>
          <w:rFonts w:ascii="Times New Roman" w:hAnsi="Times New Roman" w:cs="Times New Roman"/>
          <w:sz w:val="28"/>
          <w:szCs w:val="28"/>
        </w:rPr>
      </w:pPr>
    </w:p>
    <w:p w:rsidR="001A74FD" w:rsidRPr="001A74FD" w:rsidRDefault="001A74FD" w:rsidP="001A74FD">
      <w:pPr>
        <w:jc w:val="both"/>
        <w:rPr>
          <w:rFonts w:ascii="Times New Roman" w:hAnsi="Times New Roman" w:cs="Times New Roman"/>
          <w:sz w:val="28"/>
          <w:szCs w:val="28"/>
        </w:rPr>
      </w:pPr>
    </w:p>
    <w:p w:rsidR="001A74FD" w:rsidRPr="001A74FD" w:rsidRDefault="001A74FD" w:rsidP="001A74FD">
      <w:pPr>
        <w:rPr>
          <w:rFonts w:ascii="Times New Roman" w:hAnsi="Times New Roman" w:cs="Times New Roman"/>
          <w:sz w:val="28"/>
          <w:szCs w:val="28"/>
        </w:rPr>
      </w:pPr>
    </w:p>
    <w:p w:rsidR="001A74FD" w:rsidRPr="001A74FD" w:rsidRDefault="001A74FD" w:rsidP="001A74FD">
      <w:pPr>
        <w:jc w:val="right"/>
        <w:rPr>
          <w:rFonts w:ascii="Times New Roman" w:hAnsi="Times New Roman" w:cs="Times New Roman"/>
          <w:sz w:val="28"/>
          <w:szCs w:val="28"/>
        </w:rPr>
      </w:pPr>
    </w:p>
    <w:p w:rsidR="001A74FD" w:rsidRPr="001A74FD" w:rsidRDefault="001A74FD" w:rsidP="001A74FD">
      <w:pPr>
        <w:rPr>
          <w:rFonts w:ascii="Times New Roman" w:hAnsi="Times New Roman" w:cs="Times New Roman"/>
          <w:sz w:val="28"/>
          <w:szCs w:val="28"/>
        </w:rPr>
      </w:pPr>
    </w:p>
    <w:p w:rsidR="001A74FD" w:rsidRDefault="001A74FD" w:rsidP="001A74FD">
      <w:pPr>
        <w:jc w:val="right"/>
        <w:rPr>
          <w:rFonts w:ascii="Times New Roman" w:hAnsi="Times New Roman" w:cs="Times New Roman"/>
          <w:b/>
          <w:sz w:val="28"/>
          <w:szCs w:val="28"/>
        </w:rPr>
      </w:pPr>
    </w:p>
    <w:p w:rsidR="001A74FD" w:rsidRDefault="001A74FD" w:rsidP="001A74FD">
      <w:pPr>
        <w:jc w:val="right"/>
        <w:rPr>
          <w:rFonts w:ascii="Times New Roman" w:hAnsi="Times New Roman" w:cs="Times New Roman"/>
          <w:b/>
          <w:sz w:val="28"/>
          <w:szCs w:val="28"/>
        </w:rPr>
      </w:pPr>
    </w:p>
    <w:p w:rsidR="001A74FD" w:rsidRDefault="001A74FD" w:rsidP="001A74FD">
      <w:pPr>
        <w:jc w:val="right"/>
        <w:rPr>
          <w:rFonts w:ascii="Times New Roman" w:hAnsi="Times New Roman" w:cs="Times New Roman"/>
          <w:b/>
          <w:sz w:val="28"/>
          <w:szCs w:val="28"/>
        </w:rPr>
      </w:pPr>
    </w:p>
    <w:p w:rsidR="001A74FD" w:rsidRDefault="001A74FD" w:rsidP="001A74FD">
      <w:pPr>
        <w:jc w:val="right"/>
        <w:rPr>
          <w:rFonts w:ascii="Times New Roman" w:hAnsi="Times New Roman" w:cs="Times New Roman"/>
          <w:sz w:val="28"/>
          <w:szCs w:val="28"/>
        </w:rPr>
      </w:pPr>
      <w:r w:rsidRPr="001A74FD">
        <w:rPr>
          <w:rFonts w:ascii="Times New Roman" w:hAnsi="Times New Roman" w:cs="Times New Roman"/>
          <w:b/>
          <w:sz w:val="28"/>
          <w:szCs w:val="28"/>
        </w:rPr>
        <w:t>Воспитатель: Орлова Е.Е</w:t>
      </w:r>
      <w:r>
        <w:rPr>
          <w:rFonts w:ascii="Times New Roman" w:hAnsi="Times New Roman" w:cs="Times New Roman"/>
          <w:sz w:val="28"/>
          <w:szCs w:val="28"/>
        </w:rPr>
        <w:t>.</w:t>
      </w:r>
    </w:p>
    <w:p w:rsidR="004E7D3F" w:rsidRPr="004E7D3F" w:rsidRDefault="004E7D3F" w:rsidP="004E7D3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7D3F">
        <w:rPr>
          <w:rFonts w:ascii="Times New Roman" w:hAnsi="Times New Roman" w:cs="Times New Roman"/>
          <w:sz w:val="28"/>
          <w:szCs w:val="28"/>
        </w:rPr>
        <w:t>Рисование имеет огромное значение в система дошкольного образования. В процессе рисования у дошкольника формируется наблюдательность, эстетическое восприятие, художественный вкус, творческие способности. Особое место в процессе рисования занимают нетрадиционные техники.</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 xml:space="preserve">  Рисование необычными материалами и оригинальными техниками позволяет детям ощутить незабываемые положительные эмоции. Чтобы привить любовь к изобразительному искусству, вызвать интерес, к рисованию начиная с младшего дошкольного возраста, можно использовать нетрадиционные способы изображения.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 xml:space="preserve">  Существует много техник нетрадиционного рисования, их необычность состоит в</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том, что они позволяют детям быстро достичь желаемого результата. Например,</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 xml:space="preserve">какому ребёнку не будет интересно рисовать пальчиками, делать </w:t>
      </w:r>
      <w:proofErr w:type="spellStart"/>
      <w:r w:rsidRPr="004E7D3F">
        <w:rPr>
          <w:rFonts w:ascii="Times New Roman" w:hAnsi="Times New Roman" w:cs="Times New Roman"/>
          <w:sz w:val="28"/>
          <w:szCs w:val="28"/>
        </w:rPr>
        <w:t>рисуноксобственной</w:t>
      </w:r>
      <w:proofErr w:type="spellEnd"/>
      <w:r w:rsidRPr="004E7D3F">
        <w:rPr>
          <w:rFonts w:ascii="Times New Roman" w:hAnsi="Times New Roman" w:cs="Times New Roman"/>
          <w:sz w:val="28"/>
          <w:szCs w:val="28"/>
        </w:rPr>
        <w:t xml:space="preserve"> ладошкой, ставить на бумаге кляксы и получать забавный рисунок.</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Изобразительная деятельность с применением нетрадиционных материалов и</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техник способствует развитию у ребенка:</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мелкой моторики рук и тактильного восприятия;</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пространственной ориентировки на листе бумаги, глазомера и зрительного</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восприятия;</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внимания и усидчивости;</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мышления;</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изобразительных навыков и умений, наблюдательности, эстетического</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восприятия, эмоциональной отзывчивости;</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Кроме того, в процессе этой деятельности у дошкольника формируются навыки</w:t>
      </w:r>
    </w:p>
    <w:p w:rsidR="004E7D3F" w:rsidRP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контроля и самоконтроля.</w:t>
      </w:r>
    </w:p>
    <w:p w:rsidR="004E7D3F" w:rsidRDefault="004E7D3F" w:rsidP="004E7D3F">
      <w:pPr>
        <w:rPr>
          <w:rFonts w:ascii="Times New Roman" w:hAnsi="Times New Roman" w:cs="Times New Roman"/>
          <w:sz w:val="28"/>
          <w:szCs w:val="28"/>
        </w:rPr>
      </w:pPr>
      <w:r w:rsidRPr="004E7D3F">
        <w:rPr>
          <w:rFonts w:ascii="Times New Roman" w:hAnsi="Times New Roman" w:cs="Times New Roman"/>
          <w:sz w:val="28"/>
          <w:szCs w:val="28"/>
        </w:rPr>
        <w:t>Для занятий с использованием нетрадиционных техник рисования можно применять разнообразные материалы, доступных практически всем: – бумага разной формы и размера, цвета; – краски разного вида; – кисти разного размера; кисти из щетины; – восковые и цветные мелки; – маркеры, фломастеры, тестеры; – простые и цветные карандаши; – графитный карандаш, уголь, свечи и др.</w:t>
      </w:r>
    </w:p>
    <w:p w:rsidR="000C095D" w:rsidRP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Виды техники нетрадицио</w:t>
      </w:r>
      <w:r>
        <w:rPr>
          <w:rFonts w:ascii="Times New Roman" w:hAnsi="Times New Roman" w:cs="Times New Roman"/>
          <w:sz w:val="28"/>
          <w:szCs w:val="28"/>
        </w:rPr>
        <w:t>нного рисования.</w:t>
      </w:r>
    </w:p>
    <w:p w:rsidR="000C095D" w:rsidRPr="000C095D" w:rsidRDefault="000C095D" w:rsidP="000C095D">
      <w:pPr>
        <w:rPr>
          <w:rFonts w:ascii="Times New Roman" w:hAnsi="Times New Roman" w:cs="Times New Roman"/>
          <w:sz w:val="28"/>
          <w:szCs w:val="28"/>
        </w:rPr>
      </w:pPr>
      <w:r>
        <w:rPr>
          <w:rFonts w:ascii="Times New Roman" w:hAnsi="Times New Roman" w:cs="Times New Roman"/>
          <w:sz w:val="28"/>
          <w:szCs w:val="28"/>
        </w:rPr>
        <w:t xml:space="preserve">  </w:t>
      </w:r>
      <w:r w:rsidRPr="000C095D">
        <w:rPr>
          <w:rFonts w:ascii="Times New Roman" w:hAnsi="Times New Roman" w:cs="Times New Roman"/>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lastRenderedPageBreak/>
        <w:t>Рассмотрим подробнее каждую из этих техник:</w:t>
      </w:r>
    </w:p>
    <w:p w:rsidR="001A74FD" w:rsidRPr="001A74FD" w:rsidRDefault="001A74FD" w:rsidP="001A74FD">
      <w:pPr>
        <w:rPr>
          <w:rFonts w:ascii="Times New Roman" w:hAnsi="Times New Roman" w:cs="Times New Roman"/>
          <w:b/>
          <w:sz w:val="28"/>
          <w:szCs w:val="28"/>
        </w:rPr>
      </w:pPr>
      <w:r w:rsidRPr="001A74FD">
        <w:rPr>
          <w:rFonts w:ascii="Times New Roman" w:hAnsi="Times New Roman" w:cs="Times New Roman"/>
          <w:b/>
          <w:sz w:val="28"/>
          <w:szCs w:val="28"/>
        </w:rPr>
        <w:t>Рисование ватными палочками.</w:t>
      </w:r>
    </w:p>
    <w:p w:rsidR="001A74FD" w:rsidRPr="001A74FD" w:rsidRDefault="001A74FD" w:rsidP="001A74FD">
      <w:pPr>
        <w:rPr>
          <w:rFonts w:ascii="Times New Roman" w:hAnsi="Times New Roman" w:cs="Times New Roman"/>
          <w:sz w:val="28"/>
          <w:szCs w:val="28"/>
        </w:rPr>
      </w:pPr>
      <w:r w:rsidRPr="001A74FD">
        <w:rPr>
          <w:rFonts w:ascii="Times New Roman" w:hAnsi="Times New Roman" w:cs="Times New Roman"/>
          <w:sz w:val="28"/>
          <w:szCs w:val="28"/>
        </w:rPr>
        <w:t>Способ получения изображения: Карандашом нанесите рисунок на бумагу. Каждую новую краску берите новой палочкой. Заполните точками сначала контур рисунка. Затем весь рисунок заполните точками. Работы, выполненные ватными палочками, очень похожи на рисунки,</w:t>
      </w:r>
      <w:r>
        <w:rPr>
          <w:rFonts w:ascii="Times New Roman" w:hAnsi="Times New Roman" w:cs="Times New Roman"/>
          <w:sz w:val="28"/>
          <w:szCs w:val="28"/>
        </w:rPr>
        <w:t xml:space="preserve"> сделанные раздельными мазками.</w:t>
      </w:r>
    </w:p>
    <w:p w:rsidR="001A74FD" w:rsidRPr="001A74FD" w:rsidRDefault="001A74FD" w:rsidP="001A74FD">
      <w:pPr>
        <w:rPr>
          <w:rFonts w:ascii="Times New Roman" w:hAnsi="Times New Roman" w:cs="Times New Roman"/>
          <w:b/>
          <w:sz w:val="28"/>
          <w:szCs w:val="28"/>
        </w:rPr>
      </w:pPr>
      <w:r w:rsidRPr="001A74FD">
        <w:rPr>
          <w:rFonts w:ascii="Times New Roman" w:hAnsi="Times New Roman" w:cs="Times New Roman"/>
          <w:b/>
          <w:sz w:val="28"/>
          <w:szCs w:val="28"/>
        </w:rPr>
        <w:t>Рисование пальчиками.</w:t>
      </w:r>
    </w:p>
    <w:p w:rsidR="001A74FD" w:rsidRDefault="001A74FD" w:rsidP="001A74FD">
      <w:pPr>
        <w:rPr>
          <w:rFonts w:ascii="Times New Roman" w:hAnsi="Times New Roman" w:cs="Times New Roman"/>
          <w:sz w:val="28"/>
          <w:szCs w:val="28"/>
        </w:rPr>
      </w:pPr>
      <w:r w:rsidRPr="001A74FD">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Рисование ладошкой</w:t>
      </w:r>
    </w:p>
    <w:p w:rsidR="001A74FD" w:rsidRPr="000C095D" w:rsidRDefault="000C095D" w:rsidP="000C095D">
      <w:pPr>
        <w:rPr>
          <w:rFonts w:ascii="Times New Roman" w:hAnsi="Times New Roman" w:cs="Times New Roman"/>
          <w:sz w:val="28"/>
          <w:szCs w:val="28"/>
        </w:rPr>
      </w:pPr>
      <w:proofErr w:type="spellStart"/>
      <w:r w:rsidRPr="000C095D">
        <w:rPr>
          <w:rFonts w:ascii="Times New Roman" w:hAnsi="Times New Roman" w:cs="Times New Roman"/>
          <w:sz w:val="28"/>
          <w:szCs w:val="28"/>
        </w:rPr>
        <w:t>Ладошкография</w:t>
      </w:r>
      <w:proofErr w:type="spellEnd"/>
      <w:r w:rsidRPr="000C095D">
        <w:rPr>
          <w:rFonts w:ascii="Times New Roman" w:hAnsi="Times New Roman" w:cs="Times New Roman"/>
          <w:sz w:val="28"/>
          <w:szCs w:val="28"/>
        </w:rPr>
        <w:t xml:space="preserve"> – техника рисования гуашью или иными безопасными для деток красками, во время которой малыши оставляют на листе бумаги отпечатки внутренней поверхности ладони. Дальнейшее украшение и детализация рисунка производится с помощью мягкой беличьей кисти. Способ получения изображения: 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Тычок жёсткой полусухой кистью</w:t>
      </w:r>
    </w:p>
    <w:p w:rsidR="000C095D" w:rsidRP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Рисование методом тычка – техника, во время которой для работы используется жесткая кисть для клея. Дети наносят на бумагу отпечатки краски сухой кистью, держа руку вертикально, перпендикулярно листу.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Благодаря этому фактура мазков значительно отличается от стандартной и позволяет просто и быстро рисовать реалистичные картины живой природы.</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Рисование песком</w:t>
      </w:r>
    </w:p>
    <w:p w:rsidR="000C095D" w:rsidRP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Техника рисования песком –Для этого вида творчества вам понадобится деревянный или пластиковый планшет с матовым стеклом, источник света (располагается под планшетом), чистый просеянный песок. Занятия проводятся в затемненном помещении в тихой, спокойной обстановке.</w:t>
      </w:r>
    </w:p>
    <w:p w:rsidR="004E7D3F" w:rsidRPr="004E7D3F"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Актуальность этого направления состоит в том, что оно как ничто иное осуществляет развитие мелкой моторики, способствует снятию стресса и обучает малышей выражать свои эмоции в творческом акте. Обязательным является присутствие взрослого, который показывает ребенку те или иные приемы и направляет процесс работы малышей.</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Оттиск смятой бумагой</w:t>
      </w:r>
    </w:p>
    <w:p w:rsidR="000C095D" w:rsidRP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lastRenderedPageBreak/>
        <w:t xml:space="preserve">Способ получения изображения: ребенок прижимает </w:t>
      </w:r>
      <w:r w:rsidRPr="000C095D">
        <w:rPr>
          <w:rFonts w:ascii="Times New Roman" w:hAnsi="Times New Roman" w:cs="Times New Roman"/>
          <w:sz w:val="28"/>
          <w:szCs w:val="28"/>
        </w:rPr>
        <w:t>смятую бумагу</w:t>
      </w:r>
      <w:r w:rsidRPr="000C095D">
        <w:rPr>
          <w:rFonts w:ascii="Times New Roman" w:hAnsi="Times New Roman" w:cs="Times New Roman"/>
          <w:sz w:val="28"/>
          <w:szCs w:val="28"/>
        </w:rPr>
        <w:t xml:space="preserve"> к штемпельной подушке с краской и наносит оттиск на бумагу. Чтобы получить другой цвет, меняются и блюдце, и ткань или бумага.</w:t>
      </w:r>
    </w:p>
    <w:p w:rsidR="000C095D" w:rsidRPr="000C095D" w:rsidRDefault="000C095D" w:rsidP="000C095D">
      <w:pPr>
        <w:rPr>
          <w:rFonts w:ascii="Times New Roman" w:hAnsi="Times New Roman" w:cs="Times New Roman"/>
          <w:b/>
          <w:sz w:val="28"/>
          <w:szCs w:val="28"/>
        </w:rPr>
      </w:pPr>
      <w:proofErr w:type="spellStart"/>
      <w:r w:rsidRPr="000C095D">
        <w:rPr>
          <w:rFonts w:ascii="Times New Roman" w:hAnsi="Times New Roman" w:cs="Times New Roman"/>
          <w:b/>
          <w:sz w:val="28"/>
          <w:szCs w:val="28"/>
        </w:rPr>
        <w:t>Кляксография</w:t>
      </w:r>
      <w:proofErr w:type="spellEnd"/>
      <w:r w:rsidRPr="000C095D">
        <w:rPr>
          <w:rFonts w:ascii="Times New Roman" w:hAnsi="Times New Roman" w:cs="Times New Roman"/>
          <w:b/>
          <w:sz w:val="28"/>
          <w:szCs w:val="28"/>
        </w:rPr>
        <w:t xml:space="preserve"> с трубочкой</w:t>
      </w:r>
    </w:p>
    <w:p w:rsidR="004E7D3F"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(только следите, чтобы ребенок дул на краску, а не всасывал ее). При необходимости процедура повторяется. Недостающие детали дорисовываются.</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Рисование на мокрой бумаге</w:t>
      </w:r>
    </w:p>
    <w:p w:rsidR="000C095D" w:rsidRPr="000C095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Смочите водой бумагу и сразу начинайте рисовать. Когда подсохнет -снова смочите и рисуйте дальше. Получается дымчатое изображение с размытыми очертаниями и плавными переходами.</w:t>
      </w:r>
    </w:p>
    <w:p w:rsidR="000C095D" w:rsidRPr="000C095D" w:rsidRDefault="000C095D" w:rsidP="000C095D">
      <w:pPr>
        <w:rPr>
          <w:rFonts w:ascii="Times New Roman" w:hAnsi="Times New Roman" w:cs="Times New Roman"/>
          <w:b/>
          <w:sz w:val="28"/>
          <w:szCs w:val="28"/>
        </w:rPr>
      </w:pPr>
      <w:r w:rsidRPr="000C095D">
        <w:rPr>
          <w:rFonts w:ascii="Times New Roman" w:hAnsi="Times New Roman" w:cs="Times New Roman"/>
          <w:b/>
          <w:sz w:val="28"/>
          <w:szCs w:val="28"/>
        </w:rPr>
        <w:t>Рисование по крупе</w:t>
      </w:r>
    </w:p>
    <w:p w:rsidR="001A74FD" w:rsidRDefault="000C095D" w:rsidP="000C095D">
      <w:pPr>
        <w:rPr>
          <w:rFonts w:ascii="Times New Roman" w:hAnsi="Times New Roman" w:cs="Times New Roman"/>
          <w:sz w:val="28"/>
          <w:szCs w:val="28"/>
        </w:rPr>
      </w:pPr>
      <w:r w:rsidRPr="000C095D">
        <w:rPr>
          <w:rFonts w:ascii="Times New Roman" w:hAnsi="Times New Roman" w:cs="Times New Roman"/>
          <w:sz w:val="28"/>
          <w:szCs w:val="28"/>
        </w:rPr>
        <w:t>Рисование по крупе – техника изобразительного искусства, при которой применяется заполнение контуров изображе</w:t>
      </w:r>
      <w:r>
        <w:rPr>
          <w:rFonts w:ascii="Times New Roman" w:hAnsi="Times New Roman" w:cs="Times New Roman"/>
          <w:sz w:val="28"/>
          <w:szCs w:val="28"/>
        </w:rPr>
        <w:t>нного предмета крупой манной</w:t>
      </w:r>
      <w:r w:rsidRPr="000C095D">
        <w:rPr>
          <w:rFonts w:ascii="Times New Roman" w:hAnsi="Times New Roman" w:cs="Times New Roman"/>
          <w:sz w:val="28"/>
          <w:szCs w:val="28"/>
        </w:rPr>
        <w:t>. Используя одну из техник рисования карандашом, на листе бумаги рисуют контур, площадь изнутри которого затем заполняется клеем. Бумагу посыпают крупой. Для равномерного заполнения важно нанести однородный слой клея. Полученный рисунок раскрашивают акварелью или гуашью. Посредством нетрадиционных техник рисования крупами дети расширяют знания об окружающем мире и учатся творчески передавать на бумаге то, что видят вокруг.</w:t>
      </w:r>
    </w:p>
    <w:p w:rsidR="000C095D" w:rsidRPr="000C095D" w:rsidRDefault="000C095D" w:rsidP="000C095D">
      <w:pPr>
        <w:rPr>
          <w:rFonts w:ascii="Times New Roman" w:hAnsi="Times New Roman" w:cs="Times New Roman"/>
          <w:sz w:val="28"/>
          <w:szCs w:val="28"/>
        </w:rPr>
      </w:pPr>
      <w:r>
        <w:rPr>
          <w:rFonts w:ascii="Times New Roman" w:hAnsi="Times New Roman" w:cs="Times New Roman"/>
          <w:sz w:val="28"/>
          <w:szCs w:val="28"/>
        </w:rPr>
        <w:t xml:space="preserve">  </w:t>
      </w:r>
      <w:r w:rsidRPr="000C095D">
        <w:rPr>
          <w:rFonts w:ascii="Times New Roman" w:hAnsi="Times New Roman" w:cs="Times New Roman"/>
          <w:sz w:val="28"/>
          <w:szCs w:val="28"/>
        </w:rPr>
        <w:t>Чтобы во время рисования усилить воображение и фантазию, способствовать раскрытию художественного замысла и формированию художественных способностей, необходимо рассмотреть возможность использования художественной литературы, музыкальных произведений, фольклора и игровой деятельности. Всё это сделает занятие по рисованию доступным, содержательным и интересным.</w:t>
      </w:r>
    </w:p>
    <w:p w:rsidR="001A74FD" w:rsidRPr="001A74FD" w:rsidRDefault="001A74FD" w:rsidP="001A74FD">
      <w:pPr>
        <w:rPr>
          <w:rFonts w:ascii="Times New Roman" w:hAnsi="Times New Roman" w:cs="Times New Roman"/>
          <w:sz w:val="28"/>
          <w:szCs w:val="28"/>
        </w:rPr>
      </w:pPr>
      <w:r>
        <w:rPr>
          <w:rFonts w:ascii="Times New Roman" w:hAnsi="Times New Roman" w:cs="Times New Roman"/>
          <w:sz w:val="28"/>
          <w:szCs w:val="28"/>
        </w:rPr>
        <w:t xml:space="preserve">  </w:t>
      </w:r>
      <w:r w:rsidRPr="001A74FD">
        <w:rPr>
          <w:rFonts w:ascii="Times New Roman" w:hAnsi="Times New Roman" w:cs="Times New Roman"/>
          <w:sz w:val="28"/>
          <w:szCs w:val="28"/>
        </w:rPr>
        <w:t xml:space="preserve">Каждая из этих техник – это маленькая игра. Их использование позволяет детям чувствовать себя </w:t>
      </w:r>
      <w:proofErr w:type="spellStart"/>
      <w:r w:rsidRPr="001A74FD">
        <w:rPr>
          <w:rFonts w:ascii="Times New Roman" w:hAnsi="Times New Roman" w:cs="Times New Roman"/>
          <w:sz w:val="28"/>
          <w:szCs w:val="28"/>
        </w:rPr>
        <w:t>раскованнее</w:t>
      </w:r>
      <w:proofErr w:type="spellEnd"/>
      <w:r w:rsidRPr="001A74FD">
        <w:rPr>
          <w:rFonts w:ascii="Times New Roman" w:hAnsi="Times New Roman" w:cs="Times New Roman"/>
          <w:sz w:val="28"/>
          <w:szCs w:val="28"/>
        </w:rPr>
        <w:t>, смелее, непосредственнее, развивает воображение, дает полную свободу для самовыражения.</w:t>
      </w:r>
    </w:p>
    <w:p w:rsidR="001A74FD" w:rsidRPr="001A74FD" w:rsidRDefault="001A74FD" w:rsidP="001A74FD">
      <w:pPr>
        <w:rPr>
          <w:rFonts w:ascii="Times New Roman" w:hAnsi="Times New Roman" w:cs="Times New Roman"/>
          <w:sz w:val="28"/>
          <w:szCs w:val="28"/>
        </w:rPr>
      </w:pPr>
    </w:p>
    <w:p w:rsidR="000C095D" w:rsidRPr="004E7D3F" w:rsidRDefault="000C095D" w:rsidP="001A74FD">
      <w:pPr>
        <w:rPr>
          <w:rFonts w:ascii="Times New Roman" w:hAnsi="Times New Roman" w:cs="Times New Roman"/>
          <w:sz w:val="28"/>
          <w:szCs w:val="28"/>
        </w:rPr>
      </w:pPr>
    </w:p>
    <w:sectPr w:rsidR="000C095D" w:rsidRPr="004E7D3F" w:rsidSect="004E7D3F">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E5"/>
    <w:rsid w:val="000C095D"/>
    <w:rsid w:val="001060E3"/>
    <w:rsid w:val="001A74FD"/>
    <w:rsid w:val="004E7D3F"/>
    <w:rsid w:val="00B7520F"/>
    <w:rsid w:val="00E0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02CB"/>
  <w15:chartTrackingRefBased/>
  <w15:docId w15:val="{8B18D7A2-6E1F-44D3-AF53-28AFC199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D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2021-06-20T18:22:00Z</dcterms:created>
  <dcterms:modified xsi:type="dcterms:W3CDTF">2021-06-20T18:55:00Z</dcterms:modified>
</cp:coreProperties>
</file>