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39" w:rsidRPr="00C75147" w:rsidRDefault="00B9367B" w:rsidP="00BA3E39">
      <w:pPr>
        <w:pStyle w:val="a4"/>
        <w:jc w:val="center"/>
        <w:rPr>
          <w:rFonts w:ascii="Times New Roman" w:hAnsi="Times New Roman" w:cs="Times New Roman"/>
          <w:b/>
          <w:sz w:val="40"/>
          <w:lang w:eastAsia="ru-RU"/>
        </w:rPr>
      </w:pPr>
      <w:bookmarkStart w:id="0" w:name="_GoBack"/>
      <w:r w:rsidRPr="00C75147">
        <w:rPr>
          <w:rFonts w:ascii="Times New Roman" w:hAnsi="Times New Roman" w:cs="Times New Roman"/>
          <w:b/>
          <w:sz w:val="40"/>
          <w:lang w:eastAsia="ru-RU"/>
        </w:rPr>
        <w:t>«</w:t>
      </w:r>
      <w:r w:rsidR="00BA3E39" w:rsidRPr="00C75147">
        <w:rPr>
          <w:rFonts w:ascii="Times New Roman" w:hAnsi="Times New Roman" w:cs="Times New Roman"/>
          <w:b/>
          <w:sz w:val="40"/>
          <w:lang w:eastAsia="ru-RU"/>
        </w:rPr>
        <w:t>Как стать успешным родителем»</w:t>
      </w:r>
    </w:p>
    <w:bookmarkEnd w:id="0"/>
    <w:p w:rsidR="00B9367B" w:rsidRPr="00BA3E39" w:rsidRDefault="00B9367B" w:rsidP="00BA3E39">
      <w:pPr>
        <w:pStyle w:val="a4"/>
        <w:jc w:val="center"/>
        <w:rPr>
          <w:b/>
          <w:sz w:val="44"/>
          <w:lang w:eastAsia="ru-RU"/>
        </w:rPr>
      </w:pPr>
    </w:p>
    <w:p w:rsidR="00B9367B" w:rsidRPr="00B9367B" w:rsidRDefault="00B9367B" w:rsidP="00B9367B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inherit" w:eastAsia="Times New Roman" w:hAnsi="inherit" w:cs="Arial"/>
          <w:color w:val="2B4E84"/>
          <w:sz w:val="39"/>
          <w:szCs w:val="39"/>
          <w:lang w:eastAsia="ru-RU"/>
        </w:rPr>
        <w:t xml:space="preserve"> </w:t>
      </w:r>
      <w:r w:rsidRPr="00B93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Ребёнок – зеркало семьи; </w:t>
      </w:r>
    </w:p>
    <w:p w:rsidR="00B9367B" w:rsidRPr="00B9367B" w:rsidRDefault="00B9367B" w:rsidP="00B9367B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93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как в капле воды отражается солнце, </w:t>
      </w:r>
    </w:p>
    <w:p w:rsidR="00B9367B" w:rsidRDefault="00B9367B" w:rsidP="00B9367B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9367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 в детях отражается нравственная чистота матери и отца…</w:t>
      </w:r>
    </w:p>
    <w:p w:rsidR="00B9367B" w:rsidRPr="00B9367B" w:rsidRDefault="00B9367B" w:rsidP="00B9367B">
      <w:pPr>
        <w:pStyle w:val="a4"/>
        <w:spacing w:line="360" w:lineRule="auto"/>
        <w:jc w:val="right"/>
        <w:rPr>
          <w:rFonts w:ascii="Times New Roman" w:eastAsia="Times New Roman" w:hAnsi="Times New Roman" w:cs="Times New Roman"/>
          <w:i/>
          <w:color w:val="2B4E84"/>
          <w:sz w:val="28"/>
          <w:szCs w:val="28"/>
          <w:lang w:eastAsia="ru-RU"/>
        </w:rPr>
      </w:pPr>
    </w:p>
    <w:p w:rsidR="00BA3E39" w:rsidRPr="00B9367B" w:rsidRDefault="00B9367B" w:rsidP="00B93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>В настоящий момент общепринятым является признание значимости того вклада, который вносит семья в формирование эмоционально-личностной сферы ребёнка, а через это – и в общий ход развития общества. Именно в семье могут зародиться деструктивные отношения у ребенка сначала с близкими, а затем и с окружающими людьми. Возникновение негативных проявлений в поведении ребенка может, по нашему мнению, предотвратить своевременное осознание родителями своих педагогических, деструктивных установок, собственного поведения и непосредственное их влияние на воспитательный процесс и личность ребенка в целом. При этом современные представления о семейном воспитании характеризуются высоким уровнем неопределённости. Политические и общественные кризисы, неоднократно происходившие в новейшей истории России, не могли не оказать косвенного влияния на состояние семьи как общественного института. Ситуация может быть описана как значительное размытие представлений о том, какие ценности необходимо ретранслировать своим детям, какие приёмы воспитания являются эффективными и корректными с этической точки зрения, а какие – нет.</w:t>
      </w:r>
    </w:p>
    <w:p w:rsidR="00BA3E39" w:rsidRPr="00B9367B" w:rsidRDefault="00E61257" w:rsidP="00B93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>Сложившаяся обстановка требует применения новых методов и подходов к психологической работе для оказания помощи семье, столкнувшейся с проблемами в детско-родительских отношениях. В числе прочего, целесообразным представляется задействование формата групповой работы. Психологические и социологические исследования второй половины </w:t>
      </w:r>
      <w:r w:rsidR="00BA3E39" w:rsidRPr="00B9367B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 xml:space="preserve"> в. указывают на существование важного фактора, способствующего росту напряжённости отношений внутри семьи. Таким фактором является несовпадение позиций в общении. Нередко родители пытаются разговаривать </w:t>
      </w:r>
      <w:proofErr w:type="gramStart"/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>с  детьми</w:t>
      </w:r>
      <w:proofErr w:type="gramEnd"/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 xml:space="preserve">  с  позиции  власти  и  превосходства,  в  то  в  время  как  дети,      в соответствии с демократическим духом современного общества, слушают их с </w:t>
      </w:r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позиции равенства. Подобное несовпадение в значительной степени снижает эффективность авторитарных стратегий воспитания, а также – провоцирует рост числа конфликтов. Отсутствие осознания этой причинно-следственной связи со стороны родителей может вести к протестным или </w:t>
      </w:r>
      <w:proofErr w:type="spellStart"/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 xml:space="preserve"> формам социализации.</w:t>
      </w:r>
    </w:p>
    <w:p w:rsidR="00E61257" w:rsidRPr="00C75147" w:rsidRDefault="00C75147" w:rsidP="00C751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1257" w:rsidRPr="00C75147">
        <w:rPr>
          <w:rFonts w:ascii="Times New Roman" w:hAnsi="Times New Roman" w:cs="Times New Roman"/>
          <w:sz w:val="28"/>
          <w:szCs w:val="28"/>
        </w:rPr>
        <w:t>Родитель успешный в глазах ребенка это, прежде всего же</w:t>
      </w:r>
      <w:r w:rsidR="00E61257" w:rsidRPr="00C75147">
        <w:rPr>
          <w:rFonts w:ascii="Times New Roman" w:hAnsi="Times New Roman" w:cs="Times New Roman"/>
          <w:sz w:val="28"/>
          <w:szCs w:val="28"/>
        </w:rPr>
        <w:softHyphen/>
        <w:t>лание ребенка говорить родителям правду, какой бы горькой для отца и матери она ни была. Так будут дети поступать в том случае, если родители объяснят им, что прожить жизнь, не совершая ошибок, не</w:t>
      </w:r>
      <w:r w:rsidR="00E61257" w:rsidRPr="00C75147">
        <w:rPr>
          <w:rFonts w:ascii="Times New Roman" w:hAnsi="Times New Roman" w:cs="Times New Roman"/>
          <w:sz w:val="28"/>
          <w:szCs w:val="28"/>
        </w:rPr>
        <w:softHyphen/>
        <w:t>возможно.</w:t>
      </w:r>
    </w:p>
    <w:p w:rsidR="00E61257" w:rsidRPr="00C75147" w:rsidRDefault="00E61257" w:rsidP="00C751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47">
        <w:rPr>
          <w:rFonts w:ascii="Times New Roman" w:hAnsi="Times New Roman" w:cs="Times New Roman"/>
          <w:sz w:val="28"/>
          <w:szCs w:val="28"/>
        </w:rPr>
        <w:t>Родители не ставят перед собой задачу наказать ре</w:t>
      </w:r>
      <w:r w:rsidRPr="00C75147">
        <w:rPr>
          <w:rFonts w:ascii="Times New Roman" w:hAnsi="Times New Roman" w:cs="Times New Roman"/>
          <w:sz w:val="28"/>
          <w:szCs w:val="28"/>
        </w:rPr>
        <w:softHyphen/>
        <w:t>бенка, для них важным является осознание ребенком степени тяжести совершенного проступка по отношению к другим людям и самому себе. Успешность родителей состоит не в том, чтобы повысить го</w:t>
      </w:r>
      <w:r w:rsidRPr="00C75147">
        <w:rPr>
          <w:rFonts w:ascii="Times New Roman" w:hAnsi="Times New Roman" w:cs="Times New Roman"/>
          <w:sz w:val="28"/>
          <w:szCs w:val="28"/>
        </w:rPr>
        <w:softHyphen/>
        <w:t>лос, взять в руки ремень, кричать так, что не выдерживают барабан</w:t>
      </w:r>
      <w:r w:rsidRPr="00C75147">
        <w:rPr>
          <w:rFonts w:ascii="Times New Roman" w:hAnsi="Times New Roman" w:cs="Times New Roman"/>
          <w:sz w:val="28"/>
          <w:szCs w:val="28"/>
        </w:rPr>
        <w:softHyphen/>
        <w:t>ные перепонки, а в том, чтобы спокойно, без ненужных истерик про</w:t>
      </w:r>
      <w:r w:rsidRPr="00C75147">
        <w:rPr>
          <w:rFonts w:ascii="Times New Roman" w:hAnsi="Times New Roman" w:cs="Times New Roman"/>
          <w:sz w:val="28"/>
          <w:szCs w:val="28"/>
        </w:rPr>
        <w:softHyphen/>
        <w:t>анализировать ситуацию и предъявить ребенку требования так, что</w:t>
      </w:r>
      <w:r w:rsidRPr="00C75147">
        <w:rPr>
          <w:rFonts w:ascii="Times New Roman" w:hAnsi="Times New Roman" w:cs="Times New Roman"/>
          <w:sz w:val="28"/>
          <w:szCs w:val="28"/>
        </w:rPr>
        <w:softHyphen/>
        <w:t>бы он понял: об этом говорят ему раз и навсегда.</w:t>
      </w:r>
    </w:p>
    <w:p w:rsidR="00E61257" w:rsidRDefault="00C75147" w:rsidP="00C7514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1257" w:rsidRPr="00C75147">
        <w:rPr>
          <w:rFonts w:ascii="Times New Roman" w:hAnsi="Times New Roman" w:cs="Times New Roman"/>
          <w:sz w:val="28"/>
          <w:szCs w:val="28"/>
        </w:rPr>
        <w:t>Успешность родителей во многом зависит от того, насколько они сами умеют прощать и просить прощение. </w:t>
      </w:r>
    </w:p>
    <w:p w:rsidR="00C75147" w:rsidRPr="00C75147" w:rsidRDefault="00C75147" w:rsidP="00C751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5147">
        <w:rPr>
          <w:rFonts w:ascii="Times New Roman" w:hAnsi="Times New Roman" w:cs="Times New Roman"/>
          <w:sz w:val="28"/>
          <w:szCs w:val="28"/>
        </w:rPr>
        <w:t>Чтобы стать успешным родителем, во - первых нужно понимать и познавать себя свой характер, личные поведенческие нормы, особенности взаимодействия с окружающим миром - свои слабые и сильные стороны.</w:t>
      </w:r>
    </w:p>
    <w:p w:rsidR="00C75147" w:rsidRDefault="00E61257" w:rsidP="00E6125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самовоспитания </w:t>
      </w:r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начинают лучше понимать собственные стереотипы воспитания, которые не являются результатом осознанного выбора воспитателя, а обычно перенимаются либо «по наследству» от своих родителей, либо являются следствием представлений об отношениях ребёнка и родителя, полученных из близкого социального окружения, средств массовой коммуникации и информации. </w:t>
      </w:r>
    </w:p>
    <w:p w:rsidR="00BA3E39" w:rsidRPr="00B9367B" w:rsidRDefault="00C75147" w:rsidP="00E6125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A3E39" w:rsidRPr="00B9367B">
        <w:rPr>
          <w:rFonts w:ascii="Times New Roman" w:hAnsi="Times New Roman" w:cs="Times New Roman"/>
          <w:sz w:val="28"/>
          <w:szCs w:val="28"/>
          <w:lang w:eastAsia="ru-RU"/>
        </w:rPr>
        <w:t>Таким образом, родитель начинает выстраивать более эффективное взаимодействие с детьми.</w:t>
      </w:r>
    </w:p>
    <w:p w:rsidR="009E5542" w:rsidRPr="00B9367B" w:rsidRDefault="009E5542" w:rsidP="00B93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542" w:rsidRPr="00B9367B" w:rsidSect="00B9367B">
      <w:pgSz w:w="11906" w:h="16838"/>
      <w:pgMar w:top="720" w:right="90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37"/>
    <w:rsid w:val="009E5542"/>
    <w:rsid w:val="00A70437"/>
    <w:rsid w:val="00B9367B"/>
    <w:rsid w:val="00BA3E39"/>
    <w:rsid w:val="00C75147"/>
    <w:rsid w:val="00E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6D6B"/>
  <w15:chartTrackingRefBased/>
  <w15:docId w15:val="{E21BB7D7-662F-4498-8CAB-DAA3B65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3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3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Багдасарян</dc:creator>
  <cp:keywords/>
  <dc:description/>
  <cp:lastModifiedBy>Анна Багдасарян</cp:lastModifiedBy>
  <cp:revision>3</cp:revision>
  <dcterms:created xsi:type="dcterms:W3CDTF">2021-06-17T11:59:00Z</dcterms:created>
  <dcterms:modified xsi:type="dcterms:W3CDTF">2021-06-17T12:33:00Z</dcterms:modified>
</cp:coreProperties>
</file>