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83" w:rsidRPr="00650DF5" w:rsidRDefault="00B63037" w:rsidP="001A6683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Бочкарева Елена Сергеевна</w:t>
      </w:r>
    </w:p>
    <w:p w:rsidR="00153F57" w:rsidRDefault="00153F57" w:rsidP="000A4299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1A6683" w:rsidRDefault="001A6683" w:rsidP="00A95FC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1A6683" w:rsidRDefault="001A6683" w:rsidP="00A95FC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A95FC2" w:rsidRDefault="00A95FC2" w:rsidP="001A668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A4894">
        <w:rPr>
          <w:rFonts w:eastAsia="Times New Roman"/>
          <w:b/>
          <w:color w:val="000000"/>
          <w:lang w:eastAsia="ru-RU"/>
        </w:rPr>
        <w:t>«Пути повышения професс</w:t>
      </w:r>
      <w:r w:rsidR="000A4894">
        <w:rPr>
          <w:rFonts w:eastAsia="Times New Roman"/>
          <w:b/>
          <w:color w:val="000000"/>
          <w:lang w:eastAsia="ru-RU"/>
        </w:rPr>
        <w:t>иональной компетенции педаг</w:t>
      </w:r>
      <w:r w:rsidR="00166485">
        <w:rPr>
          <w:rFonts w:eastAsia="Times New Roman"/>
          <w:b/>
          <w:color w:val="000000"/>
          <w:lang w:eastAsia="ru-RU"/>
        </w:rPr>
        <w:t>огов</w:t>
      </w:r>
      <w:r w:rsidRPr="000A4894">
        <w:rPr>
          <w:rFonts w:eastAsia="Times New Roman"/>
          <w:b/>
          <w:color w:val="000000"/>
          <w:lang w:eastAsia="ru-RU"/>
        </w:rPr>
        <w:t>»</w:t>
      </w:r>
    </w:p>
    <w:p w:rsidR="00A95FC2" w:rsidRDefault="00A95FC2" w:rsidP="001A668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</w:p>
    <w:p w:rsidR="00A95FC2" w:rsidRDefault="00A95FC2" w:rsidP="001A668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</w:p>
    <w:p w:rsidR="000A4894" w:rsidRPr="005C3A0E" w:rsidRDefault="000A4894" w:rsidP="002716CA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0A4894">
        <w:rPr>
          <w:rStyle w:val="a4"/>
          <w:color w:val="212529"/>
          <w:sz w:val="28"/>
          <w:szCs w:val="28"/>
        </w:rPr>
        <w:t>Введение.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 Модернизация системы образования в России выдвигает вопросы формирования профессиональной компетентности </w:t>
      </w:r>
      <w:r w:rsidR="000A4894">
        <w:rPr>
          <w:color w:val="212529"/>
          <w:sz w:val="28"/>
          <w:szCs w:val="28"/>
        </w:rPr>
        <w:t>педагогических кадров</w:t>
      </w:r>
      <w:r w:rsidRPr="000A4894">
        <w:rPr>
          <w:color w:val="212529"/>
          <w:sz w:val="28"/>
          <w:szCs w:val="28"/>
        </w:rPr>
        <w:t>.</w:t>
      </w:r>
    </w:p>
    <w:p w:rsidR="00467592" w:rsidRDefault="00A95FC2" w:rsidP="003C0FB5">
      <w:pPr>
        <w:pStyle w:val="a3"/>
        <w:shd w:val="clear" w:color="auto" w:fill="F4F4F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 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разносторонней личности гражданина своей страны, способной к социальной адаптации в обществе,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</w:t>
      </w:r>
      <w:r w:rsidRPr="0090757D">
        <w:rPr>
          <w:b/>
          <w:color w:val="212529"/>
          <w:sz w:val="28"/>
          <w:szCs w:val="28"/>
        </w:rPr>
        <w:t xml:space="preserve">повысился спрос на квалифицированную, творчески мыслящую, </w:t>
      </w:r>
      <w:r w:rsidR="00DB623B" w:rsidRPr="0090757D">
        <w:rPr>
          <w:b/>
          <w:color w:val="212529"/>
          <w:sz w:val="28"/>
          <w:szCs w:val="28"/>
        </w:rPr>
        <w:t>конкурентоспособную</w:t>
      </w:r>
      <w:r w:rsidRPr="0090757D">
        <w:rPr>
          <w:b/>
          <w:color w:val="212529"/>
          <w:sz w:val="28"/>
          <w:szCs w:val="28"/>
        </w:rPr>
        <w:t xml:space="preserve"> личность педагога</w:t>
      </w:r>
      <w:r w:rsidRPr="000A4894">
        <w:rPr>
          <w:color w:val="212529"/>
          <w:sz w:val="28"/>
          <w:szCs w:val="28"/>
        </w:rPr>
        <w:t>, способную воспитывать личность в современном, динамично меняющемся мире. </w:t>
      </w:r>
    </w:p>
    <w:p w:rsidR="00A95FC2" w:rsidRPr="003C0FB5" w:rsidRDefault="00A95FC2" w:rsidP="003C0FB5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0"/>
          <w:szCs w:val="20"/>
        </w:rPr>
        <w:t> </w:t>
      </w:r>
    </w:p>
    <w:p w:rsidR="00A95FC2" w:rsidRPr="000A4894" w:rsidRDefault="00467592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1.</w:t>
      </w:r>
      <w:r w:rsidR="00A95FC2" w:rsidRPr="000A4894">
        <w:rPr>
          <w:rStyle w:val="a4"/>
          <w:color w:val="212529"/>
          <w:sz w:val="28"/>
          <w:szCs w:val="28"/>
        </w:rPr>
        <w:t>Профессиональная компетентность педагога – необходимое условие повышения качества педагогического процесса</w:t>
      </w:r>
      <w:r w:rsidR="004329B7">
        <w:rPr>
          <w:rStyle w:val="a4"/>
          <w:color w:val="212529"/>
          <w:sz w:val="28"/>
          <w:szCs w:val="28"/>
        </w:rPr>
        <w:t>.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    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 Прежде чем говорить о профессиональной компетентности педагога обратимся к основным понятиям  «компетенции» и «компетентность».  </w:t>
      </w:r>
    </w:p>
    <w:p w:rsidR="000A4894" w:rsidRPr="000A4299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     В словаре С.И. Ожегова, понятие «компетентный» определяется как «осведомлённый, авторитетный в какой-либо </w:t>
      </w:r>
      <w:r w:rsidRPr="000A4299">
        <w:rPr>
          <w:color w:val="212529"/>
          <w:sz w:val="28"/>
          <w:szCs w:val="28"/>
        </w:rPr>
        <w:t>области».</w:t>
      </w:r>
      <w:r w:rsidR="000A4299" w:rsidRPr="000A4299">
        <w:rPr>
          <w:color w:val="212529"/>
          <w:sz w:val="28"/>
          <w:szCs w:val="28"/>
        </w:rPr>
        <w:t xml:space="preserve"> Рассмотрим с вами такие понятия как «компетенция» и «профессиональная компетентность».</w:t>
      </w:r>
      <w:r w:rsidR="000A4894">
        <w:rPr>
          <w:color w:val="212529"/>
          <w:sz w:val="28"/>
          <w:szCs w:val="28"/>
        </w:rPr>
        <w:t xml:space="preserve"> 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rStyle w:val="a4"/>
          <w:color w:val="212529"/>
          <w:sz w:val="28"/>
          <w:szCs w:val="28"/>
        </w:rPr>
        <w:t>Компетенция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="000A4299">
        <w:rPr>
          <w:rStyle w:val="apple-converted-space"/>
          <w:color w:val="212529"/>
          <w:sz w:val="28"/>
          <w:szCs w:val="28"/>
        </w:rPr>
        <w:t xml:space="preserve">- </w:t>
      </w:r>
      <w:r w:rsidR="000A4299">
        <w:rPr>
          <w:color w:val="212529"/>
          <w:sz w:val="28"/>
          <w:szCs w:val="28"/>
        </w:rPr>
        <w:t xml:space="preserve">это </w:t>
      </w:r>
      <w:r w:rsidRPr="000A4894">
        <w:rPr>
          <w:color w:val="212529"/>
          <w:sz w:val="28"/>
          <w:szCs w:val="28"/>
        </w:rPr>
        <w:t>личностные и межличностные качества, способности, навыки и знания, которые выражены в различных формах и ситуациях работы и социальной жизни. В настоящее время понятие «компетентность» расширено, в него включены личностные качества человека.  Под компетентностью подразумевается – обладание человеком соответствующей компетенцией, включающей его личностное отношение к ней и предмету деятельности.</w:t>
      </w:r>
    </w:p>
    <w:p w:rsidR="00A95FC2" w:rsidRPr="000A4299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b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     </w:t>
      </w:r>
      <w:r w:rsidR="000A4299">
        <w:rPr>
          <w:color w:val="212529"/>
          <w:sz w:val="28"/>
          <w:szCs w:val="28"/>
        </w:rPr>
        <w:t xml:space="preserve">Таким образом, </w:t>
      </w:r>
      <w:r w:rsidR="000A4299">
        <w:rPr>
          <w:b/>
          <w:color w:val="212529"/>
          <w:sz w:val="28"/>
          <w:szCs w:val="28"/>
        </w:rPr>
        <w:t>к</w:t>
      </w:r>
      <w:r w:rsidRPr="000A4299">
        <w:rPr>
          <w:b/>
          <w:color w:val="212529"/>
          <w:sz w:val="28"/>
          <w:szCs w:val="28"/>
        </w:rPr>
        <w:t xml:space="preserve">омпетенции </w:t>
      </w:r>
      <w:r w:rsidRPr="000A4894">
        <w:rPr>
          <w:color w:val="212529"/>
          <w:sz w:val="28"/>
          <w:szCs w:val="28"/>
        </w:rPr>
        <w:t xml:space="preserve">являются </w:t>
      </w:r>
      <w:r w:rsidRPr="000A4299">
        <w:rPr>
          <w:b/>
          <w:color w:val="212529"/>
          <w:sz w:val="28"/>
          <w:szCs w:val="28"/>
        </w:rPr>
        <w:t>структурными компонентами компетентности.</w:t>
      </w:r>
    </w:p>
    <w:p w:rsidR="004329B7" w:rsidRDefault="00BA00BF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Style w:val="apple-converted-space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       </w:t>
      </w:r>
      <w:r>
        <w:rPr>
          <w:color w:val="212529"/>
          <w:sz w:val="28"/>
          <w:szCs w:val="28"/>
        </w:rPr>
        <w:tab/>
      </w:r>
      <w:r w:rsidR="00A95FC2" w:rsidRPr="000A4894">
        <w:rPr>
          <w:color w:val="212529"/>
          <w:sz w:val="28"/>
          <w:szCs w:val="28"/>
        </w:rPr>
        <w:t>Под</w:t>
      </w:r>
      <w:r w:rsidR="00A95FC2" w:rsidRPr="000A4894">
        <w:rPr>
          <w:rStyle w:val="apple-converted-space"/>
          <w:color w:val="212529"/>
          <w:sz w:val="28"/>
          <w:szCs w:val="28"/>
        </w:rPr>
        <w:t> </w:t>
      </w:r>
      <w:r w:rsidR="00A95FC2" w:rsidRPr="000A4894">
        <w:rPr>
          <w:rStyle w:val="a4"/>
          <w:color w:val="212529"/>
          <w:sz w:val="28"/>
          <w:szCs w:val="28"/>
        </w:rPr>
        <w:t>профессиональной компетентностью</w:t>
      </w:r>
      <w:r w:rsidR="00A95FC2" w:rsidRPr="000A4894">
        <w:rPr>
          <w:rStyle w:val="apple-converted-space"/>
          <w:color w:val="212529"/>
          <w:sz w:val="28"/>
          <w:szCs w:val="28"/>
        </w:rPr>
        <w:t> </w:t>
      </w:r>
      <w:r w:rsidR="00A95FC2" w:rsidRPr="000A4894">
        <w:rPr>
          <w:color w:val="212529"/>
          <w:sz w:val="28"/>
          <w:szCs w:val="28"/>
        </w:rPr>
        <w:t>понимается совокупность профессиональных и личностных качеств, необходимых для успешной педагогической деятельности.</w:t>
      </w:r>
      <w:r w:rsidR="00A95FC2" w:rsidRPr="000A4894">
        <w:rPr>
          <w:rStyle w:val="apple-converted-space"/>
          <w:color w:val="212529"/>
          <w:sz w:val="28"/>
          <w:szCs w:val="28"/>
        </w:rPr>
        <w:t> </w:t>
      </w:r>
    </w:p>
    <w:p w:rsidR="00A95FC2" w:rsidRPr="0090757D" w:rsidRDefault="00A95FC2" w:rsidP="004329B7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212529"/>
          <w:sz w:val="28"/>
          <w:szCs w:val="28"/>
        </w:rPr>
      </w:pPr>
      <w:r w:rsidRPr="0090757D">
        <w:rPr>
          <w:rStyle w:val="a4"/>
          <w:color w:val="212529"/>
          <w:sz w:val="28"/>
          <w:szCs w:val="28"/>
        </w:rPr>
        <w:t>Развитие профессиональной компетентности</w:t>
      </w:r>
      <w:r w:rsidRPr="0090757D">
        <w:rPr>
          <w:rStyle w:val="apple-converted-space"/>
          <w:color w:val="212529"/>
          <w:sz w:val="28"/>
          <w:szCs w:val="28"/>
        </w:rPr>
        <w:t> </w:t>
      </w:r>
      <w:r w:rsidRPr="0090757D">
        <w:rPr>
          <w:color w:val="212529"/>
          <w:sz w:val="28"/>
          <w:szCs w:val="28"/>
        </w:rPr>
        <w:t>–</w:t>
      </w:r>
      <w:r w:rsidRPr="0090757D">
        <w:rPr>
          <w:b/>
          <w:color w:val="212529"/>
          <w:sz w:val="28"/>
          <w:szCs w:val="28"/>
        </w:rPr>
        <w:t xml:space="preserve">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    К основным составляющим профессиональной компетентности относятся: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lastRenderedPageBreak/>
        <w:t>интеллектуально-педагогическая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>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коммуникативная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 xml:space="preserve">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0A4894">
        <w:rPr>
          <w:color w:val="212529"/>
          <w:sz w:val="28"/>
          <w:szCs w:val="28"/>
        </w:rPr>
        <w:t>эмпатию</w:t>
      </w:r>
      <w:proofErr w:type="spellEnd"/>
      <w:r w:rsidRPr="000A4894">
        <w:rPr>
          <w:color w:val="212529"/>
          <w:sz w:val="28"/>
          <w:szCs w:val="28"/>
        </w:rPr>
        <w:t>;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информационная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 xml:space="preserve">– объем информации педагога </w:t>
      </w:r>
      <w:r w:rsidR="004329B7">
        <w:rPr>
          <w:color w:val="212529"/>
          <w:sz w:val="28"/>
          <w:szCs w:val="28"/>
        </w:rPr>
        <w:t>о себе, воспитанниках</w:t>
      </w:r>
      <w:r w:rsidRPr="000A4894">
        <w:rPr>
          <w:color w:val="212529"/>
          <w:sz w:val="28"/>
          <w:szCs w:val="28"/>
        </w:rPr>
        <w:t>,  коллегах; 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рефлексивная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>– умение педагога управлять своим поведением, контролировать свои эмоции, способность к рефлексии, стрессоустойчивость.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 Следовательно, на сегодняшний день любому специалисту необходимо обладать определенным  набором компетенций.</w:t>
      </w:r>
    </w:p>
    <w:p w:rsidR="00A95FC2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 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90757D" w:rsidRDefault="00BA00BF" w:rsidP="0090757D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>Предлагаю вам</w:t>
      </w:r>
      <w:r w:rsidR="00467592">
        <w:rPr>
          <w:color w:val="212529"/>
          <w:sz w:val="28"/>
          <w:szCs w:val="28"/>
        </w:rPr>
        <w:t xml:space="preserve"> тест </w:t>
      </w:r>
      <w:r w:rsidR="00153F57">
        <w:rPr>
          <w:color w:val="212529"/>
          <w:sz w:val="28"/>
          <w:szCs w:val="28"/>
        </w:rPr>
        <w:t xml:space="preserve">для самооценки, </w:t>
      </w:r>
      <w:r w:rsidR="00467592">
        <w:rPr>
          <w:color w:val="212529"/>
          <w:sz w:val="28"/>
          <w:szCs w:val="28"/>
        </w:rPr>
        <w:t>определяющий уровень</w:t>
      </w:r>
      <w:r w:rsidR="0090757D">
        <w:rPr>
          <w:b/>
          <w:bCs/>
          <w:color w:val="000000"/>
          <w:sz w:val="28"/>
          <w:szCs w:val="28"/>
        </w:rPr>
        <w:t xml:space="preserve"> </w:t>
      </w:r>
      <w:r w:rsidR="0090757D">
        <w:rPr>
          <w:bCs/>
          <w:color w:val="000000"/>
          <w:sz w:val="28"/>
          <w:szCs w:val="28"/>
        </w:rPr>
        <w:t>п</w:t>
      </w:r>
      <w:r w:rsidR="00467592">
        <w:rPr>
          <w:bCs/>
          <w:color w:val="000000"/>
          <w:sz w:val="28"/>
          <w:szCs w:val="28"/>
        </w:rPr>
        <w:t>роф</w:t>
      </w:r>
      <w:r w:rsidR="00203EC6">
        <w:rPr>
          <w:bCs/>
          <w:color w:val="000000"/>
          <w:sz w:val="28"/>
          <w:szCs w:val="28"/>
        </w:rPr>
        <w:t>ессиональной компетентности</w:t>
      </w:r>
      <w:r w:rsidR="00467592" w:rsidRPr="00467592">
        <w:rPr>
          <w:bCs/>
          <w:color w:val="000000"/>
          <w:sz w:val="28"/>
          <w:szCs w:val="28"/>
        </w:rPr>
        <w:t xml:space="preserve"> педагога.</w:t>
      </w:r>
      <w:r w:rsidR="00203EC6">
        <w:rPr>
          <w:bCs/>
          <w:color w:val="000000"/>
          <w:sz w:val="28"/>
          <w:szCs w:val="28"/>
        </w:rPr>
        <w:t xml:space="preserve"> </w:t>
      </w:r>
      <w:r w:rsidR="00153F57">
        <w:rPr>
          <w:bCs/>
          <w:color w:val="000000"/>
          <w:sz w:val="28"/>
          <w:szCs w:val="28"/>
        </w:rPr>
        <w:t>(см. Приложение 1).</w:t>
      </w:r>
      <w:r w:rsidR="000A4299">
        <w:rPr>
          <w:bCs/>
          <w:color w:val="000000"/>
          <w:sz w:val="28"/>
          <w:szCs w:val="28"/>
        </w:rPr>
        <w:t xml:space="preserve"> </w:t>
      </w:r>
    </w:p>
    <w:p w:rsidR="00203EC6" w:rsidRPr="00203EC6" w:rsidRDefault="00203EC6" w:rsidP="0090757D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ваш уровень по рез</w:t>
      </w:r>
      <w:r w:rsidR="00BA00BF">
        <w:rPr>
          <w:bCs/>
          <w:color w:val="000000"/>
          <w:sz w:val="28"/>
          <w:szCs w:val="28"/>
        </w:rPr>
        <w:t>ул</w:t>
      </w:r>
      <w:r w:rsidR="000A4299">
        <w:rPr>
          <w:bCs/>
          <w:color w:val="000000"/>
          <w:sz w:val="28"/>
          <w:szCs w:val="28"/>
        </w:rPr>
        <w:t>ьтатам</w:t>
      </w:r>
      <w:r w:rsidR="0090757D">
        <w:rPr>
          <w:bCs/>
          <w:color w:val="000000"/>
          <w:sz w:val="28"/>
          <w:szCs w:val="28"/>
        </w:rPr>
        <w:t xml:space="preserve"> теста ниже В</w:t>
      </w:r>
      <w:r w:rsidR="000A4299">
        <w:rPr>
          <w:bCs/>
          <w:color w:val="000000"/>
          <w:sz w:val="28"/>
          <w:szCs w:val="28"/>
        </w:rPr>
        <w:t>ысокого</w:t>
      </w:r>
      <w:r w:rsidR="00BA00BF">
        <w:rPr>
          <w:bCs/>
          <w:color w:val="000000"/>
          <w:sz w:val="28"/>
          <w:szCs w:val="28"/>
        </w:rPr>
        <w:t xml:space="preserve"> </w:t>
      </w:r>
      <w:r w:rsidR="0090757D">
        <w:rPr>
          <w:bCs/>
          <w:color w:val="000000"/>
          <w:sz w:val="28"/>
          <w:szCs w:val="28"/>
        </w:rPr>
        <w:t xml:space="preserve">(меньше 26 баллов) </w:t>
      </w:r>
      <w:r w:rsidR="00BA00BF">
        <w:rPr>
          <w:bCs/>
          <w:color w:val="000000"/>
          <w:sz w:val="28"/>
          <w:szCs w:val="28"/>
        </w:rPr>
        <w:t>предлагаю</w:t>
      </w:r>
      <w:r>
        <w:rPr>
          <w:bCs/>
          <w:color w:val="000000"/>
          <w:sz w:val="28"/>
          <w:szCs w:val="28"/>
        </w:rPr>
        <w:t xml:space="preserve"> пути его повышения. </w:t>
      </w:r>
    </w:p>
    <w:p w:rsidR="00467592" w:rsidRPr="00467592" w:rsidRDefault="00467592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467592">
        <w:rPr>
          <w:b/>
          <w:color w:val="212529"/>
          <w:sz w:val="28"/>
          <w:szCs w:val="28"/>
        </w:rPr>
        <w:t>2.Пути повышения профессиональной компетенции педагогов.</w:t>
      </w:r>
    </w:p>
    <w:p w:rsidR="004D3A11" w:rsidRDefault="004329B7" w:rsidP="004D3A11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Ра</w:t>
      </w:r>
      <w:r w:rsidR="00CA004E">
        <w:rPr>
          <w:sz w:val="28"/>
          <w:szCs w:val="28"/>
        </w:rPr>
        <w:t>звитие педагогических компетенций</w:t>
      </w:r>
      <w:r w:rsidRPr="004D3A11">
        <w:rPr>
          <w:sz w:val="28"/>
          <w:szCs w:val="28"/>
        </w:rPr>
        <w:t xml:space="preserve"> идет по двум основным направлениям, которые тесно взаимосвязаны: </w:t>
      </w:r>
    </w:p>
    <w:p w:rsidR="003C0FB5" w:rsidRDefault="004329B7" w:rsidP="00DB623B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1. Развитие педагогического мастерства, управляемое извне: а) организация м</w:t>
      </w:r>
      <w:r w:rsidR="004D3A11">
        <w:rPr>
          <w:sz w:val="28"/>
          <w:szCs w:val="28"/>
        </w:rPr>
        <w:t>етодических объединений</w:t>
      </w:r>
      <w:r w:rsidRPr="004D3A11">
        <w:rPr>
          <w:sz w:val="28"/>
          <w:szCs w:val="28"/>
        </w:rPr>
        <w:t xml:space="preserve">, </w:t>
      </w:r>
      <w:r w:rsidR="003C0FB5">
        <w:rPr>
          <w:sz w:val="28"/>
          <w:szCs w:val="28"/>
        </w:rPr>
        <w:t>б) курсы повышения квалификации и т</w:t>
      </w:r>
      <w:r w:rsidR="000A4299">
        <w:rPr>
          <w:sz w:val="28"/>
          <w:szCs w:val="28"/>
        </w:rPr>
        <w:t>.</w:t>
      </w:r>
      <w:r w:rsidR="003C0FB5">
        <w:rPr>
          <w:sz w:val="28"/>
          <w:szCs w:val="28"/>
        </w:rPr>
        <w:t>д.</w:t>
      </w:r>
    </w:p>
    <w:p w:rsidR="00DB623B" w:rsidRDefault="004329B7" w:rsidP="00DB623B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2. Развитие, рост мастерства, управляемый из</w:t>
      </w:r>
      <w:r w:rsidR="00CA004E">
        <w:rPr>
          <w:sz w:val="28"/>
          <w:szCs w:val="28"/>
        </w:rPr>
        <w:t>нутри, со стороны самого педагога</w:t>
      </w:r>
      <w:r w:rsidRPr="004D3A11">
        <w:rPr>
          <w:sz w:val="28"/>
          <w:szCs w:val="28"/>
        </w:rPr>
        <w:t>: а) самообразование (приобретение знаний, умений, навыков); б) самовоспитание (формирование мировоззрения, мотивов и опыта деятельности, качеств личности); в) саморазвитие (совершенствование психических процессов и способностей); г) изучение передового педагогического опыта, взаимопосещение</w:t>
      </w:r>
      <w:r w:rsidR="004D3A11">
        <w:rPr>
          <w:sz w:val="28"/>
          <w:szCs w:val="28"/>
        </w:rPr>
        <w:t xml:space="preserve"> уроков</w:t>
      </w:r>
      <w:r w:rsidRPr="004D3A11">
        <w:rPr>
          <w:sz w:val="28"/>
          <w:szCs w:val="28"/>
        </w:rPr>
        <w:t>.</w:t>
      </w:r>
    </w:p>
    <w:p w:rsidR="000A4299" w:rsidRDefault="00DB623B" w:rsidP="00DB623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6660">
        <w:rPr>
          <w:rFonts w:eastAsia="Times New Roman"/>
          <w:color w:val="000000"/>
          <w:lang w:eastAsia="ru-RU"/>
        </w:rPr>
        <w:t>Совершенствование качества обучени</w:t>
      </w:r>
      <w:r>
        <w:rPr>
          <w:rFonts w:eastAsia="Times New Roman"/>
          <w:color w:val="000000"/>
          <w:lang w:eastAsia="ru-RU"/>
        </w:rPr>
        <w:t>я и воспитания в образовательном учреждении</w:t>
      </w:r>
      <w:r w:rsidRPr="00DE6660">
        <w:rPr>
          <w:rFonts w:eastAsia="Times New Roman"/>
          <w:color w:val="000000"/>
          <w:lang w:eastAsia="ru-RU"/>
        </w:rPr>
        <w:t xml:space="preserve"> зависит от уровня подготовки педагогов. </w:t>
      </w:r>
      <w:r w:rsidRPr="000A4299">
        <w:rPr>
          <w:rFonts w:eastAsia="Times New Roman"/>
          <w:b/>
          <w:color w:val="000000"/>
          <w:lang w:eastAsia="ru-RU"/>
        </w:rPr>
        <w:t>Этот уровень должен постоянно повышаться</w:t>
      </w:r>
      <w:r w:rsidR="000A4299">
        <w:rPr>
          <w:rFonts w:eastAsia="Times New Roman"/>
          <w:b/>
          <w:color w:val="000000"/>
          <w:lang w:eastAsia="ru-RU"/>
        </w:rPr>
        <w:t>!</w:t>
      </w:r>
      <w:r w:rsidRPr="00DE6660">
        <w:rPr>
          <w:rFonts w:eastAsia="Times New Roman"/>
          <w:color w:val="000000"/>
          <w:lang w:eastAsia="ru-RU"/>
        </w:rPr>
        <w:t xml:space="preserve"> В этом случае эффективность различных курсов повышения квалификации, семинаров и конференций невелика без процесса самообразования учителя. </w:t>
      </w:r>
    </w:p>
    <w:p w:rsidR="00DB623B" w:rsidRDefault="00DB623B" w:rsidP="00DB623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6660">
        <w:rPr>
          <w:rFonts w:eastAsia="Times New Roman"/>
          <w:color w:val="000000"/>
          <w:lang w:eastAsia="ru-RU"/>
        </w:rPr>
        <w:t>Самообразование – есть потребность творческого и ответственного человека любой профессии, тем более для профессии с повышенной моральной и социальной ответственностью, ка</w:t>
      </w:r>
      <w:r>
        <w:rPr>
          <w:rFonts w:eastAsia="Times New Roman"/>
          <w:color w:val="000000"/>
          <w:lang w:eastAsia="ru-RU"/>
        </w:rPr>
        <w:t>ковой является профессия преподавателя и мастера производственного обучения</w:t>
      </w:r>
      <w:r w:rsidRPr="00DE6660">
        <w:rPr>
          <w:rFonts w:eastAsia="Times New Roman"/>
          <w:color w:val="000000"/>
          <w:lang w:eastAsia="ru-RU"/>
        </w:rPr>
        <w:t>. Самообразование – процесс сознательной познавательной деятельности, который ведёт к  повышению ответственности за результаты своего труда.</w:t>
      </w:r>
    </w:p>
    <w:p w:rsidR="00467592" w:rsidRDefault="00467592" w:rsidP="00DB623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1A6683" w:rsidRDefault="001A6683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1A6683" w:rsidRDefault="001A6683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467592" w:rsidRPr="00467592" w:rsidRDefault="00467592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  <w:r w:rsidRPr="00467592">
        <w:rPr>
          <w:b/>
          <w:color w:val="212529"/>
          <w:sz w:val="28"/>
          <w:szCs w:val="28"/>
        </w:rPr>
        <w:t>3.Самообразование педагога. Примерный план по саморазвитию.</w:t>
      </w:r>
    </w:p>
    <w:p w:rsidR="00196A97" w:rsidRDefault="003A2E2C" w:rsidP="00196A97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Одним из важных направлений совершенствования и развития педагогического мастерства является самообразование.</w:t>
      </w:r>
      <w:r w:rsidR="0090757D">
        <w:rPr>
          <w:sz w:val="28"/>
          <w:szCs w:val="28"/>
        </w:rPr>
        <w:t xml:space="preserve"> Самообразование </w:t>
      </w:r>
      <w:r w:rsidR="0090757D">
        <w:rPr>
          <w:sz w:val="28"/>
          <w:szCs w:val="28"/>
        </w:rPr>
        <w:lastRenderedPageBreak/>
        <w:t>каждого педа</w:t>
      </w:r>
      <w:r w:rsidR="000A4299">
        <w:rPr>
          <w:sz w:val="28"/>
          <w:szCs w:val="28"/>
        </w:rPr>
        <w:t>гога</w:t>
      </w:r>
      <w:r w:rsidRPr="004D3A11">
        <w:rPr>
          <w:sz w:val="28"/>
          <w:szCs w:val="28"/>
        </w:rPr>
        <w:t xml:space="preserve"> строится с учетом знаний техники умственного труда, индивидуальных особенностей интеллектуальной деятельности. Сам</w:t>
      </w:r>
      <w:r w:rsidR="004D3A11">
        <w:rPr>
          <w:sz w:val="28"/>
          <w:szCs w:val="28"/>
        </w:rPr>
        <w:t>ообразование педа</w:t>
      </w:r>
      <w:r w:rsidRPr="004D3A11">
        <w:rPr>
          <w:sz w:val="28"/>
          <w:szCs w:val="28"/>
        </w:rPr>
        <w:t xml:space="preserve">гога зависит от его умения самосовершенствоваться. </w:t>
      </w:r>
      <w:r w:rsidRPr="00196A97">
        <w:rPr>
          <w:b/>
          <w:sz w:val="28"/>
          <w:szCs w:val="28"/>
        </w:rPr>
        <w:t>Каким бы высоким не бы</w:t>
      </w:r>
      <w:r w:rsidR="004D3A11" w:rsidRPr="00196A97">
        <w:rPr>
          <w:b/>
          <w:sz w:val="28"/>
          <w:szCs w:val="28"/>
        </w:rPr>
        <w:t>л уровень или мастерство педагога</w:t>
      </w:r>
      <w:r w:rsidRPr="00196A97">
        <w:rPr>
          <w:b/>
          <w:sz w:val="28"/>
          <w:szCs w:val="28"/>
        </w:rPr>
        <w:t xml:space="preserve">, его жизненный опыт, он никогда не должен останавливаться на достигнутом результате и считать себя идеальным педагогом. </w:t>
      </w:r>
      <w:r w:rsidRPr="006C5936">
        <w:rPr>
          <w:sz w:val="28"/>
          <w:szCs w:val="28"/>
        </w:rPr>
        <w:t xml:space="preserve">Пока педагог стремиться к самосовершенствованию и саморазвитию, выполняя, при этом, все необходимые требования программы и ориентируется на потребности современного общества, он </w:t>
      </w:r>
      <w:r w:rsidRPr="006C5936">
        <w:rPr>
          <w:b/>
          <w:sz w:val="28"/>
          <w:szCs w:val="28"/>
        </w:rPr>
        <w:t>обязан заниматься самообразованием</w:t>
      </w:r>
      <w:r w:rsidR="006C5936">
        <w:rPr>
          <w:sz w:val="28"/>
          <w:szCs w:val="28"/>
        </w:rPr>
        <w:t>.</w:t>
      </w:r>
      <w:r w:rsidRPr="006C5936">
        <w:rPr>
          <w:sz w:val="28"/>
          <w:szCs w:val="28"/>
        </w:rPr>
        <w:t xml:space="preserve"> </w:t>
      </w:r>
      <w:r w:rsidR="00DB623B" w:rsidRPr="006C5936">
        <w:rPr>
          <w:b/>
          <w:sz w:val="28"/>
          <w:szCs w:val="28"/>
        </w:rPr>
        <w:t>Любое развитие грамотного человека должно происх</w:t>
      </w:r>
      <w:r w:rsidR="003C0FB5" w:rsidRPr="006C5936">
        <w:rPr>
          <w:b/>
          <w:sz w:val="28"/>
          <w:szCs w:val="28"/>
        </w:rPr>
        <w:t>одить не спонтанно, а</w:t>
      </w:r>
      <w:r w:rsidR="00DB623B" w:rsidRPr="006C5936">
        <w:rPr>
          <w:b/>
          <w:sz w:val="28"/>
          <w:szCs w:val="28"/>
        </w:rPr>
        <w:t xml:space="preserve"> целенаправленно</w:t>
      </w:r>
      <w:r w:rsidR="00196A97" w:rsidRPr="006C5936">
        <w:rPr>
          <w:b/>
          <w:sz w:val="28"/>
          <w:szCs w:val="28"/>
        </w:rPr>
        <w:t xml:space="preserve"> и планомерно.</w:t>
      </w:r>
      <w:r w:rsidR="00196A97">
        <w:rPr>
          <w:sz w:val="28"/>
          <w:szCs w:val="28"/>
        </w:rPr>
        <w:t xml:space="preserve"> Для этого предлагаю</w:t>
      </w:r>
      <w:r w:rsidR="003C0FB5">
        <w:rPr>
          <w:sz w:val="28"/>
          <w:szCs w:val="28"/>
        </w:rPr>
        <w:t xml:space="preserve"> вам </w:t>
      </w:r>
      <w:r w:rsidR="003C0FB5" w:rsidRPr="00196A97">
        <w:rPr>
          <w:b/>
          <w:sz w:val="28"/>
          <w:szCs w:val="28"/>
        </w:rPr>
        <w:t xml:space="preserve">примерный </w:t>
      </w:r>
      <w:r w:rsidR="003C0FB5">
        <w:rPr>
          <w:sz w:val="28"/>
          <w:szCs w:val="28"/>
        </w:rPr>
        <w:t>план по саморазвитию.</w:t>
      </w:r>
      <w:r w:rsidR="00196A97">
        <w:rPr>
          <w:sz w:val="28"/>
          <w:szCs w:val="28"/>
        </w:rPr>
        <w:t xml:space="preserve"> План по саморазвитию может составляться педагогом на различные периоды, например на один год, или на 5 лет, от аттестации до следующей аттестации. Структура плана может быть изменена, например можно добавить колонку, где педагог ставит отметки о выполнении определенного пункта. При выполнении такого плана необходимо подвести итог и конечно поставить следующие цели и задачи для саморазвития.</w:t>
      </w:r>
    </w:p>
    <w:p w:rsidR="0090757D" w:rsidRDefault="0090757D" w:rsidP="00196A97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рассмотрим план саморазвития.</w:t>
      </w:r>
      <w:r w:rsidRPr="0090757D">
        <w:rPr>
          <w:sz w:val="28"/>
          <w:szCs w:val="28"/>
        </w:rPr>
        <w:t xml:space="preserve"> </w:t>
      </w:r>
      <w:r>
        <w:rPr>
          <w:sz w:val="28"/>
          <w:szCs w:val="28"/>
        </w:rPr>
        <w:t>(см. Приложение 2).</w:t>
      </w:r>
    </w:p>
    <w:p w:rsidR="00196A97" w:rsidRPr="003C0FB5" w:rsidRDefault="00196A97" w:rsidP="00196A97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7592" w:rsidRPr="00467592" w:rsidRDefault="00467592" w:rsidP="00467592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592">
        <w:rPr>
          <w:b/>
          <w:sz w:val="28"/>
          <w:szCs w:val="28"/>
        </w:rPr>
        <w:t>Заключение.</w:t>
      </w:r>
    </w:p>
    <w:p w:rsidR="00467592" w:rsidRDefault="00A95FC2" w:rsidP="00467592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212529"/>
          <w:sz w:val="20"/>
          <w:szCs w:val="20"/>
        </w:rPr>
        <w:t> </w:t>
      </w:r>
      <w:r w:rsidR="003A2E2C" w:rsidRPr="00A525CA">
        <w:rPr>
          <w:sz w:val="28"/>
          <w:szCs w:val="28"/>
        </w:rPr>
        <w:t>Внедрение Федерального образо</w:t>
      </w:r>
      <w:r w:rsidR="003C0FB5">
        <w:rPr>
          <w:sz w:val="28"/>
          <w:szCs w:val="28"/>
        </w:rPr>
        <w:t>вательного стандарта</w:t>
      </w:r>
      <w:r w:rsidR="003A2E2C" w:rsidRPr="00A525CA">
        <w:rPr>
          <w:sz w:val="28"/>
          <w:szCs w:val="28"/>
        </w:rPr>
        <w:t xml:space="preserve"> образования требует от педагогов постоянного развития, соответствующего перспективным тенденциям, социальной и творческой активности. В рамках данных перспективных тенденций образование ориентируется на свободные и ответственные отно</w:t>
      </w:r>
      <w:r w:rsidR="003C0FB5">
        <w:rPr>
          <w:sz w:val="28"/>
          <w:szCs w:val="28"/>
        </w:rPr>
        <w:t>шения между педагогом и обучающимся</w:t>
      </w:r>
      <w:r w:rsidR="003A2E2C" w:rsidRPr="00A525CA">
        <w:rPr>
          <w:sz w:val="28"/>
          <w:szCs w:val="28"/>
        </w:rPr>
        <w:t xml:space="preserve">, педагогом и другим </w:t>
      </w:r>
      <w:r w:rsidR="003C0FB5">
        <w:rPr>
          <w:sz w:val="28"/>
          <w:szCs w:val="28"/>
        </w:rPr>
        <w:t>педагогом</w:t>
      </w:r>
      <w:r w:rsidR="003A2E2C" w:rsidRPr="00A525CA">
        <w:rPr>
          <w:sz w:val="28"/>
          <w:szCs w:val="28"/>
        </w:rPr>
        <w:t xml:space="preserve">. А </w:t>
      </w:r>
      <w:r w:rsidR="003C0FB5">
        <w:rPr>
          <w:sz w:val="28"/>
          <w:szCs w:val="28"/>
        </w:rPr>
        <w:t xml:space="preserve">это </w:t>
      </w:r>
      <w:r w:rsidR="003A2E2C" w:rsidRPr="00A525CA">
        <w:rPr>
          <w:sz w:val="28"/>
          <w:szCs w:val="28"/>
        </w:rPr>
        <w:t xml:space="preserve">значит, что интересы личности являются приоритетом, а главная задача образования – реализация возможностей для развития личности. </w:t>
      </w:r>
    </w:p>
    <w:p w:rsidR="00A95FC2" w:rsidRPr="003C0FB5" w:rsidRDefault="003A2E2C" w:rsidP="00467592">
      <w:pPr>
        <w:pStyle w:val="a3"/>
        <w:shd w:val="clear" w:color="auto" w:fill="F4F4F4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A525CA">
        <w:rPr>
          <w:sz w:val="28"/>
          <w:szCs w:val="28"/>
        </w:rPr>
        <w:t>Главной целью педагогического образования является профессионально</w:t>
      </w:r>
      <w:r w:rsidR="00467592">
        <w:rPr>
          <w:sz w:val="28"/>
          <w:szCs w:val="28"/>
        </w:rPr>
        <w:t>-</w:t>
      </w:r>
      <w:r w:rsidRPr="00A525CA">
        <w:rPr>
          <w:sz w:val="28"/>
          <w:szCs w:val="28"/>
        </w:rPr>
        <w:t>личностное развитие педагога. Так как, с одной стороны, педагог – бесспорно личность, а с другой – педагог – носитель информации, знаний и традиций и в практической деятельности – педагогическая деятельность тесно связана и с процессом социализации и с духовно-нравственным аспектом воспитания. Это означает, что для того чтобы развить нравственно ценнос</w:t>
      </w:r>
      <w:r w:rsidR="00467592">
        <w:rPr>
          <w:sz w:val="28"/>
          <w:szCs w:val="28"/>
        </w:rPr>
        <w:t>тные качества в личности обучающегося</w:t>
      </w:r>
      <w:r w:rsidRPr="00A525CA">
        <w:rPr>
          <w:sz w:val="28"/>
          <w:szCs w:val="28"/>
        </w:rPr>
        <w:t xml:space="preserve"> – справедливость, гуманность, доброту, благодарность, целеустремлённость, необходимо эти же качества развить и в педагоге. Развитие личности педагога возможно лишь в саморазвитии, а значит, и в профессиональном становлении. Итак, можно сделать вывод – профессионализм педагога тесно связан с</w:t>
      </w:r>
      <w:r w:rsidR="004D3A11" w:rsidRPr="00A525CA">
        <w:rPr>
          <w:sz w:val="28"/>
          <w:szCs w:val="28"/>
        </w:rPr>
        <w:t xml:space="preserve"> саморазвитием</w:t>
      </w:r>
      <w:r w:rsidR="00CA004E">
        <w:rPr>
          <w:sz w:val="28"/>
          <w:szCs w:val="28"/>
        </w:rPr>
        <w:t>.</w:t>
      </w:r>
    </w:p>
    <w:p w:rsidR="006C5936" w:rsidRDefault="006C5936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6C5936" w:rsidRDefault="006C5936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A95FC2" w:rsidRPr="00203EC6" w:rsidRDefault="00A95FC2" w:rsidP="00203EC6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0A4894">
        <w:rPr>
          <w:rStyle w:val="a4"/>
          <w:color w:val="212529"/>
          <w:sz w:val="28"/>
          <w:szCs w:val="28"/>
        </w:rPr>
        <w:t xml:space="preserve">Вывод. </w:t>
      </w:r>
      <w:r>
        <w:rPr>
          <w:rFonts w:ascii="Arial" w:hAnsi="Arial" w:cs="Arial"/>
          <w:color w:val="212529"/>
          <w:sz w:val="20"/>
          <w:szCs w:val="20"/>
        </w:rPr>
        <w:t> </w:t>
      </w:r>
    </w:p>
    <w:p w:rsidR="00A95FC2" w:rsidRPr="000A4894" w:rsidRDefault="00A95FC2" w:rsidP="000A4894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Style w:val="a4"/>
          <w:color w:val="212529"/>
          <w:sz w:val="20"/>
          <w:szCs w:val="20"/>
        </w:rPr>
        <w:t>       </w:t>
      </w:r>
      <w:r w:rsidR="000A4894">
        <w:rPr>
          <w:rStyle w:val="a4"/>
          <w:color w:val="212529"/>
          <w:sz w:val="20"/>
          <w:szCs w:val="20"/>
        </w:rPr>
        <w:t xml:space="preserve">    </w:t>
      </w:r>
      <w:r>
        <w:rPr>
          <w:rStyle w:val="a4"/>
          <w:color w:val="212529"/>
          <w:sz w:val="20"/>
          <w:szCs w:val="20"/>
        </w:rPr>
        <w:t xml:space="preserve"> </w:t>
      </w:r>
      <w:r w:rsidRPr="00196A97">
        <w:rPr>
          <w:rStyle w:val="a4"/>
          <w:b w:val="0"/>
          <w:color w:val="212529"/>
          <w:sz w:val="28"/>
          <w:szCs w:val="28"/>
        </w:rPr>
        <w:t>Таким образом</w:t>
      </w:r>
      <w:r w:rsidRPr="00196A97">
        <w:rPr>
          <w:rStyle w:val="a4"/>
          <w:color w:val="212529"/>
          <w:sz w:val="28"/>
          <w:szCs w:val="28"/>
        </w:rPr>
        <w:t>,</w:t>
      </w:r>
      <w:r w:rsidRPr="00196A97">
        <w:rPr>
          <w:rStyle w:val="apple-converted-space"/>
          <w:color w:val="212529"/>
          <w:sz w:val="28"/>
          <w:szCs w:val="28"/>
        </w:rPr>
        <w:t> </w:t>
      </w:r>
      <w:r w:rsidRPr="00196A97">
        <w:rPr>
          <w:color w:val="212529"/>
          <w:sz w:val="28"/>
          <w:szCs w:val="28"/>
        </w:rPr>
        <w:t>профессиональная</w:t>
      </w:r>
      <w:r w:rsidRPr="000A4894">
        <w:rPr>
          <w:color w:val="212529"/>
          <w:sz w:val="28"/>
          <w:szCs w:val="28"/>
        </w:rPr>
        <w:t xml:space="preserve">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2B1163" w:rsidRDefault="00A95FC2" w:rsidP="000A489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rStyle w:val="a4"/>
          <w:b w:val="0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lastRenderedPageBreak/>
        <w:t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196A97">
        <w:rPr>
          <w:rStyle w:val="a4"/>
          <w:b w:val="0"/>
          <w:color w:val="212529"/>
          <w:sz w:val="28"/>
          <w:szCs w:val="28"/>
        </w:rPr>
        <w:t xml:space="preserve">необходимое </w:t>
      </w:r>
      <w:r w:rsidR="000A4894" w:rsidRPr="00196A97">
        <w:rPr>
          <w:rStyle w:val="a4"/>
          <w:b w:val="0"/>
          <w:color w:val="212529"/>
          <w:sz w:val="28"/>
          <w:szCs w:val="28"/>
        </w:rPr>
        <w:t xml:space="preserve">условие повышения качества </w:t>
      </w:r>
      <w:r w:rsidRPr="00196A97">
        <w:rPr>
          <w:rStyle w:val="a4"/>
          <w:b w:val="0"/>
          <w:color w:val="212529"/>
          <w:sz w:val="28"/>
          <w:szCs w:val="28"/>
        </w:rPr>
        <w:t>педагогического процесса</w:t>
      </w:r>
      <w:r w:rsidR="000A4894" w:rsidRPr="00196A97">
        <w:rPr>
          <w:rStyle w:val="a4"/>
          <w:b w:val="0"/>
          <w:color w:val="212529"/>
          <w:sz w:val="28"/>
          <w:szCs w:val="28"/>
        </w:rPr>
        <w:t>.</w:t>
      </w:r>
    </w:p>
    <w:p w:rsidR="001A6683" w:rsidRDefault="001A6683">
      <w:pPr>
        <w:rPr>
          <w:rStyle w:val="a4"/>
          <w:b w:val="0"/>
          <w:color w:val="212529"/>
        </w:rPr>
      </w:pPr>
    </w:p>
    <w:p w:rsidR="002B1163" w:rsidRDefault="002B1163">
      <w:pPr>
        <w:rPr>
          <w:rStyle w:val="a4"/>
          <w:rFonts w:eastAsia="Times New Roman"/>
          <w:b w:val="0"/>
          <w:color w:val="212529"/>
          <w:lang w:eastAsia="ru-RU"/>
        </w:rPr>
      </w:pPr>
      <w:r>
        <w:rPr>
          <w:rStyle w:val="a4"/>
          <w:b w:val="0"/>
          <w:color w:val="212529"/>
        </w:rPr>
        <w:br w:type="page"/>
      </w:r>
    </w:p>
    <w:p w:rsidR="00A95FC2" w:rsidRPr="007B741A" w:rsidRDefault="002B1163" w:rsidP="002B1163">
      <w:pPr>
        <w:pStyle w:val="a3"/>
        <w:shd w:val="clear" w:color="auto" w:fill="F4F4F4"/>
        <w:spacing w:before="0" w:beforeAutospacing="0" w:after="0" w:afterAutospacing="0"/>
        <w:ind w:firstLine="708"/>
        <w:jc w:val="center"/>
        <w:rPr>
          <w:b/>
          <w:color w:val="212529"/>
          <w:sz w:val="28"/>
          <w:szCs w:val="28"/>
        </w:rPr>
      </w:pPr>
      <w:r w:rsidRPr="007B741A">
        <w:rPr>
          <w:b/>
          <w:color w:val="212529"/>
          <w:sz w:val="28"/>
          <w:szCs w:val="28"/>
        </w:rPr>
        <w:lastRenderedPageBreak/>
        <w:t>Используемая литература</w:t>
      </w:r>
    </w:p>
    <w:p w:rsidR="002B1163" w:rsidRDefault="002B1163" w:rsidP="002B1163">
      <w:pPr>
        <w:pStyle w:val="a3"/>
        <w:shd w:val="clear" w:color="auto" w:fill="F4F4F4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:rsidR="002B1163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Bold" w:hAnsi="Literaturnaya-Bold" w:cs="Literaturnaya-Bold"/>
          <w:bCs/>
        </w:rPr>
      </w:pPr>
      <w:r w:rsidRPr="001A6683">
        <w:rPr>
          <w:rFonts w:ascii="Literaturnaya-Bold" w:hAnsi="Literaturnaya-Bold" w:cs="Literaturnaya-Bold"/>
          <w:bCs/>
        </w:rPr>
        <w:t xml:space="preserve">Ожегов, С.И. Толковый словарь русского языка: 80000 слов и фразеологических выражений / С.И.Ожегов, Н.Ю.Шведова. – Российская АН.; Российский фонд культуры; - 3-е изд., стереотипное </w:t>
      </w:r>
      <w:proofErr w:type="spellStart"/>
      <w:r w:rsidRPr="001A6683">
        <w:rPr>
          <w:rFonts w:ascii="Literaturnaya-Bold" w:hAnsi="Literaturnaya-Bold" w:cs="Literaturnaya-Bold"/>
          <w:bCs/>
        </w:rPr>
        <w:t>испр</w:t>
      </w:r>
      <w:proofErr w:type="spellEnd"/>
      <w:r w:rsidRPr="001A6683">
        <w:rPr>
          <w:rFonts w:ascii="Literaturnaya-Bold" w:hAnsi="Literaturnaya-Bold" w:cs="Literaturnaya-Bold"/>
          <w:bCs/>
        </w:rPr>
        <w:t xml:space="preserve">. и доп. – М.: АЗЪ, </w:t>
      </w:r>
      <w:proofErr w:type="gramStart"/>
      <w:r w:rsidRPr="001A6683">
        <w:rPr>
          <w:rFonts w:ascii="Literaturnaya-Bold" w:hAnsi="Literaturnaya-Bold" w:cs="Literaturnaya-Bold"/>
          <w:bCs/>
        </w:rPr>
        <w:t>1995.-</w:t>
      </w:r>
      <w:proofErr w:type="gramEnd"/>
      <w:r w:rsidRPr="001A6683">
        <w:rPr>
          <w:rFonts w:ascii="Literaturnaya-Bold" w:hAnsi="Literaturnaya-Bold" w:cs="Literaturnaya-Bold"/>
          <w:bCs/>
        </w:rPr>
        <w:t xml:space="preserve"> 928 с.</w:t>
      </w:r>
    </w:p>
    <w:p w:rsidR="002B1163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Bold" w:hAnsi="Literaturnaya-Bold" w:cs="Literaturnaya-Bold"/>
          <w:bCs/>
        </w:rPr>
      </w:pPr>
      <w:r w:rsidRPr="001A6683">
        <w:rPr>
          <w:rFonts w:ascii="Literaturnaya-Bold" w:hAnsi="Literaturnaya-Bold" w:cs="Literaturnaya-Bold"/>
          <w:bCs/>
        </w:rPr>
        <w:t>Турчинов, А.И.. Профессионализация и кадровая политика теории и практики / А.И. Турчинов. – М.: Московский психолого-социальный институт, Флинта, 1998. – 272 с.</w:t>
      </w:r>
    </w:p>
    <w:p w:rsidR="002B1163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Bold" w:hAnsi="Literaturnaya-Bold" w:cs="Literaturnaya-Bold"/>
          <w:bCs/>
        </w:rPr>
      </w:pPr>
      <w:r w:rsidRPr="001A6683">
        <w:rPr>
          <w:rFonts w:ascii="Literaturnaya-Bold" w:hAnsi="Literaturnaya-Bold" w:cs="Literaturnaya-Bold"/>
          <w:bCs/>
        </w:rPr>
        <w:t xml:space="preserve">Хуторской, А.В. </w:t>
      </w:r>
      <w:proofErr w:type="spellStart"/>
      <w:r w:rsidRPr="001A6683">
        <w:rPr>
          <w:rFonts w:ascii="Literaturnaya-Bold" w:hAnsi="Literaturnaya-Bold" w:cs="Literaturnaya-Bold"/>
          <w:bCs/>
        </w:rPr>
        <w:t>Общепредметное</w:t>
      </w:r>
      <w:proofErr w:type="spellEnd"/>
      <w:r w:rsidRPr="001A6683">
        <w:rPr>
          <w:rFonts w:ascii="Literaturnaya-Bold" w:hAnsi="Literaturnaya-Bold" w:cs="Literaturnaya-Bold"/>
          <w:bCs/>
        </w:rPr>
        <w:t xml:space="preserve"> содержание образовательных стандартов / </w:t>
      </w:r>
      <w:proofErr w:type="gramStart"/>
      <w:r w:rsidRPr="001A6683">
        <w:rPr>
          <w:rFonts w:ascii="Literaturnaya-Bold" w:hAnsi="Literaturnaya-Bold" w:cs="Literaturnaya-Bold"/>
          <w:bCs/>
        </w:rPr>
        <w:t>А.В.Хуторской.-</w:t>
      </w:r>
      <w:proofErr w:type="gramEnd"/>
      <w:r w:rsidRPr="001A6683">
        <w:rPr>
          <w:rFonts w:ascii="Literaturnaya-Bold" w:hAnsi="Literaturnaya-Bold" w:cs="Literaturnaya-Bold"/>
          <w:bCs/>
        </w:rPr>
        <w:t xml:space="preserve"> М., 2002.</w:t>
      </w:r>
    </w:p>
    <w:p w:rsidR="007B741A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</w:rPr>
      </w:pPr>
      <w:r w:rsidRPr="001A6683">
        <w:rPr>
          <w:rFonts w:ascii="Literaturnaya-Bold" w:hAnsi="Literaturnaya-Bold" w:cs="Literaturnaya-Bold"/>
          <w:bCs/>
        </w:rPr>
        <w:t xml:space="preserve">Шишов, С.Е. Мониторинг качества образования в школе / С.Е. Шишов, В.А. </w:t>
      </w:r>
      <w:proofErr w:type="spellStart"/>
      <w:r w:rsidRPr="001A6683">
        <w:rPr>
          <w:rFonts w:ascii="Literaturnaya-Bold" w:hAnsi="Literaturnaya-Bold" w:cs="Literaturnaya-Bold"/>
          <w:bCs/>
        </w:rPr>
        <w:t>Кальней</w:t>
      </w:r>
      <w:proofErr w:type="spellEnd"/>
      <w:r w:rsidRPr="001A6683">
        <w:rPr>
          <w:rFonts w:ascii="Literaturnaya-Bold" w:hAnsi="Literaturnaya-Bold" w:cs="Literaturnaya-Bold"/>
          <w:bCs/>
        </w:rPr>
        <w:t>. - М.: Педагогическое общество России, 1999. – 354 с., прил.</w:t>
      </w:r>
      <w:r w:rsidR="007B741A" w:rsidRPr="001A6683">
        <w:rPr>
          <w:rFonts w:ascii="Literaturnaya-Bold" w:hAnsi="Literaturnaya-Bold" w:cs="Literaturnaya-Bold"/>
          <w:bCs/>
        </w:rPr>
        <w:t xml:space="preserve"> </w:t>
      </w:r>
    </w:p>
    <w:p w:rsidR="002B1163" w:rsidRPr="001A6683" w:rsidRDefault="007B741A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</w:rPr>
      </w:pPr>
      <w:r w:rsidRPr="001A6683">
        <w:rPr>
          <w:rFonts w:ascii="Literaturnaya-Bold" w:hAnsi="Literaturnaya-Bold" w:cs="Literaturnaya-Bold"/>
          <w:bCs/>
        </w:rPr>
        <w:t>Актуальные задачи педагогики</w:t>
      </w:r>
      <w:r w:rsidRPr="001A6683">
        <w:rPr>
          <w:rFonts w:ascii="Literaturnaya-Regular" w:hAnsi="Literaturnaya-Regular" w:cs="Literaturnaya-Regular"/>
        </w:rPr>
        <w:t xml:space="preserve">: материалы VIII </w:t>
      </w:r>
      <w:proofErr w:type="spellStart"/>
      <w:r w:rsidRPr="001A6683">
        <w:rPr>
          <w:rFonts w:ascii="Literaturnaya-Regular" w:hAnsi="Literaturnaya-Regular" w:cs="Literaturnaya-Regular"/>
        </w:rPr>
        <w:t>Mеждунар</w:t>
      </w:r>
      <w:proofErr w:type="spellEnd"/>
      <w:r w:rsidRPr="001A6683">
        <w:rPr>
          <w:rFonts w:ascii="Literaturnaya-Regular" w:hAnsi="Literaturnaya-Regular" w:cs="Literaturnaya-Regular"/>
        </w:rPr>
        <w:t xml:space="preserve">. науч. </w:t>
      </w:r>
      <w:proofErr w:type="spellStart"/>
      <w:r w:rsidRPr="001A6683">
        <w:rPr>
          <w:rFonts w:ascii="Literaturnaya-Regular" w:hAnsi="Literaturnaya-Regular" w:cs="Literaturnaya-Regular"/>
        </w:rPr>
        <w:t>конф</w:t>
      </w:r>
      <w:proofErr w:type="spellEnd"/>
      <w:r w:rsidRPr="001A6683">
        <w:rPr>
          <w:rFonts w:ascii="Literaturnaya-Regular" w:hAnsi="Literaturnaya-Regular" w:cs="Literaturnaya-Regular"/>
        </w:rPr>
        <w:t xml:space="preserve">. (г. Москва, ноябрь 2017). — Москва: Издательский дом «Буки-Веди», 2017. — </w:t>
      </w:r>
      <w:proofErr w:type="spellStart"/>
      <w:r w:rsidRPr="001A6683">
        <w:rPr>
          <w:rFonts w:ascii="Literaturnaya-Regular" w:hAnsi="Literaturnaya-Regular" w:cs="Literaturnaya-Regular"/>
        </w:rPr>
        <w:t>vi</w:t>
      </w:r>
      <w:proofErr w:type="spellEnd"/>
      <w:r w:rsidRPr="001A6683">
        <w:rPr>
          <w:rFonts w:ascii="Literaturnaya-Regular" w:hAnsi="Literaturnaya-Regular" w:cs="Literaturnaya-Regular"/>
        </w:rPr>
        <w:t>, 100 с.</w:t>
      </w:r>
    </w:p>
    <w:p w:rsidR="007B741A" w:rsidRPr="001A6683" w:rsidRDefault="007B741A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</w:rPr>
      </w:pPr>
      <w:r w:rsidRPr="001A6683">
        <w:rPr>
          <w:rFonts w:ascii="Literaturnaya-Regular" w:hAnsi="Literaturnaya-Regular" w:cs="Literaturnaya-Regular"/>
        </w:rPr>
        <w:t>https://nsportal.ru/</w:t>
      </w: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3A2E2C" w:rsidRPr="002716CA" w:rsidRDefault="00467592" w:rsidP="00467592">
      <w:pPr>
        <w:jc w:val="right"/>
        <w:rPr>
          <w:b/>
          <w:sz w:val="24"/>
          <w:szCs w:val="24"/>
        </w:rPr>
      </w:pPr>
      <w:r w:rsidRPr="002716CA">
        <w:rPr>
          <w:b/>
          <w:sz w:val="24"/>
          <w:szCs w:val="24"/>
        </w:rPr>
        <w:lastRenderedPageBreak/>
        <w:t>Приложение 1</w:t>
      </w:r>
    </w:p>
    <w:p w:rsidR="00A525CA" w:rsidRDefault="00A525CA" w:rsidP="00A525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25CA">
        <w:rPr>
          <w:b/>
          <w:bCs/>
          <w:color w:val="000000"/>
          <w:sz w:val="28"/>
          <w:szCs w:val="28"/>
        </w:rPr>
        <w:t>ТЕСТ</w:t>
      </w:r>
    </w:p>
    <w:p w:rsidR="000A4299" w:rsidRPr="00287A31" w:rsidRDefault="000A4299" w:rsidP="000A4299">
      <w:pPr>
        <w:shd w:val="clear" w:color="auto" w:fill="FFFFFF"/>
        <w:spacing w:before="182"/>
        <w:ind w:right="48"/>
        <w:jc w:val="center"/>
        <w:rPr>
          <w:sz w:val="24"/>
          <w:szCs w:val="24"/>
        </w:rPr>
      </w:pPr>
      <w:r w:rsidRPr="00287A31">
        <w:rPr>
          <w:b/>
          <w:bCs/>
          <w:spacing w:val="-4"/>
          <w:sz w:val="24"/>
          <w:szCs w:val="24"/>
        </w:rPr>
        <w:t>Критерии и показатели оценки компетентности педагогов</w:t>
      </w:r>
    </w:p>
    <w:p w:rsidR="000A4299" w:rsidRPr="00287A31" w:rsidRDefault="000A4299" w:rsidP="000A4299">
      <w:pPr>
        <w:spacing w:after="19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691"/>
        <w:gridCol w:w="850"/>
        <w:gridCol w:w="994"/>
        <w:gridCol w:w="1219"/>
      </w:tblGrid>
      <w:tr w:rsidR="000A4299" w:rsidRPr="00287A31" w:rsidTr="00AF75A1">
        <w:trPr>
          <w:trHeight w:hRule="exact" w:val="346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spacing w:line="264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z w:val="24"/>
                <w:szCs w:val="24"/>
              </w:rPr>
              <w:t xml:space="preserve">№ </w:t>
            </w:r>
            <w:r w:rsidRPr="00287A31"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66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z w:val="24"/>
                <w:szCs w:val="24"/>
              </w:rPr>
              <w:t>Критерии компетентности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902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0A4299" w:rsidRPr="00287A31" w:rsidTr="00AF75A1">
        <w:trPr>
          <w:trHeight w:hRule="exact" w:val="341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53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pacing w:val="-7"/>
                <w:sz w:val="24"/>
                <w:szCs w:val="24"/>
              </w:rPr>
              <w:t>Часто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72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pacing w:val="-8"/>
                <w:sz w:val="24"/>
                <w:szCs w:val="24"/>
              </w:rPr>
              <w:t>Иногда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130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pacing w:val="-10"/>
                <w:sz w:val="24"/>
                <w:szCs w:val="24"/>
              </w:rPr>
              <w:t>Никогда</w:t>
            </w:r>
          </w:p>
        </w:tc>
      </w:tr>
      <w:tr w:rsidR="000A4299" w:rsidRPr="00287A31" w:rsidTr="002716CA">
        <w:trPr>
          <w:trHeight w:hRule="exact" w:val="28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Применение ИКТ в образовательном процессе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61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Использование различных информационных ресурсов</w:t>
            </w:r>
            <w:r>
              <w:rPr>
                <w:sz w:val="24"/>
                <w:szCs w:val="24"/>
              </w:rPr>
              <w:t xml:space="preserve"> (интернет сайты)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42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Использование дистанционных технологий обучения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ind w:right="192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1"/>
                <w:sz w:val="24"/>
                <w:szCs w:val="24"/>
              </w:rPr>
              <w:t>Использование разных форм обучения (в том числе дистанционной, элек</w:t>
            </w:r>
            <w:r w:rsidRPr="00287A31">
              <w:rPr>
                <w:spacing w:val="-1"/>
                <w:sz w:val="24"/>
                <w:szCs w:val="24"/>
              </w:rPr>
              <w:softHyphen/>
            </w:r>
            <w:r w:rsidRPr="00287A31">
              <w:rPr>
                <w:sz w:val="24"/>
                <w:szCs w:val="24"/>
              </w:rPr>
              <w:t xml:space="preserve">тронной, сетевой) для самообразования </w:t>
            </w:r>
            <w:r w:rsidR="002716CA">
              <w:rPr>
                <w:sz w:val="24"/>
                <w:szCs w:val="24"/>
              </w:rPr>
              <w:t>педагога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8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ind w:firstLine="10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1"/>
                <w:sz w:val="24"/>
                <w:szCs w:val="24"/>
              </w:rPr>
              <w:t>Выс</w:t>
            </w:r>
            <w:r>
              <w:rPr>
                <w:spacing w:val="-1"/>
                <w:sz w:val="24"/>
                <w:szCs w:val="24"/>
              </w:rPr>
              <w:t xml:space="preserve">тупления на </w:t>
            </w:r>
            <w:r w:rsidRPr="00287A31">
              <w:rPr>
                <w:spacing w:val="-1"/>
                <w:sz w:val="24"/>
                <w:szCs w:val="24"/>
              </w:rPr>
              <w:t>семинарах, круглых столах, проведение мастер-классов, проведение занятий</w:t>
            </w:r>
            <w:r>
              <w:rPr>
                <w:spacing w:val="-1"/>
                <w:sz w:val="24"/>
                <w:szCs w:val="24"/>
              </w:rPr>
              <w:t>, открытых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40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68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ind w:right="72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Организация проектно-исследовательской или опытно-экспериментальной деятельности и/или участие в 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28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Публикации различного уровня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44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72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Учет</w:t>
            </w:r>
            <w:r w:rsidRPr="00287A31">
              <w:rPr>
                <w:spacing w:val="-2"/>
                <w:sz w:val="24"/>
                <w:szCs w:val="24"/>
              </w:rPr>
              <w:t xml:space="preserve"> личностных особенностей, потребностей и интересов участников обра</w:t>
            </w:r>
            <w:r w:rsidRPr="00287A31">
              <w:rPr>
                <w:spacing w:val="-2"/>
                <w:sz w:val="24"/>
                <w:szCs w:val="24"/>
              </w:rPr>
              <w:softHyphen/>
            </w:r>
            <w:r w:rsidRPr="00287A31">
              <w:rPr>
                <w:sz w:val="24"/>
                <w:szCs w:val="24"/>
              </w:rPr>
              <w:t>зовательного процесса.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7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850D3E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2"/>
                <w:sz w:val="24"/>
                <w:szCs w:val="24"/>
              </w:rPr>
              <w:t xml:space="preserve">Организация </w:t>
            </w:r>
            <w:r w:rsidR="00850D3E">
              <w:rPr>
                <w:spacing w:val="-2"/>
                <w:sz w:val="24"/>
                <w:szCs w:val="24"/>
              </w:rPr>
              <w:t>обучающихся</w:t>
            </w:r>
            <w:r w:rsidRPr="00287A31">
              <w:rPr>
                <w:spacing w:val="-2"/>
                <w:sz w:val="24"/>
                <w:szCs w:val="24"/>
              </w:rPr>
              <w:t xml:space="preserve"> для достижения социально-значимых результатов</w:t>
            </w:r>
            <w:r>
              <w:rPr>
                <w:spacing w:val="-2"/>
                <w:sz w:val="24"/>
                <w:szCs w:val="24"/>
              </w:rPr>
              <w:t xml:space="preserve"> (грамоты, благодарности)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9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1"/>
                <w:sz w:val="24"/>
                <w:szCs w:val="24"/>
              </w:rPr>
              <w:t>Учет эмоционального состояние партнеров по общению в процессе межлич</w:t>
            </w:r>
            <w:r w:rsidRPr="00287A31">
              <w:rPr>
                <w:spacing w:val="-1"/>
                <w:sz w:val="24"/>
                <w:szCs w:val="24"/>
              </w:rPr>
              <w:softHyphen/>
            </w:r>
            <w:r w:rsidRPr="00287A31">
              <w:rPr>
                <w:sz w:val="24"/>
                <w:szCs w:val="24"/>
              </w:rPr>
              <w:t>ностного взаимодействия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8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 xml:space="preserve">Наличие достижений </w:t>
            </w:r>
            <w:r w:rsidR="002716CA">
              <w:rPr>
                <w:sz w:val="24"/>
                <w:szCs w:val="24"/>
              </w:rPr>
              <w:t>педагога (грамоты, дипломы, благодарности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63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навыков взаимодействия с коллегами, способность управлять своим поведением, контролировать свои эмоции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850D3E">
        <w:trPr>
          <w:trHeight w:hRule="exact" w:val="63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2"/>
                <w:sz w:val="24"/>
                <w:szCs w:val="24"/>
              </w:rPr>
              <w:t>Создание условий для сохранения и укрепления здоровья обучающихся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196A97" w:rsidRPr="00196A97" w:rsidRDefault="000A4299" w:rsidP="00196A97">
      <w:pPr>
        <w:shd w:val="clear" w:color="auto" w:fill="FFFFFF"/>
        <w:spacing w:line="240" w:lineRule="auto"/>
        <w:ind w:firstLine="562"/>
        <w:jc w:val="both"/>
        <w:rPr>
          <w:sz w:val="24"/>
          <w:szCs w:val="24"/>
        </w:rPr>
      </w:pPr>
      <w:r w:rsidRPr="00196A97">
        <w:rPr>
          <w:sz w:val="24"/>
          <w:szCs w:val="24"/>
        </w:rPr>
        <w:t>Для оценки критериев и показателей компетентности педагогов предлагаю вам  методику, ко</w:t>
      </w:r>
      <w:r w:rsidRPr="00196A97">
        <w:rPr>
          <w:sz w:val="24"/>
          <w:szCs w:val="24"/>
        </w:rPr>
        <w:softHyphen/>
        <w:t>торая включает в себя крите</w:t>
      </w:r>
      <w:r w:rsidR="00196A97" w:rsidRPr="00196A97">
        <w:rPr>
          <w:sz w:val="24"/>
          <w:szCs w:val="24"/>
        </w:rPr>
        <w:t>рии компетентности.</w:t>
      </w:r>
      <w:r w:rsidRPr="00196A97">
        <w:rPr>
          <w:sz w:val="24"/>
          <w:szCs w:val="24"/>
        </w:rPr>
        <w:t xml:space="preserve"> В методике оценки критериев и показателей про</w:t>
      </w:r>
      <w:r w:rsidRPr="00196A97">
        <w:rPr>
          <w:sz w:val="24"/>
          <w:szCs w:val="24"/>
        </w:rPr>
        <w:softHyphen/>
      </w:r>
      <w:r w:rsidRPr="00196A97">
        <w:rPr>
          <w:spacing w:val="-4"/>
          <w:sz w:val="24"/>
          <w:szCs w:val="24"/>
        </w:rPr>
        <w:t xml:space="preserve">фессиональной компетентности педагогов рассматриваются </w:t>
      </w:r>
      <w:r w:rsidRPr="00196A97">
        <w:rPr>
          <w:sz w:val="24"/>
          <w:szCs w:val="24"/>
        </w:rPr>
        <w:t xml:space="preserve">такие критерии, как ИКТ-компетентность, методическая </w:t>
      </w:r>
      <w:r w:rsidRPr="00196A97">
        <w:rPr>
          <w:spacing w:val="-1"/>
          <w:sz w:val="24"/>
          <w:szCs w:val="24"/>
        </w:rPr>
        <w:t xml:space="preserve">компетентность, коммуникативная компетентность, всего </w:t>
      </w:r>
      <w:r w:rsidRPr="00196A97">
        <w:rPr>
          <w:sz w:val="24"/>
          <w:szCs w:val="24"/>
        </w:rPr>
        <w:t>15 критериев компетентности.</w:t>
      </w:r>
    </w:p>
    <w:p w:rsidR="000A4299" w:rsidRPr="002716CA" w:rsidRDefault="000A4299" w:rsidP="00196A97">
      <w:pPr>
        <w:shd w:val="clear" w:color="auto" w:fill="FFFFFF"/>
        <w:spacing w:line="240" w:lineRule="auto"/>
        <w:ind w:firstLine="562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По результатам </w:t>
      </w:r>
      <w:r w:rsidR="00850D3E">
        <w:rPr>
          <w:sz w:val="24"/>
          <w:szCs w:val="24"/>
        </w:rPr>
        <w:t>теста определите свой уровень педагогических</w:t>
      </w:r>
      <w:r w:rsidRPr="002716CA">
        <w:rPr>
          <w:sz w:val="24"/>
          <w:szCs w:val="24"/>
        </w:rPr>
        <w:t xml:space="preserve"> компетенций:</w:t>
      </w:r>
    </w:p>
    <w:p w:rsidR="000A4299" w:rsidRPr="002716CA" w:rsidRDefault="000A4299" w:rsidP="00196A97">
      <w:pPr>
        <w:spacing w:after="0" w:line="240" w:lineRule="auto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 • Уровень I. (15-20 баллов) Базовый. Он предполагает умение решать задачи, связанные со знанием предмета и методикой преподавания предмета, в рамках программы (программ), умеет привести примеры из реального педагогического опыта.</w:t>
      </w:r>
    </w:p>
    <w:p w:rsidR="000A4299" w:rsidRPr="002716CA" w:rsidRDefault="000A4299" w:rsidP="00196A97">
      <w:pPr>
        <w:spacing w:after="0" w:line="240" w:lineRule="auto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 • Уровень II. (21-25 баллов) Повышенный. Он означает умение решать задачи, связанные со знанием предмета и методикой преподавания предмета, в рамках программы (программ) в измененной ситуации, умеет привести соответствующие примеры из реальной практики.</w:t>
      </w:r>
    </w:p>
    <w:p w:rsidR="000A4299" w:rsidRPr="002716CA" w:rsidRDefault="000A4299" w:rsidP="00196A97">
      <w:pPr>
        <w:spacing w:after="0" w:line="240" w:lineRule="auto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 • Уровень III. (26-30 баллов) Высокий. Преподаватель умеет решать задачи, связанные со знанием предмета и методикой преподавания предмета, в рамках программы (программ) в ситуации неопределенности условий задачи, умеет привести соответствующие примеры из реальной жизни. </w:t>
      </w:r>
    </w:p>
    <w:p w:rsidR="000A4299" w:rsidRPr="00DB5A86" w:rsidRDefault="000A4299" w:rsidP="00196A97">
      <w:pPr>
        <w:shd w:val="clear" w:color="auto" w:fill="FFFFFF"/>
        <w:spacing w:after="0" w:line="240" w:lineRule="auto"/>
        <w:ind w:firstLine="562"/>
        <w:jc w:val="both"/>
        <w:sectPr w:rsidR="000A4299" w:rsidRPr="00DB5A86" w:rsidSect="006C5936">
          <w:pgSz w:w="11909" w:h="16834"/>
          <w:pgMar w:top="568" w:right="800" w:bottom="426" w:left="1418" w:header="720" w:footer="720" w:gutter="0"/>
          <w:cols w:space="197"/>
          <w:noEndnote/>
        </w:sectPr>
      </w:pPr>
    </w:p>
    <w:p w:rsidR="00196A97" w:rsidRPr="002716CA" w:rsidRDefault="00196A97" w:rsidP="00196A9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716CA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6C5936" w:rsidRDefault="000A4299" w:rsidP="000A429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C5936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Примерный</w:t>
      </w:r>
      <w:r w:rsidR="006C5936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!</w:t>
      </w:r>
      <w:r w:rsidRPr="006C5936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6C5936" w:rsidRPr="006C5936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A4299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</w:t>
      </w:r>
      <w:r w:rsidR="000A4299" w:rsidRPr="00752FDE">
        <w:rPr>
          <w:rFonts w:eastAsia="Times New Roman"/>
          <w:b/>
          <w:bCs/>
          <w:color w:val="000000"/>
          <w:sz w:val="32"/>
          <w:lang w:eastAsia="ru-RU"/>
        </w:rPr>
        <w:t>лан</w:t>
      </w:r>
      <w:r w:rsidR="000A4299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0A4299">
        <w:rPr>
          <w:rFonts w:eastAsia="Times New Roman"/>
          <w:b/>
          <w:bCs/>
          <w:color w:val="000000"/>
          <w:sz w:val="32"/>
          <w:lang w:eastAsia="ru-RU"/>
        </w:rPr>
        <w:t>саморазвития</w:t>
      </w:r>
    </w:p>
    <w:p w:rsidR="000A4299" w:rsidRPr="006C5936" w:rsidRDefault="000A4299" w:rsidP="000A429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32"/>
          <w:lang w:eastAsia="ru-RU"/>
        </w:rPr>
      </w:pPr>
    </w:p>
    <w:p w:rsidR="000A4299" w:rsidRDefault="000A4299" w:rsidP="000A429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525CA">
        <w:rPr>
          <w:rFonts w:eastAsia="Times New Roman"/>
          <w:bCs/>
          <w:color w:val="000000"/>
          <w:sz w:val="24"/>
          <w:szCs w:val="24"/>
          <w:lang w:eastAsia="ru-RU"/>
        </w:rPr>
        <w:t>Ф.И.О.</w:t>
      </w:r>
    </w:p>
    <w:p w:rsidR="006C5936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6C5936" w:rsidRPr="006C5936" w:rsidRDefault="006C5936" w:rsidP="006C593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5936">
        <w:rPr>
          <w:rFonts w:eastAsia="Times New Roman"/>
          <w:bCs/>
          <w:color w:val="000000"/>
          <w:sz w:val="24"/>
          <w:szCs w:val="24"/>
          <w:lang w:eastAsia="ru-RU"/>
        </w:rPr>
        <w:t>с 20__ г. по 20__ г.</w:t>
      </w:r>
    </w:p>
    <w:p w:rsidR="000A4299" w:rsidRPr="00752FDE" w:rsidRDefault="000A4299" w:rsidP="006C5936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5164"/>
        <w:gridCol w:w="1917"/>
      </w:tblGrid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bookmarkStart w:id="0" w:name="3932a0ad7eedb4e576dd0939ace56be440477e55"/>
            <w:bookmarkStart w:id="1" w:name="0"/>
            <w:bookmarkEnd w:id="0"/>
            <w:bookmarkEnd w:id="1"/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саморазвития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саморазвития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Изучение документов: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федеральный закон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«Об образовании в РФ»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ФГОС ООО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Изучение научно-педагогической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литературы по теме самообразования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Систематическое изучение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периодической печати, знакомство со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средствами массовой информации по</w:t>
            </w:r>
          </w:p>
          <w:p w:rsidR="00B63037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педагогической </w:t>
            </w:r>
            <w:r w:rsidR="00850D3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роблематике</w:t>
            </w:r>
            <w:proofErr w:type="gram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30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курсов повышения</w:t>
            </w:r>
          </w:p>
          <w:p w:rsidR="00B63037" w:rsidRPr="00752FDE" w:rsidRDefault="000A4299" w:rsidP="00B630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квалификации: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по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теме «_____________________» - 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ч.; </w:t>
            </w:r>
            <w:bookmarkStart w:id="2" w:name="_GoBack"/>
            <w:bookmarkEnd w:id="2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и проведение мастер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классов, открытых уроков: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мастер-класс по теме «________________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»; откры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тые уроки «_____________________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посещение уроков коллег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 опыта по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использованию в процессе обучения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различных технологий;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выступления на МО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конференциях: 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педсовете по теме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«_____________________________»,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семинаре по теме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педсовете по теме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участие в 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вебинарах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, семинарах: 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семинар «Пути повышения качества образования. Обучение в условиях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внедрения ФГОС»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участие в конкурсах: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анализ и обобщение опыта своей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профессиональной деятельности;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чтение психолого-педагогической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литературы: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«Психологиче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ские аспекты развития личности  при обучении профессии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«Возрастная психология».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проводить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психолого-педагогическую диагностику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использовать её результаты в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профессиональной деятельности;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• овладение умением создавать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редактировать тексты;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создавать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редактировать электронные таблицы;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создавать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редактировать презентации;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использовать в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профессиональной деятельности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возможности 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Internet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• создание собственного мини-сайта; 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Ссылка на мой сайт:</w:t>
            </w: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746E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Сайт мастера производственного обучения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работа в режиме самостоятельного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поиска по банкам педагогической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информации, в системе Интернет;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создавать и вести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электронные формы документации;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владение умением пользоваться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электронной почтой;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• овладение умением размещать,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систематизировать и хранить (накапливать)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материалы учебного процесса в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электронном виде;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пользоваться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электронными приложениями к учебникам;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A4299" w:rsidRDefault="000A4299" w:rsidP="000A4299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</w:p>
    <w:p w:rsidR="00A525CA" w:rsidRPr="00A525CA" w:rsidRDefault="00A525CA" w:rsidP="00A525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A525CA" w:rsidRPr="00A525CA" w:rsidSect="00A525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teraturnay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316F"/>
    <w:multiLevelType w:val="hybridMultilevel"/>
    <w:tmpl w:val="D8C228CC"/>
    <w:lvl w:ilvl="0" w:tplc="89F63B28">
      <w:start w:val="1"/>
      <w:numFmt w:val="decimal"/>
      <w:lvlText w:val="%1."/>
      <w:lvlJc w:val="left"/>
      <w:pPr>
        <w:ind w:left="720" w:hanging="360"/>
      </w:pPr>
      <w:rPr>
        <w:rFonts w:ascii="Literaturnaya-Bold" w:hAnsi="Literaturnaya-Bold" w:cs="Literaturnaya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2"/>
    <w:rsid w:val="00071615"/>
    <w:rsid w:val="00096CF7"/>
    <w:rsid w:val="000A4299"/>
    <w:rsid w:val="000A4894"/>
    <w:rsid w:val="000B2F6B"/>
    <w:rsid w:val="000C227D"/>
    <w:rsid w:val="0014358B"/>
    <w:rsid w:val="00153F57"/>
    <w:rsid w:val="00166485"/>
    <w:rsid w:val="00196A97"/>
    <w:rsid w:val="001A6683"/>
    <w:rsid w:val="00203EC6"/>
    <w:rsid w:val="00236FFC"/>
    <w:rsid w:val="002716CA"/>
    <w:rsid w:val="002B1163"/>
    <w:rsid w:val="002C530D"/>
    <w:rsid w:val="0031124C"/>
    <w:rsid w:val="003A2E2C"/>
    <w:rsid w:val="003C0FB5"/>
    <w:rsid w:val="003E5B62"/>
    <w:rsid w:val="004329B7"/>
    <w:rsid w:val="00467592"/>
    <w:rsid w:val="004D3A11"/>
    <w:rsid w:val="0055253C"/>
    <w:rsid w:val="005668D9"/>
    <w:rsid w:val="005C3A0E"/>
    <w:rsid w:val="00650DF5"/>
    <w:rsid w:val="00665B14"/>
    <w:rsid w:val="006A3C27"/>
    <w:rsid w:val="006C5936"/>
    <w:rsid w:val="00752FDE"/>
    <w:rsid w:val="00782539"/>
    <w:rsid w:val="007B741A"/>
    <w:rsid w:val="00850D3E"/>
    <w:rsid w:val="0090757D"/>
    <w:rsid w:val="00930FA2"/>
    <w:rsid w:val="00A525CA"/>
    <w:rsid w:val="00A746E7"/>
    <w:rsid w:val="00A95FC2"/>
    <w:rsid w:val="00B63037"/>
    <w:rsid w:val="00BA00BF"/>
    <w:rsid w:val="00BD227C"/>
    <w:rsid w:val="00CA004E"/>
    <w:rsid w:val="00D33B9F"/>
    <w:rsid w:val="00D71EF5"/>
    <w:rsid w:val="00DB623B"/>
    <w:rsid w:val="00DB7EFB"/>
    <w:rsid w:val="00DE33AC"/>
    <w:rsid w:val="00E51A51"/>
    <w:rsid w:val="00E9728B"/>
    <w:rsid w:val="00EB5D23"/>
    <w:rsid w:val="00EF4696"/>
    <w:rsid w:val="00F726EF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43C1"/>
  <w15:docId w15:val="{7E79D030-664E-4E83-903C-A3C266F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FC2"/>
    <w:rPr>
      <w:b/>
      <w:bCs/>
    </w:rPr>
  </w:style>
  <w:style w:type="character" w:customStyle="1" w:styleId="apple-converted-space">
    <w:name w:val="apple-converted-space"/>
    <w:basedOn w:val="a0"/>
    <w:rsid w:val="00A95FC2"/>
  </w:style>
  <w:style w:type="character" w:styleId="a5">
    <w:name w:val="Emphasis"/>
    <w:basedOn w:val="a0"/>
    <w:uiPriority w:val="20"/>
    <w:qFormat/>
    <w:rsid w:val="00A95FC2"/>
    <w:rPr>
      <w:i/>
      <w:iCs/>
    </w:rPr>
  </w:style>
  <w:style w:type="paragraph" w:customStyle="1" w:styleId="c13">
    <w:name w:val="c13"/>
    <w:basedOn w:val="a"/>
    <w:rsid w:val="00752F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752FDE"/>
  </w:style>
  <w:style w:type="character" w:customStyle="1" w:styleId="c21">
    <w:name w:val="c21"/>
    <w:basedOn w:val="a0"/>
    <w:rsid w:val="00752FDE"/>
  </w:style>
  <w:style w:type="character" w:styleId="a6">
    <w:name w:val="Hyperlink"/>
    <w:basedOn w:val="a0"/>
    <w:uiPriority w:val="99"/>
    <w:semiHidden/>
    <w:unhideWhenUsed/>
    <w:rsid w:val="00752FDE"/>
    <w:rPr>
      <w:color w:val="0000FF"/>
      <w:u w:val="single"/>
    </w:rPr>
  </w:style>
  <w:style w:type="paragraph" w:customStyle="1" w:styleId="c5">
    <w:name w:val="c5"/>
    <w:basedOn w:val="a"/>
    <w:rsid w:val="00752F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752FDE"/>
  </w:style>
  <w:style w:type="character" w:customStyle="1" w:styleId="c1">
    <w:name w:val="c1"/>
    <w:basedOn w:val="a0"/>
    <w:rsid w:val="00752FDE"/>
  </w:style>
  <w:style w:type="character" w:customStyle="1" w:styleId="c11">
    <w:name w:val="c11"/>
    <w:basedOn w:val="a0"/>
    <w:rsid w:val="00752FDE"/>
  </w:style>
  <w:style w:type="character" w:customStyle="1" w:styleId="c8">
    <w:name w:val="c8"/>
    <w:basedOn w:val="a0"/>
    <w:rsid w:val="00752FDE"/>
  </w:style>
  <w:style w:type="character" w:customStyle="1" w:styleId="c6">
    <w:name w:val="c6"/>
    <w:basedOn w:val="a0"/>
    <w:rsid w:val="00752FDE"/>
  </w:style>
  <w:style w:type="paragraph" w:styleId="a7">
    <w:name w:val="List Paragraph"/>
    <w:basedOn w:val="a"/>
    <w:uiPriority w:val="34"/>
    <w:qFormat/>
    <w:rsid w:val="002B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 57</dc:creator>
  <cp:keywords/>
  <dc:description/>
  <cp:lastModifiedBy>Пользователь Windows</cp:lastModifiedBy>
  <cp:revision>2</cp:revision>
  <cp:lastPrinted>2020-10-15T07:24:00Z</cp:lastPrinted>
  <dcterms:created xsi:type="dcterms:W3CDTF">2021-06-23T10:25:00Z</dcterms:created>
  <dcterms:modified xsi:type="dcterms:W3CDTF">2021-06-23T10:25:00Z</dcterms:modified>
</cp:coreProperties>
</file>