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>
        <w:rPr>
          <w:rFonts w:ascii="Times New Roman" w:eastAsia="Sylfaen" w:hAnsi="Times New Roman"/>
          <w:b/>
          <w:color w:val="191919" w:themeColor="background1" w:themeShade="1A"/>
          <w:sz w:val="28"/>
          <w:szCs w:val="28"/>
          <w:lang w:eastAsia="x-none"/>
        </w:rPr>
        <w:t xml:space="preserve">          </w:t>
      </w: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Д. Пойа в своей работе «Задачи и теоремы анализа» описывает серию, как не просто собрание задач на одну тему, а их расположение должно побудить читателя к самостоятельной работе и привить ему навыки творческого мышления.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Идею обучения анализу с помощью серий задач впервые выдвинул венгерский математик Д. Пойа и реализовал ее, совместно с Г. </w:t>
      </w:r>
      <w:proofErr w:type="spellStart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Сеге</w:t>
      </w:r>
      <w:proofErr w:type="spellEnd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 xml:space="preserve">И. Писаренко, анализируя и развивая исследования Д. Пойа и Г. </w:t>
      </w:r>
      <w:proofErr w:type="spellStart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Сеге</w:t>
      </w:r>
      <w:proofErr w:type="spellEnd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, описывает серию, как порядок следования задач, в котором первая задача должна быть очень легкой для решения. И если ученик решил предыдущую задачу серии, он должен иметь возможность легко решить следующую задачу. Более сложные задачи серии предваряются задачами подготовительного и пояснительного характера и преподнесены в такой связи, что без особого труда могут быть осилены детьми самостоятельно. В правильно составленной серии большинство учащихся должно решить самостоятельно большую часть задач, лишь изредка прибегая к помощи преподавателя.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 xml:space="preserve">Таким образом, делаем вывод, что в серия – это объединение обучающего материала от простого к </w:t>
      </w:r>
      <w:proofErr w:type="gramStart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сложному</w:t>
      </w:r>
      <w:proofErr w:type="gramEnd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 xml:space="preserve"> таким образом, чтобы предыдущий материал давал возможность понимания последующего.</w:t>
      </w:r>
    </w:p>
    <w:p w:rsidR="00E2745A" w:rsidRPr="00E2745A" w:rsidRDefault="00E2745A" w:rsidP="00E2745A">
      <w:pPr>
        <w:widowControl w:val="0"/>
        <w:spacing w:after="0" w:line="360" w:lineRule="auto"/>
        <w:ind w:right="-2" w:firstLine="820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>В дошкольном образовании к вопросу ознакомления дошкольников с профессиями взрослых существуют различные подходы.</w:t>
      </w:r>
      <w:r w:rsidR="00F92B0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 xml:space="preserve"> С.А. Козлова и А.Ш. </w:t>
      </w:r>
      <w:proofErr w:type="spellStart"/>
      <w:r w:rsidR="00F92B0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>Шахманова</w:t>
      </w:r>
      <w:proofErr w:type="spellEnd"/>
      <w:r w:rsidR="00F92B0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ru-RU" w:bidi="ru-RU"/>
        </w:rPr>
        <w:t xml:space="preserve"> 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 xml:space="preserve">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</w:t>
      </w:r>
      <w:r w:rsidRPr="00E2745A">
        <w:rPr>
          <w:rFonts w:ascii="Times New Roman" w:eastAsia="Sylfaen" w:hAnsi="Times New Roman"/>
          <w:iCs/>
          <w:color w:val="191919" w:themeColor="background1" w:themeShade="1A"/>
          <w:sz w:val="28"/>
          <w:szCs w:val="28"/>
          <w:lang w:val="x-none" w:eastAsia="ru-RU" w:bidi="ru-RU"/>
        </w:rPr>
        <w:t>(нужно довести груз, приготовить обед)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 xml:space="preserve">. М.В. </w:t>
      </w:r>
      <w:proofErr w:type="spellStart"/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>Крулехт</w:t>
      </w:r>
      <w:proofErr w:type="spellEnd"/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 xml:space="preserve"> и В.И. Логинова делают упор на формирование представлений о содержании труда, о продуктах деятельности людей различных профессий, на воспитание уважения к труду. Многие педагоги, такие ка</w:t>
      </w:r>
      <w:r w:rsidR="00F92B0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 xml:space="preserve">к Н.Е. </w:t>
      </w:r>
      <w:proofErr w:type="spellStart"/>
      <w:r w:rsidR="00F92B0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>Веракса</w:t>
      </w:r>
      <w:proofErr w:type="spellEnd"/>
      <w:r w:rsidR="00F92B0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 xml:space="preserve"> и Т.С. Комарова</w:t>
      </w:r>
      <w:r w:rsidR="00F92B0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ru-RU" w:bidi="ru-RU"/>
        </w:rPr>
        <w:t xml:space="preserve">, 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>рекомендуют знакомить детей с видами труда, наиболее распространенными в конкр</w:t>
      </w:r>
      <w:r w:rsidR="005F7381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 xml:space="preserve">етной местности. </w:t>
      </w:r>
      <w:r w:rsidR="005F7381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br/>
        <w:t>Т.И. Бабаева</w:t>
      </w:r>
      <w:r w:rsidR="005F7381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ru-RU" w:bidi="ru-RU"/>
        </w:rPr>
        <w:t xml:space="preserve"> </w:t>
      </w:r>
      <w:r w:rsidR="005F7381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>и А.Г. Гогоберидзе</w:t>
      </w:r>
      <w:r w:rsidR="005F7381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ru-RU" w:bidi="ru-RU"/>
        </w:rPr>
        <w:t xml:space="preserve"> 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t xml:space="preserve">рекомендуют не только знакомить с 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ru-RU" w:bidi="ru-RU"/>
        </w:rPr>
        <w:lastRenderedPageBreak/>
        <w:t>профессией, но и с личностными качествами представителей этих профессий.</w:t>
      </w:r>
    </w:p>
    <w:p w:rsidR="00E2745A" w:rsidRPr="00E2745A" w:rsidRDefault="00E2745A" w:rsidP="00E2745A">
      <w:pPr>
        <w:widowControl w:val="0"/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x-none"/>
        </w:rPr>
        <w:t xml:space="preserve">Согласно 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классификац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x-none"/>
        </w:rPr>
        <w:t>ии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 экскурсий, предложенн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x-none"/>
        </w:rPr>
        <w:t>ой</w:t>
      </w:r>
      <w:r w:rsidR="005F7381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 Б.В. Емельяновым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, 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x-none"/>
        </w:rPr>
        <w:t xml:space="preserve">все экскурсии 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подразделя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x-none"/>
        </w:rPr>
        <w:t>ю</w:t>
      </w:r>
      <w:proofErr w:type="spellStart"/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тся</w:t>
      </w:r>
      <w:proofErr w:type="spellEnd"/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 по следующим признакам: </w:t>
      </w:r>
    </w:p>
    <w:p w:rsidR="00E2745A" w:rsidRPr="00E2745A" w:rsidRDefault="00E2745A" w:rsidP="00E2745A">
      <w:pPr>
        <w:widowControl w:val="0"/>
        <w:numPr>
          <w:ilvl w:val="0"/>
          <w:numId w:val="5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по содержанию; </w:t>
      </w:r>
    </w:p>
    <w:p w:rsidR="00E2745A" w:rsidRPr="00E2745A" w:rsidRDefault="00E2745A" w:rsidP="00E2745A">
      <w:pPr>
        <w:widowControl w:val="0"/>
        <w:numPr>
          <w:ilvl w:val="0"/>
          <w:numId w:val="5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по составу участников; </w:t>
      </w:r>
    </w:p>
    <w:p w:rsidR="00E2745A" w:rsidRPr="00E2745A" w:rsidRDefault="00E2745A" w:rsidP="00E2745A">
      <w:pPr>
        <w:widowControl w:val="0"/>
        <w:numPr>
          <w:ilvl w:val="0"/>
          <w:numId w:val="5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по месту проведения; по способу передвижения; </w:t>
      </w:r>
    </w:p>
    <w:p w:rsidR="00E2745A" w:rsidRPr="00E2745A" w:rsidRDefault="00E2745A" w:rsidP="00E2745A">
      <w:pPr>
        <w:widowControl w:val="0"/>
        <w:numPr>
          <w:ilvl w:val="0"/>
          <w:numId w:val="5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по форме проведения.</w:t>
      </w:r>
    </w:p>
    <w:p w:rsidR="00E2745A" w:rsidRPr="00E2745A" w:rsidRDefault="00E2745A" w:rsidP="00E2745A">
      <w:pPr>
        <w:widowControl w:val="0"/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По содержанию можно выделить следующие виды виртуальных экскурсий:</w:t>
      </w:r>
    </w:p>
    <w:p w:rsidR="00E2745A" w:rsidRPr="00E2745A" w:rsidRDefault="00E2745A" w:rsidP="00E2745A">
      <w:pPr>
        <w:widowControl w:val="0"/>
        <w:numPr>
          <w:ilvl w:val="0"/>
          <w:numId w:val="3"/>
        </w:numPr>
        <w:spacing w:after="0" w:line="360" w:lineRule="auto"/>
        <w:ind w:right="-2" w:firstLine="426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обзорные, где собраны элементы нескольких экскурсий, объединенных общей темой;</w:t>
      </w:r>
    </w:p>
    <w:p w:rsidR="00E2745A" w:rsidRPr="00E2745A" w:rsidRDefault="00E2745A" w:rsidP="00E2745A">
      <w:pPr>
        <w:widowControl w:val="0"/>
        <w:numPr>
          <w:ilvl w:val="0"/>
          <w:numId w:val="3"/>
        </w:numPr>
        <w:spacing w:after="0" w:line="360" w:lineRule="auto"/>
        <w:ind w:right="-2" w:firstLine="426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тематические, то есть экскурсии, раскрывающие определенные темы;</w:t>
      </w:r>
    </w:p>
    <w:p w:rsidR="00E2745A" w:rsidRPr="00E2745A" w:rsidRDefault="00E2745A" w:rsidP="00E2745A">
      <w:pPr>
        <w:widowControl w:val="0"/>
        <w:numPr>
          <w:ilvl w:val="0"/>
          <w:numId w:val="3"/>
        </w:numPr>
        <w:spacing w:after="0" w:line="360" w:lineRule="auto"/>
        <w:ind w:right="-2" w:firstLine="426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биографические - экскурсии, связанные с жизнью</w:t>
      </w:r>
      <w:r w:rsidR="005F7381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 и биографией выдающихся людей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 xml:space="preserve">Таким образом, опираясь на </w:t>
      </w:r>
      <w:proofErr w:type="gramStart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изложенное</w:t>
      </w:r>
      <w:proofErr w:type="gramEnd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 xml:space="preserve"> выше, серия виртуальных экскурсий составлена из обзорных, тематических и биографических экскурсий, которые знакомят детей сначала с профессиями, возникшими из потребности человека и профессиями ближайшего окружения, постепенно переходя к более незнакомым, но востребованным в современном мире профессиям.</w:t>
      </w:r>
    </w:p>
    <w:p w:rsidR="00E2745A" w:rsidRPr="00E2745A" w:rsidRDefault="00E2745A" w:rsidP="00E2745A">
      <w:pPr>
        <w:widowControl w:val="0"/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Sylfaen" w:hAnsi="Sylfaen"/>
          <w:color w:val="191919" w:themeColor="background1" w:themeShade="1A"/>
          <w:sz w:val="28"/>
          <w:szCs w:val="28"/>
          <w:lang w:val="x-none" w:eastAsia="x-none"/>
        </w:rPr>
        <w:t xml:space="preserve"> 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Каждая виртуальная экскурсия обеспечивается методическим сопровождением. Методическое сопровождение состоит из пояснительной записки и конспекта проведения экскурсии.</w:t>
      </w:r>
    </w:p>
    <w:p w:rsidR="00E2745A" w:rsidRPr="00E2745A" w:rsidRDefault="00E2745A" w:rsidP="00E2745A">
      <w:pPr>
        <w:widowControl w:val="0"/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Пояснительная записка 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x-none"/>
        </w:rPr>
        <w:t>содержит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 сведения следующего характера: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Тема экскурсии.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Целевая аудитория (конкретный возраст).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Цели экскурсии. 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Задачи экскурсии. 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Актуальность экскурсии и ожидаемые результаты.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lastRenderedPageBreak/>
        <w:t>Маршрут экскурсии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eastAsia="x-none"/>
        </w:rPr>
        <w:t>.</w:t>
      </w: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 xml:space="preserve"> 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Техническое и иное обеспечение экскурсии. Описание всего, что необходимо для демонстрации экскурсии (оборудование, программы и т.д.)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Рекомендации по использованию ресурса.</w:t>
      </w:r>
    </w:p>
    <w:p w:rsidR="00E2745A" w:rsidRPr="00E2745A" w:rsidRDefault="00E2745A" w:rsidP="00E2745A">
      <w:pPr>
        <w:widowControl w:val="0"/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Конспект экскурсии содержит: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тема экскурсии.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цели экскурсии.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задачи экскурсии.</w:t>
      </w:r>
    </w:p>
    <w:p w:rsidR="00E2745A" w:rsidRPr="00E2745A" w:rsidRDefault="00E2745A" w:rsidP="00E2745A">
      <w:pPr>
        <w:widowControl w:val="0"/>
        <w:numPr>
          <w:ilvl w:val="0"/>
          <w:numId w:val="4"/>
        </w:numPr>
        <w:spacing w:after="0" w:line="360" w:lineRule="auto"/>
        <w:ind w:right="-2" w:firstLine="709"/>
        <w:jc w:val="both"/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</w:pPr>
      <w:r w:rsidRPr="00E2745A">
        <w:rPr>
          <w:rFonts w:ascii="Times New Roman" w:eastAsia="Sylfaen" w:hAnsi="Times New Roman"/>
          <w:color w:val="191919" w:themeColor="background1" w:themeShade="1A"/>
          <w:sz w:val="28"/>
          <w:szCs w:val="28"/>
          <w:lang w:val="x-none" w:eastAsia="x-none"/>
        </w:rPr>
        <w:t>маршрут и структура экскурсии.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 xml:space="preserve">Виртуальные экскурсии выполнены в программе </w:t>
      </w:r>
      <w:proofErr w:type="spellStart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Microsoft</w:t>
      </w:r>
      <w:proofErr w:type="spellEnd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 </w:t>
      </w:r>
      <w:proofErr w:type="spellStart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PowerPoint</w:t>
      </w:r>
      <w:proofErr w:type="spellEnd"/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 –программе для создания и проведения презентаций с включением видеороликов и ссылок-переходов на Интернет-ресурсы.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Таким образом, серия виртуальных экскурсий как средство формирования представлений старших дошкольников о мире профессий представляет собой продукт, состоящий из печатного сопроводительного издания с конспектами проведения экскурсии и электронного приложения с виртуальными экскурсиями.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Печатное издание состоит из титульного листа, содержащего сведения об ответственности, заглавие и место издания серии.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В аннотации к изданию кратко описано содержание серии, актуальность, целевая аудитория и полезность серии.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В содержании указаны названия виртуальных экскурсий, вошедших в серию.</w:t>
      </w:r>
    </w:p>
    <w:p w:rsidR="00E2745A" w:rsidRPr="00E2745A" w:rsidRDefault="00E2745A" w:rsidP="00E274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>Электронное приложение представляет собой оптический диск. На упаковке диска указаны данные титульного листа, аннотации и содержания, как в печатном издании.</w:t>
      </w:r>
    </w:p>
    <w:p w:rsidR="00E2745A" w:rsidRPr="00EF566C" w:rsidRDefault="00E2745A" w:rsidP="00EF566C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</w:pP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t xml:space="preserve">Таким образом, разработанная серия является актуальным и полезным образовательным ресурсом для использования в ранней профориентации дошкольников подготовительной группы ДОО. Использование серии </w:t>
      </w:r>
      <w:r w:rsidRPr="00E2745A">
        <w:rPr>
          <w:rFonts w:ascii="Times New Roman" w:hAnsi="Times New Roman" w:cs="Arial Unicode MS"/>
          <w:color w:val="191919" w:themeColor="background1" w:themeShade="1A"/>
          <w:kern w:val="3"/>
          <w:sz w:val="28"/>
          <w:szCs w:val="28"/>
          <w:lang w:eastAsia="zh-CN" w:bidi="hi-IN"/>
        </w:rPr>
        <w:lastRenderedPageBreak/>
        <w:t>виртуальных экскурсий как средства формирования представлений старших дошкольников о мире профессий позволит педагогам расширить диапазон изучаемых профессий, дать детям представление о современных профессиях, востребованных на рынке труда в разных уголках мира.</w:t>
      </w:r>
    </w:p>
    <w:p w:rsidR="00E2745A" w:rsidRPr="00E2745A" w:rsidRDefault="00E2745A" w:rsidP="00E2745A">
      <w:pPr>
        <w:pStyle w:val="20"/>
        <w:shd w:val="clear" w:color="auto" w:fill="auto"/>
        <w:spacing w:before="0" w:after="0" w:line="360" w:lineRule="auto"/>
        <w:ind w:right="-2" w:firstLine="820"/>
        <w:jc w:val="both"/>
        <w:rPr>
          <w:rFonts w:ascii="Times New Roman" w:hAnsi="Times New Roman"/>
          <w:color w:val="191919" w:themeColor="background1" w:themeShade="1A"/>
          <w:sz w:val="28"/>
          <w:szCs w:val="23"/>
          <w:shd w:val="clear" w:color="auto" w:fill="FFFFFF"/>
        </w:rPr>
      </w:pPr>
      <w:r w:rsidRPr="00E2745A">
        <w:rPr>
          <w:rFonts w:ascii="Times New Roman" w:hAnsi="Times New Roman"/>
          <w:color w:val="191919" w:themeColor="background1" w:themeShade="1A"/>
          <w:sz w:val="28"/>
          <w:szCs w:val="28"/>
          <w:lang w:eastAsia="ru-RU" w:bidi="ru-RU"/>
        </w:rPr>
        <w:t xml:space="preserve">Оценка результативности реализации серии виртуальных экскурсий как средство формирования представлений старших дошкольников о мире профессий проводилась на базе 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t>МБДОУ ПГО «</w:t>
      </w:r>
      <w:proofErr w:type="spellStart"/>
      <w:r w:rsidRPr="00E2745A">
        <w:rPr>
          <w:rFonts w:ascii="Times New Roman" w:hAnsi="Times New Roman"/>
          <w:color w:val="191919" w:themeColor="background1" w:themeShade="1A"/>
          <w:sz w:val="28"/>
        </w:rPr>
        <w:t>Чернышовский</w:t>
      </w:r>
      <w:proofErr w:type="spellEnd"/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детский сад» в подготовительной к школе группе</w:t>
      </w:r>
      <w:r w:rsidRPr="00E2745A">
        <w:rPr>
          <w:rFonts w:ascii="Times New Roman" w:hAnsi="Times New Roman"/>
          <w:color w:val="191919" w:themeColor="background1" w:themeShade="1A"/>
          <w:sz w:val="28"/>
          <w:szCs w:val="23"/>
          <w:shd w:val="clear" w:color="auto" w:fill="FFFFFF"/>
        </w:rPr>
        <w:t>.</w:t>
      </w:r>
    </w:p>
    <w:p w:rsidR="00E2745A" w:rsidRPr="00E2745A" w:rsidRDefault="00E2745A" w:rsidP="00E2745A">
      <w:pPr>
        <w:pStyle w:val="20"/>
        <w:shd w:val="clear" w:color="auto" w:fill="auto"/>
        <w:spacing w:before="0" w:after="0" w:line="360" w:lineRule="auto"/>
        <w:ind w:right="-2" w:firstLine="820"/>
        <w:jc w:val="both"/>
        <w:rPr>
          <w:rFonts w:ascii="Times New Roman" w:hAnsi="Times New Roman"/>
          <w:color w:val="191919" w:themeColor="background1" w:themeShade="1A"/>
          <w:sz w:val="28"/>
          <w:szCs w:val="28"/>
          <w:lang w:eastAsia="ru-RU" w:bidi="ru-RU"/>
        </w:rPr>
      </w:pPr>
      <w:r w:rsidRPr="00E2745A">
        <w:rPr>
          <w:rFonts w:ascii="Times New Roman" w:hAnsi="Times New Roman"/>
          <w:color w:val="191919" w:themeColor="background1" w:themeShade="1A"/>
          <w:sz w:val="28"/>
          <w:szCs w:val="23"/>
          <w:shd w:val="clear" w:color="auto" w:fill="FFFFFF"/>
        </w:rPr>
        <w:t xml:space="preserve">Для пробации 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  <w:lang w:eastAsia="ru-RU" w:bidi="ru-RU"/>
        </w:rPr>
        <w:t>серии виртуальных экскурсий как средство формирования представлений старших дошкольников о мире профессий была разработана программа пробации.</w:t>
      </w:r>
    </w:p>
    <w:p w:rsidR="00E2745A" w:rsidRPr="00E2745A" w:rsidRDefault="00E2745A" w:rsidP="00E2745A">
      <w:pPr>
        <w:pStyle w:val="20"/>
        <w:shd w:val="clear" w:color="auto" w:fill="auto"/>
        <w:spacing w:before="0" w:after="0" w:line="360" w:lineRule="auto"/>
        <w:ind w:right="-2" w:firstLine="820"/>
        <w:jc w:val="both"/>
        <w:rPr>
          <w:rFonts w:ascii="Times New Roman" w:hAnsi="Times New Roman"/>
          <w:color w:val="191919" w:themeColor="background1" w:themeShade="1A"/>
          <w:sz w:val="28"/>
          <w:szCs w:val="28"/>
          <w:lang w:eastAsia="ru-RU" w:bidi="ru-RU"/>
        </w:rPr>
      </w:pPr>
      <w:r w:rsidRPr="00E2745A">
        <w:rPr>
          <w:rFonts w:ascii="Times New Roman" w:hAnsi="Times New Roman"/>
          <w:color w:val="191919" w:themeColor="background1" w:themeShade="1A"/>
          <w:sz w:val="28"/>
          <w:szCs w:val="28"/>
          <w:lang w:eastAsia="ru-RU" w:bidi="ru-RU"/>
        </w:rPr>
        <w:t xml:space="preserve">Цель программы пробации проекта заключается в оценке результативности разработанной 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с</w:t>
      </w:r>
      <w:r w:rsidRPr="00E2745A">
        <w:rPr>
          <w:rFonts w:ascii="Times New Roman" w:eastAsia="Calibri" w:hAnsi="Times New Roman"/>
          <w:color w:val="191919" w:themeColor="background1" w:themeShade="1A"/>
          <w:sz w:val="28"/>
          <w:szCs w:val="28"/>
        </w:rPr>
        <w:t>ери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и</w:t>
      </w:r>
      <w:r w:rsidRPr="00E2745A">
        <w:rPr>
          <w:rFonts w:ascii="Times New Roman" w:eastAsia="Calibri" w:hAnsi="Times New Roman"/>
          <w:color w:val="191919" w:themeColor="background1" w:themeShade="1A"/>
          <w:sz w:val="28"/>
          <w:szCs w:val="28"/>
        </w:rPr>
        <w:t xml:space="preserve"> виртуальных экскурсий как средство формирования представлений старших дошкольников о мире профессий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  <w:lang w:eastAsia="ru-RU" w:bidi="ru-RU"/>
        </w:rPr>
        <w:t>.</w:t>
      </w:r>
    </w:p>
    <w:p w:rsidR="00E2745A" w:rsidRPr="00E2745A" w:rsidRDefault="00E2745A" w:rsidP="00E2745A">
      <w:pPr>
        <w:pStyle w:val="20"/>
        <w:shd w:val="clear" w:color="auto" w:fill="auto"/>
        <w:spacing w:before="0" w:after="0" w:line="360" w:lineRule="auto"/>
        <w:ind w:right="-2" w:firstLine="820"/>
        <w:jc w:val="both"/>
        <w:rPr>
          <w:rFonts w:ascii="Times New Roman" w:hAnsi="Times New Roman"/>
          <w:color w:val="191919" w:themeColor="background1" w:themeShade="1A"/>
          <w:sz w:val="28"/>
          <w:szCs w:val="28"/>
          <w:lang w:eastAsia="ru-RU" w:bidi="ru-RU"/>
        </w:rPr>
      </w:pPr>
      <w:r w:rsidRPr="00E2745A">
        <w:rPr>
          <w:rFonts w:ascii="Times New Roman" w:hAnsi="Times New Roman"/>
          <w:color w:val="191919" w:themeColor="background1" w:themeShade="1A"/>
          <w:sz w:val="28"/>
          <w:szCs w:val="28"/>
          <w:lang w:eastAsia="ru-RU" w:bidi="ru-RU"/>
        </w:rPr>
        <w:t>Задачи программы пробации проекта:</w:t>
      </w:r>
    </w:p>
    <w:p w:rsidR="00E2745A" w:rsidRPr="00E2745A" w:rsidRDefault="00E2745A" w:rsidP="00E2745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Выявить уровень с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формированности представлений дошкольников о мире профессий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t>.</w:t>
      </w:r>
    </w:p>
    <w:p w:rsidR="00E2745A" w:rsidRPr="00E2745A" w:rsidRDefault="00E2745A" w:rsidP="00E2745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Создать условия использования 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виртуальных экскурсий, направленных на формирование представлений дошкольников о мире профессий, при организации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основной образовательной деятельности 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в области «Познавательное развитие» (раздел «Социальное окружение»), а также при прохождении материала в образовательной области «Социально-коммуникативное развитие», «Художественно-эстетическое развитие»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t>.</w:t>
      </w:r>
    </w:p>
    <w:p w:rsidR="00E2745A" w:rsidRPr="00E2745A" w:rsidRDefault="00E2745A" w:rsidP="00E2745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Организовать повторную диагностику уровня с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формированности представлений дошкольников о мире профессий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, сделать выводы о результативности разработанного </w:t>
      </w:r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сборника виртуальных экскурсии как средство формирования представлений дошкольников о мире профессий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t>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В диагностический инструментарий входят следующие компоненты:</w:t>
      </w:r>
    </w:p>
    <w:p w:rsidR="00E2745A" w:rsidRPr="00E2745A" w:rsidRDefault="00E2745A" w:rsidP="00E2745A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0" w:right="-2" w:firstLine="426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proofErr w:type="gramStart"/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детский</w:t>
      </w:r>
      <w:proofErr w:type="gramEnd"/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опросник Л.В. </w:t>
      </w:r>
      <w:proofErr w:type="spellStart"/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Куцаковой</w:t>
      </w:r>
      <w:proofErr w:type="spellEnd"/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«Профессиональная деятельность взрослых»;</w:t>
      </w:r>
    </w:p>
    <w:p w:rsidR="00E2745A" w:rsidRPr="00E2745A" w:rsidRDefault="00E2745A" w:rsidP="00E2745A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0" w:right="-2" w:firstLine="426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proofErr w:type="gramStart"/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lastRenderedPageBreak/>
        <w:t>детский</w:t>
      </w:r>
      <w:proofErr w:type="gramEnd"/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опросник В.П. Кондрашова «Диагностика игровой деятельности» (игры профессионального характера);</w:t>
      </w:r>
    </w:p>
    <w:p w:rsidR="00E2745A" w:rsidRPr="00E2745A" w:rsidRDefault="00E2745A" w:rsidP="00E2745A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0" w:right="-2" w:firstLine="426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  <w:szCs w:val="28"/>
        </w:rPr>
        <w:t>карта экспертной оценки.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Уровень представлений определялся по критериям и показателям, выделенным нами на основе исследований В.И. Логиновой, А.Ю. Кузиной (таблица </w:t>
      </w:r>
      <w:r w:rsidR="00F92B0A">
        <w:rPr>
          <w:rFonts w:ascii="Times New Roman" w:hAnsi="Times New Roman"/>
          <w:color w:val="191919" w:themeColor="background1" w:themeShade="1A"/>
          <w:sz w:val="28"/>
        </w:rPr>
        <w:t>1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t>).</w:t>
      </w:r>
    </w:p>
    <w:p w:rsidR="00E2745A" w:rsidRPr="00E2745A" w:rsidRDefault="00E2745A" w:rsidP="00E2745A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F92B0A" w:rsidP="00E2745A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</w:rPr>
      </w:pPr>
      <w:r>
        <w:rPr>
          <w:rFonts w:ascii="Times New Roman" w:hAnsi="Times New Roman"/>
          <w:color w:val="191919" w:themeColor="background1" w:themeShade="1A"/>
          <w:sz w:val="28"/>
        </w:rPr>
        <w:t>Таблица 1</w:t>
      </w:r>
      <w:r w:rsidR="00E2745A" w:rsidRPr="00E2745A">
        <w:rPr>
          <w:rFonts w:ascii="Times New Roman" w:hAnsi="Times New Roman"/>
          <w:color w:val="191919" w:themeColor="background1" w:themeShade="1A"/>
          <w:sz w:val="28"/>
        </w:rPr>
        <w:t xml:space="preserve"> - Критерии и показатели представлений детей старшего дошкольного возраста о профессиональной деятельности взрослых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6552"/>
      </w:tblGrid>
      <w:tr w:rsidR="00E2745A" w:rsidRPr="00E2745A" w:rsidTr="00372210">
        <w:trPr>
          <w:trHeight w:hRule="exact" w:val="28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Критерии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Показатели</w:t>
            </w:r>
          </w:p>
        </w:tc>
      </w:tr>
      <w:tr w:rsidR="00E2745A" w:rsidRPr="00E2745A" w:rsidTr="00372210">
        <w:trPr>
          <w:trHeight w:hRule="exact" w:val="84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Избирательность</w:t>
            </w:r>
          </w:p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представлений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направленность интереса ребенка на профессии определенного профессионального кластера (предпосылки первичных профессиональных предпочтений)</w:t>
            </w:r>
          </w:p>
        </w:tc>
      </w:tr>
      <w:tr w:rsidR="00E2745A" w:rsidRPr="00E2745A" w:rsidTr="00372210">
        <w:trPr>
          <w:trHeight w:hRule="exact" w:val="16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Широта</w:t>
            </w:r>
          </w:p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представлений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proofErr w:type="gramStart"/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наличие у ребенка представлений о профессиях различных кластеров («экономика», «строительство», «транспорт», «пищевые технологии», «безопасность», «образование», «услуги», «торговля», «сельское хозяйство», «природа», «творческие профессии», «медиа-кластер», «информационные технологии»)</w:t>
            </w:r>
            <w:proofErr w:type="gramEnd"/>
          </w:p>
        </w:tc>
      </w:tr>
      <w:tr w:rsidR="00E2745A" w:rsidRPr="00E2745A" w:rsidTr="00372210">
        <w:trPr>
          <w:trHeight w:hRule="exact" w:val="16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Эмоциональность</w:t>
            </w:r>
          </w:p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представлений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положительная или нейтральная модальность представлений: эмоционально-положительное отношение ребенка к профессиональной деятельности взрослых, желание овладеть определенной профессией, бережное отношение к результатам труда, или равнодушие, отсутствие эмоциональных проявлений</w:t>
            </w:r>
          </w:p>
        </w:tc>
      </w:tr>
      <w:tr w:rsidR="00E2745A" w:rsidRPr="00E2745A" w:rsidTr="00372210">
        <w:trPr>
          <w:trHeight w:hRule="exact" w:val="16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Глубина</w:t>
            </w:r>
          </w:p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представлений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наличие у ребенка представлений не только о процессе, продукте, орудиях и атрибутах труда, но и понимание взаимосвязи в обществе различных профессий; наличие представлений о способах овладения профессией (обучение в колледже, университете, практика), о качествах, которыми должен обладать представитель той или иной профессии</w:t>
            </w:r>
          </w:p>
        </w:tc>
      </w:tr>
      <w:tr w:rsidR="00E2745A" w:rsidRPr="00E2745A" w:rsidTr="00372210">
        <w:trPr>
          <w:trHeight w:hRule="exact" w:val="111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Действенность</w:t>
            </w:r>
          </w:p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представлений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активность ребенка, направленная на познание профессий взрослых, а также желание реализовывать представления в собственной деятельности (игровой, изобразительной, конструктивной, познавательно-исследовательской)</w:t>
            </w:r>
          </w:p>
        </w:tc>
      </w:tr>
      <w:tr w:rsidR="00E2745A" w:rsidRPr="00E2745A" w:rsidTr="00372210">
        <w:trPr>
          <w:trHeight w:hRule="exact" w:val="112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Самостоятельность</w:t>
            </w:r>
          </w:p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представлений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45A" w:rsidRPr="00E2745A" w:rsidRDefault="00E2745A" w:rsidP="00372210">
            <w:pPr>
              <w:pStyle w:val="20"/>
              <w:shd w:val="clear" w:color="auto" w:fill="auto"/>
              <w:spacing w:before="0" w:after="0" w:line="240" w:lineRule="auto"/>
              <w:rPr>
                <w:color w:val="191919" w:themeColor="background1" w:themeShade="1A"/>
                <w:sz w:val="24"/>
                <w:szCs w:val="24"/>
              </w:rPr>
            </w:pPr>
            <w:r w:rsidRPr="00E2745A">
              <w:rPr>
                <w:rStyle w:val="211pt"/>
                <w:rFonts w:eastAsia="Sylfaen"/>
                <w:color w:val="191919" w:themeColor="background1" w:themeShade="1A"/>
                <w:sz w:val="24"/>
                <w:szCs w:val="24"/>
              </w:rPr>
              <w:t>демонстрация ребенком своих представлений о профессиональной деятельности взрослых без стимуляции со стороны взрослого, наличие инициативы в познании мира профессий</w:t>
            </w:r>
          </w:p>
        </w:tc>
      </w:tr>
    </w:tbl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В пробации серии виртуальных экскурсий участвовали студент 4 курса по специальности 44.02.01 Дошкольное образование, воспитанники 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lastRenderedPageBreak/>
        <w:t xml:space="preserve">подготовительной к школе группы МБДОУ ПГО </w:t>
      </w:r>
      <w:proofErr w:type="spellStart"/>
      <w:r w:rsidRPr="00E2745A">
        <w:rPr>
          <w:rFonts w:ascii="Times New Roman" w:hAnsi="Times New Roman"/>
          <w:color w:val="191919" w:themeColor="background1" w:themeShade="1A"/>
          <w:sz w:val="28"/>
        </w:rPr>
        <w:t>Чернышовский</w:t>
      </w:r>
      <w:proofErr w:type="spellEnd"/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детский сад, педагог МБДОУ ПГО </w:t>
      </w:r>
      <w:proofErr w:type="spellStart"/>
      <w:r w:rsidRPr="00E2745A">
        <w:rPr>
          <w:rFonts w:ascii="Times New Roman" w:hAnsi="Times New Roman"/>
          <w:color w:val="191919" w:themeColor="background1" w:themeShade="1A"/>
          <w:sz w:val="28"/>
        </w:rPr>
        <w:t>Чернышовский</w:t>
      </w:r>
      <w:proofErr w:type="spellEnd"/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детский сад, эксперты.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По результатам первой диагностик было выявлено следующее 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br/>
        <w:t>(рисунок 1).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noProof/>
          <w:color w:val="191919" w:themeColor="background1" w:themeShade="1A"/>
          <w:lang w:eastAsia="ru-RU"/>
        </w:rPr>
        <w:drawing>
          <wp:anchor distT="6090" distB="6090" distL="120393" distR="120393" simplePos="0" relativeHeight="251659264" behindDoc="0" locked="0" layoutInCell="1" allowOverlap="1" wp14:anchorId="3864CE69" wp14:editId="0E4F574F">
            <wp:simplePos x="0" y="0"/>
            <wp:positionH relativeFrom="column">
              <wp:posOffset>1011933</wp:posOffset>
            </wp:positionH>
            <wp:positionV relativeFrom="paragraph">
              <wp:posOffset>8630</wp:posOffset>
            </wp:positionV>
            <wp:extent cx="4568825" cy="2740025"/>
            <wp:effectExtent l="0" t="0" r="22225" b="22225"/>
            <wp:wrapNone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jc w:val="center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Рисунок 1 – Уровни представлений о профессиях у старших дошкольников МБДОУ ПГО «</w:t>
      </w:r>
      <w:proofErr w:type="spellStart"/>
      <w:r w:rsidRPr="00E2745A">
        <w:rPr>
          <w:rFonts w:ascii="Times New Roman" w:hAnsi="Times New Roman"/>
          <w:color w:val="191919" w:themeColor="background1" w:themeShade="1A"/>
          <w:sz w:val="28"/>
        </w:rPr>
        <w:t>Чернышовский</w:t>
      </w:r>
      <w:proofErr w:type="spellEnd"/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детский сад»</w:t>
      </w:r>
    </w:p>
    <w:p w:rsidR="00E2745A" w:rsidRPr="00E2745A" w:rsidRDefault="00E2745A" w:rsidP="00E2745A">
      <w:pPr>
        <w:spacing w:after="0" w:line="360" w:lineRule="auto"/>
        <w:jc w:val="center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Низкий уровень выявлен у 7 детей, что составило 42 %.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Средний уровень представлений о профессиональной деятельности взрослых характеризовался эмоционально-положительным отношением ребенка к профессиональной деятельности взрослых, желанием овладеть определенной профессией. Однако ребенок затруднялся самостоятельно установить взаимосвязь различных профессий в обществе, рассказать о способах овладения профессией, о качествах, которыми должен обладать представитель той или иной профессии.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Средний уровень представлений выявлен у 8 детей, что составило 47%.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lastRenderedPageBreak/>
        <w:t xml:space="preserve">Высокий уровень представлений характеризовался наличием у ребенка выраженных первичных профессиональных предпочтений; достаточной широтой представлений о профессиях различных кластеров; эмоционально-положительным отношением ребенка к профессиональной деятельности взрослых, желанием овладеть определенной профессией. </w:t>
      </w:r>
      <w:proofErr w:type="gramStart"/>
      <w:r w:rsidRPr="00E2745A">
        <w:rPr>
          <w:rFonts w:ascii="Times New Roman" w:hAnsi="Times New Roman"/>
          <w:color w:val="191919" w:themeColor="background1" w:themeShade="1A"/>
          <w:sz w:val="28"/>
        </w:rPr>
        <w:t>Ребенок самостоятельно демонстрировал понимание взаимосвязи различных профессий в обществе, рассказывал о необходимости профессионального образования для подготовки к профессиональной деятельности («Нужно хорошо учиться в школе, чтобы в институт потом поступить.</w:t>
      </w:r>
      <w:proofErr w:type="gramEnd"/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</w:t>
      </w:r>
      <w:proofErr w:type="gramStart"/>
      <w:r w:rsidRPr="00E2745A">
        <w:rPr>
          <w:rFonts w:ascii="Times New Roman" w:hAnsi="Times New Roman"/>
          <w:color w:val="191919" w:themeColor="background1" w:themeShade="1A"/>
          <w:sz w:val="28"/>
        </w:rPr>
        <w:t>Без этого на работу не возьмут»), о некоторых качествах, которыми должен обладать представитель той или иной профессии.</w:t>
      </w:r>
      <w:proofErr w:type="gramEnd"/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Высокий уровень представлений выявлен у 2 детей, что составило 11%.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Таким образом, необходимо использование новых подходов к формированию представлений старших дошкольников о мире профессий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В ходе пробации было проведено три виртуальных экскурсии из Серии виртуальных экскурсий как средство формирования представлений старших дошкольников о мире профессий. Экскурсии соответствовали теме ООП ДО и рабочей программе педагога подготовительной группы, а также подходу к ознакомлению с миром профессий: от ближнего окружения к более широкому кругу.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Для детей были проведены экскурсии в магазин цветов и рассказ о профессии флориста, экскурсия на строительство здания и знакомство со строительными профессиями, и экскурсия в армию и знакомство с военными профессиями.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Экскурсии организовывались в рамках ОД или совместной деятельности во второй половине дня.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После пробации виртуальных экскурсий из Серии виртуальных экскурсий как средство формирования представлений старших дошкольников о мире профессий была проведена повторная диагностика представлений старших дошкольников о мире профессий.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lastRenderedPageBreak/>
        <w:t>Результаты представлены на рисунке 2.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noProof/>
          <w:color w:val="191919" w:themeColor="background1" w:themeShade="1A"/>
          <w:lang w:eastAsia="ru-RU"/>
        </w:rPr>
        <w:drawing>
          <wp:anchor distT="6090" distB="6090" distL="120393" distR="120393" simplePos="0" relativeHeight="251660288" behindDoc="0" locked="0" layoutInCell="1" allowOverlap="1" wp14:anchorId="64483757" wp14:editId="417FEE8E">
            <wp:simplePos x="0" y="0"/>
            <wp:positionH relativeFrom="column">
              <wp:posOffset>449958</wp:posOffset>
            </wp:positionH>
            <wp:positionV relativeFrom="paragraph">
              <wp:posOffset>10535</wp:posOffset>
            </wp:positionV>
            <wp:extent cx="4568825" cy="2740025"/>
            <wp:effectExtent l="0" t="0" r="22225" b="22225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jc w:val="center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Рисунок 1 – Уровни представлений о профессиях у старших дошкольников МБДОУ ПГО «</w:t>
      </w:r>
      <w:proofErr w:type="spellStart"/>
      <w:r w:rsidRPr="00E2745A">
        <w:rPr>
          <w:rFonts w:ascii="Times New Roman" w:hAnsi="Times New Roman"/>
          <w:color w:val="191919" w:themeColor="background1" w:themeShade="1A"/>
          <w:sz w:val="28"/>
        </w:rPr>
        <w:t>Чернышовский</w:t>
      </w:r>
      <w:proofErr w:type="spellEnd"/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детский сад» (второй замер)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Средний уровень представлений выявлен у 9 детей, что составило 53%. Дети демонстрировали эмоционально-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softHyphen/>
        <w:t>положительное отношение к профессиональной деятельности взрослых, желание овладеть определенной профессией. Смогли самостоятельно рассказать о различных профессиях. При этом дети затруднялись самостоятельно установить взаимосвязь различных профессий в обществе, рассказать о способах овладения профессией, о качествах, которыми должен обладать представитель той или иной профессии.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Высокий уровень представлений выявлен у 8 детей, что составило 47</w:t>
      </w:r>
      <w:proofErr w:type="gramStart"/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% У</w:t>
      </w:r>
      <w:proofErr w:type="gramEnd"/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 этих детей выражены первичные профессиональные предпочтения, широкие представления о профессиях. Дети демонстрируют эмоционально-положительное отношение к профессиональной деятельности взрослых, желание овладеть определенной профессией. Дети самостоятельно установили взаимосвязи различных профессий в обществе, рассказывали о необходимости профессионального образования для подготовки к </w:t>
      </w:r>
      <w:r w:rsidRPr="00E2745A">
        <w:rPr>
          <w:rFonts w:ascii="Times New Roman" w:hAnsi="Times New Roman"/>
          <w:color w:val="191919" w:themeColor="background1" w:themeShade="1A"/>
          <w:sz w:val="28"/>
        </w:rPr>
        <w:lastRenderedPageBreak/>
        <w:t>профессиональной деятельности, о некоторых качествах, которыми должен обладать представитель той или иной профессии.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Таким образом, количество детей с высоким уровнем увеличилось на 35%.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>Низкого уровня не выявлено.</w:t>
      </w:r>
    </w:p>
    <w:p w:rsidR="00E2745A" w:rsidRPr="00E2745A" w:rsidRDefault="00E2745A" w:rsidP="00E2745A">
      <w:pPr>
        <w:spacing w:after="0" w:line="360" w:lineRule="auto"/>
        <w:ind w:firstLine="709"/>
        <w:jc w:val="both"/>
        <w:rPr>
          <w:rFonts w:ascii="Times New Roman" w:hAnsi="Times New Roman"/>
          <w:color w:val="191919" w:themeColor="background1" w:themeShade="1A"/>
          <w:sz w:val="28"/>
        </w:rPr>
      </w:pPr>
      <w:r w:rsidRPr="00E2745A">
        <w:rPr>
          <w:rFonts w:ascii="Times New Roman" w:hAnsi="Times New Roman"/>
          <w:color w:val="191919" w:themeColor="background1" w:themeShade="1A"/>
          <w:sz w:val="28"/>
        </w:rPr>
        <w:t xml:space="preserve">Таким образом, можно сделать вывод об эффективности разработанной Серии виртуальных экскурсий как средство формирования представлений старших дошкольников о мире профессий была проведена повторная диагностика представлений старших дошкольников о мире профессий и результативности ее использования в </w:t>
      </w:r>
      <w:proofErr w:type="spellStart"/>
      <w:r w:rsidRPr="00E2745A">
        <w:rPr>
          <w:rFonts w:ascii="Times New Roman" w:hAnsi="Times New Roman"/>
          <w:color w:val="191919" w:themeColor="background1" w:themeShade="1A"/>
          <w:sz w:val="28"/>
        </w:rPr>
        <w:t>воспитательно</w:t>
      </w:r>
      <w:proofErr w:type="spellEnd"/>
      <w:r w:rsidRPr="00E2745A">
        <w:rPr>
          <w:rFonts w:ascii="Times New Roman" w:hAnsi="Times New Roman"/>
          <w:color w:val="191919" w:themeColor="background1" w:themeShade="1A"/>
          <w:sz w:val="28"/>
        </w:rPr>
        <w:t>-образовательном процессе ДОО.</w:t>
      </w:r>
    </w:p>
    <w:p w:rsidR="006C7531" w:rsidRDefault="006C7531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Default="00EF566C">
      <w:pPr>
        <w:rPr>
          <w:color w:val="191919" w:themeColor="background1" w:themeShade="1A"/>
        </w:rPr>
      </w:pPr>
    </w:p>
    <w:p w:rsidR="00EF566C" w:rsidRPr="00EF566C" w:rsidRDefault="00EF566C" w:rsidP="00EF566C">
      <w:pPr>
        <w:widowControl w:val="0"/>
        <w:spacing w:after="0" w:line="360" w:lineRule="auto"/>
        <w:ind w:right="-2" w:firstLine="820"/>
        <w:jc w:val="center"/>
        <w:rPr>
          <w:rFonts w:ascii="Times New Roman" w:eastAsia="Sylfaen" w:hAnsi="Times New Roman"/>
          <w:b/>
          <w:color w:val="191919" w:themeColor="background1" w:themeShade="1A"/>
          <w:sz w:val="28"/>
          <w:szCs w:val="28"/>
          <w:lang w:val="x-none" w:eastAsia="ru-RU" w:bidi="ru-RU"/>
        </w:rPr>
      </w:pPr>
      <w:bookmarkStart w:id="0" w:name="_GoBack"/>
      <w:r w:rsidRPr="00EF566C">
        <w:rPr>
          <w:rFonts w:ascii="Times New Roman" w:eastAsia="Sylfaen" w:hAnsi="Times New Roman"/>
          <w:b/>
          <w:color w:val="191919" w:themeColor="background1" w:themeShade="1A"/>
          <w:sz w:val="28"/>
          <w:szCs w:val="28"/>
          <w:lang w:val="x-none" w:eastAsia="ru-RU" w:bidi="ru-RU"/>
        </w:rPr>
        <w:lastRenderedPageBreak/>
        <w:t>Список литературы</w:t>
      </w:r>
    </w:p>
    <w:p w:rsidR="00EF566C" w:rsidRPr="00EF566C" w:rsidRDefault="00EF566C" w:rsidP="00EF566C">
      <w:pPr>
        <w:widowControl w:val="0"/>
        <w:spacing w:after="0" w:line="360" w:lineRule="auto"/>
        <w:ind w:right="-2" w:firstLine="820"/>
        <w:jc w:val="center"/>
        <w:rPr>
          <w:rFonts w:ascii="Times New Roman" w:eastAsia="Sylfaen" w:hAnsi="Times New Roman"/>
          <w:b/>
          <w:color w:val="191919" w:themeColor="background1" w:themeShade="1A"/>
          <w:sz w:val="28"/>
          <w:szCs w:val="28"/>
          <w:lang w:val="x-none" w:eastAsia="ru-RU" w:bidi="ru-RU"/>
        </w:rPr>
      </w:pPr>
    </w:p>
    <w:p w:rsidR="00EF566C" w:rsidRPr="00EF566C" w:rsidRDefault="00EF566C" w:rsidP="00EF566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1" w:name="_Ref27237940"/>
      <w:bookmarkStart w:id="2" w:name="_Ref38882690"/>
      <w:bookmarkStart w:id="3" w:name="_Ref38905982"/>
      <w:bookmarkStart w:id="4" w:name="_Ref38949556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Александрова Е.В. Виртуальная экскурсия как одна из эффективных форм организации учебного процесса на уроке литературы / Е.В. Александрова // Литература в школе. - 2016. - № 10. - С. 22.</w:t>
      </w:r>
      <w:bookmarkEnd w:id="4"/>
    </w:p>
    <w:p w:rsidR="00EF566C" w:rsidRPr="00EF566C" w:rsidRDefault="00EF566C" w:rsidP="00EF566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5" w:name="_Ref38881198"/>
      <w:bookmarkEnd w:id="2"/>
      <w:bookmarkEnd w:id="3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Детство. Комплексная образовательная программа дошкольного образования. ФГОС / Т.И. Бабаева и др. – М.: Детство-Пресс, 2019. – </w:t>
      </w:r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br/>
        <w:t>352 с.</w:t>
      </w:r>
      <w:bookmarkEnd w:id="5"/>
    </w:p>
    <w:p w:rsidR="00EF566C" w:rsidRPr="00EF566C" w:rsidRDefault="00EF566C" w:rsidP="00EF566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6" w:name="_Ref38880759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Дошкольная педагогика с основами методик воспитания и обучения / Под ред. А.Г. Гогоберидзе, О.В. Солнцевой. – </w:t>
      </w:r>
      <w:proofErr w:type="spell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Изд</w:t>
      </w:r>
      <w:proofErr w:type="spell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-е 2-е, </w:t>
      </w:r>
      <w:proofErr w:type="spell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перераб</w:t>
      </w:r>
      <w:proofErr w:type="spell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. и доп. – СПб</w:t>
      </w:r>
      <w:proofErr w:type="gram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.: </w:t>
      </w:r>
      <w:proofErr w:type="gram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Питер, 2017. – 465 с.</w:t>
      </w:r>
      <w:bookmarkEnd w:id="6"/>
    </w:p>
    <w:p w:rsidR="00EF566C" w:rsidRPr="00EF566C" w:rsidRDefault="00EF566C" w:rsidP="005F7381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7" w:name="_Ref38947762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Емельянов, Б.В. </w:t>
      </w:r>
      <w:proofErr w:type="spell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Экскурсоведение</w:t>
      </w:r>
      <w:proofErr w:type="spell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/ Б.В. Емельянов. – М: Спорт, 2017. – 216 с.</w:t>
      </w:r>
      <w:bookmarkEnd w:id="7"/>
    </w:p>
    <w:p w:rsidR="00EF566C" w:rsidRPr="00EF566C" w:rsidRDefault="00EF566C" w:rsidP="00EF566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8" w:name="_Ref38879905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Козлова, С.А. Как познакомить ребенка с творческой деятельностью взрослого / С.А Козлова, О.В. Артамонова // </w:t>
      </w:r>
      <w:proofErr w:type="gram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Дошкольное</w:t>
      </w:r>
      <w:proofErr w:type="gram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воспитание. - 2016. - № 11-12.</w:t>
      </w:r>
      <w:bookmarkEnd w:id="8"/>
    </w:p>
    <w:p w:rsidR="00EF566C" w:rsidRPr="00EF566C" w:rsidRDefault="00EF566C" w:rsidP="00EF566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9" w:name="_Ref38879906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Козлова, С.А. Теория и методика ознакомления дошкольников с социальным миром. Учебник / С.А. Козлова, С.В. </w:t>
      </w:r>
      <w:proofErr w:type="spell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Кожокарь</w:t>
      </w:r>
      <w:proofErr w:type="spell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, </w:t>
      </w:r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br/>
        <w:t xml:space="preserve">Е. Шукшина, А.Ш. </w:t>
      </w:r>
      <w:proofErr w:type="spell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Шахманова</w:t>
      </w:r>
      <w:proofErr w:type="spell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. - М.</w:t>
      </w:r>
      <w:proofErr w:type="gram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:</w:t>
      </w:r>
      <w:proofErr w:type="gram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Инфра-М, 2016. - 146 с.</w:t>
      </w:r>
      <w:bookmarkEnd w:id="9"/>
    </w:p>
    <w:p w:rsidR="00EF566C" w:rsidRPr="00EF566C" w:rsidRDefault="00EF566C" w:rsidP="00EF566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10" w:name="_Ref38880028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Логинова В.И. К вопросу о программе ознакомления детей дошкольного возраста с трудом взрослых / В.И. Логинова. // Умственное воспитание детей дошкольного возраста. - СПб</w:t>
      </w:r>
      <w:proofErr w:type="gram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., </w:t>
      </w:r>
      <w:proofErr w:type="gram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2016. - С.142- 153.</w:t>
      </w:r>
      <w:bookmarkEnd w:id="10"/>
    </w:p>
    <w:p w:rsidR="00EF566C" w:rsidRPr="00EF566C" w:rsidRDefault="00EF566C" w:rsidP="00EF566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11" w:name="_Ref38460330"/>
      <w:bookmarkStart w:id="12" w:name="_Ref38960676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От рождения до школы. Инновационная программа дошкольного образо</w:t>
      </w:r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softHyphen/>
        <w:t xml:space="preserve">вания. / Под ред. Н.Е. </w:t>
      </w:r>
      <w:proofErr w:type="spell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Вераксы</w:t>
      </w:r>
      <w:proofErr w:type="spell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, Т.С. Комаровой, Э.М. Дорофеевой. — Издание пятое (инновационное), </w:t>
      </w:r>
      <w:proofErr w:type="spellStart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испр</w:t>
      </w:r>
      <w:proofErr w:type="spellEnd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>. и доп. — М.: МОЗАИКА-СИНТЕЗ, 2019. — 336 c.</w:t>
      </w:r>
      <w:bookmarkEnd w:id="12"/>
      <w:r w:rsidRPr="00EF566C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</w:t>
      </w:r>
      <w:bookmarkEnd w:id="11"/>
    </w:p>
    <w:bookmarkEnd w:id="1"/>
    <w:p w:rsidR="00EF566C" w:rsidRPr="005F7381" w:rsidRDefault="00EF566C" w:rsidP="00EF566C">
      <w:pPr>
        <w:pStyle w:val="a3"/>
        <w:tabs>
          <w:tab w:val="left" w:pos="1134"/>
        </w:tabs>
        <w:spacing w:after="0" w:line="360" w:lineRule="auto"/>
        <w:ind w:left="709" w:right="-2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bookmarkEnd w:id="0"/>
    <w:p w:rsidR="00EF566C" w:rsidRPr="005F7381" w:rsidRDefault="00EF566C">
      <w:pPr>
        <w:rPr>
          <w:color w:val="191919" w:themeColor="background1" w:themeShade="1A"/>
        </w:rPr>
      </w:pPr>
    </w:p>
    <w:sectPr w:rsidR="00EF566C" w:rsidRPr="005F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813"/>
    <w:multiLevelType w:val="hybridMultilevel"/>
    <w:tmpl w:val="A684BA76"/>
    <w:lvl w:ilvl="0" w:tplc="41548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707FE"/>
    <w:multiLevelType w:val="hybridMultilevel"/>
    <w:tmpl w:val="84C857EA"/>
    <w:lvl w:ilvl="0" w:tplc="41548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64A42"/>
    <w:multiLevelType w:val="hybridMultilevel"/>
    <w:tmpl w:val="0A64D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7187D"/>
    <w:multiLevelType w:val="hybridMultilevel"/>
    <w:tmpl w:val="59B2951A"/>
    <w:lvl w:ilvl="0" w:tplc="41548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90420A"/>
    <w:multiLevelType w:val="hybridMultilevel"/>
    <w:tmpl w:val="7760304C"/>
    <w:lvl w:ilvl="0" w:tplc="41548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E45C66"/>
    <w:multiLevelType w:val="hybridMultilevel"/>
    <w:tmpl w:val="F4423C54"/>
    <w:lvl w:ilvl="0" w:tplc="415486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8F"/>
    <w:rsid w:val="0000004B"/>
    <w:rsid w:val="00003A5C"/>
    <w:rsid w:val="000050C7"/>
    <w:rsid w:val="0001077D"/>
    <w:rsid w:val="00016205"/>
    <w:rsid w:val="00021A8E"/>
    <w:rsid w:val="00024BD2"/>
    <w:rsid w:val="00025963"/>
    <w:rsid w:val="000268AF"/>
    <w:rsid w:val="00027CFF"/>
    <w:rsid w:val="00030675"/>
    <w:rsid w:val="000308A1"/>
    <w:rsid w:val="000311DB"/>
    <w:rsid w:val="000321F1"/>
    <w:rsid w:val="00032B8D"/>
    <w:rsid w:val="00033FE8"/>
    <w:rsid w:val="00034366"/>
    <w:rsid w:val="000348D1"/>
    <w:rsid w:val="00037AF1"/>
    <w:rsid w:val="00037B35"/>
    <w:rsid w:val="000402B1"/>
    <w:rsid w:val="00040390"/>
    <w:rsid w:val="00040987"/>
    <w:rsid w:val="000410EF"/>
    <w:rsid w:val="00043FB4"/>
    <w:rsid w:val="00050FC1"/>
    <w:rsid w:val="00051957"/>
    <w:rsid w:val="000546AC"/>
    <w:rsid w:val="00057C77"/>
    <w:rsid w:val="00060043"/>
    <w:rsid w:val="00060FCF"/>
    <w:rsid w:val="00065B91"/>
    <w:rsid w:val="00065C3D"/>
    <w:rsid w:val="0006733D"/>
    <w:rsid w:val="0006789D"/>
    <w:rsid w:val="000701A4"/>
    <w:rsid w:val="00075189"/>
    <w:rsid w:val="000751FF"/>
    <w:rsid w:val="00080346"/>
    <w:rsid w:val="00081451"/>
    <w:rsid w:val="000817FA"/>
    <w:rsid w:val="00084180"/>
    <w:rsid w:val="000841CD"/>
    <w:rsid w:val="00085A21"/>
    <w:rsid w:val="000916FC"/>
    <w:rsid w:val="000924CF"/>
    <w:rsid w:val="000946B7"/>
    <w:rsid w:val="00094DF6"/>
    <w:rsid w:val="0009519D"/>
    <w:rsid w:val="000B03EE"/>
    <w:rsid w:val="000B1A84"/>
    <w:rsid w:val="000B2ACF"/>
    <w:rsid w:val="000B6850"/>
    <w:rsid w:val="000C078E"/>
    <w:rsid w:val="000C38BD"/>
    <w:rsid w:val="000C3A37"/>
    <w:rsid w:val="000C3FE2"/>
    <w:rsid w:val="000C42EC"/>
    <w:rsid w:val="000C4B3C"/>
    <w:rsid w:val="000C4BE1"/>
    <w:rsid w:val="000C4BEE"/>
    <w:rsid w:val="000C5F95"/>
    <w:rsid w:val="000C78E9"/>
    <w:rsid w:val="000D21E1"/>
    <w:rsid w:val="000D3177"/>
    <w:rsid w:val="000D3845"/>
    <w:rsid w:val="000D4432"/>
    <w:rsid w:val="000D56F4"/>
    <w:rsid w:val="000E10AA"/>
    <w:rsid w:val="000E144F"/>
    <w:rsid w:val="000E404F"/>
    <w:rsid w:val="000E44C4"/>
    <w:rsid w:val="000E64CE"/>
    <w:rsid w:val="000E72E0"/>
    <w:rsid w:val="000E79F4"/>
    <w:rsid w:val="000E7B41"/>
    <w:rsid w:val="000F0DAA"/>
    <w:rsid w:val="000F1FBD"/>
    <w:rsid w:val="000F759D"/>
    <w:rsid w:val="00102AAE"/>
    <w:rsid w:val="00103484"/>
    <w:rsid w:val="00104E7C"/>
    <w:rsid w:val="00112EDC"/>
    <w:rsid w:val="00113A02"/>
    <w:rsid w:val="00113A14"/>
    <w:rsid w:val="00113C68"/>
    <w:rsid w:val="001140E9"/>
    <w:rsid w:val="001201D8"/>
    <w:rsid w:val="001221D5"/>
    <w:rsid w:val="00122C51"/>
    <w:rsid w:val="00125A93"/>
    <w:rsid w:val="00126747"/>
    <w:rsid w:val="001278B5"/>
    <w:rsid w:val="001305E1"/>
    <w:rsid w:val="001312DF"/>
    <w:rsid w:val="00132B5C"/>
    <w:rsid w:val="00134351"/>
    <w:rsid w:val="00136019"/>
    <w:rsid w:val="001364CA"/>
    <w:rsid w:val="0014055D"/>
    <w:rsid w:val="00145A0D"/>
    <w:rsid w:val="001464F0"/>
    <w:rsid w:val="00147EA8"/>
    <w:rsid w:val="0015051F"/>
    <w:rsid w:val="001538F3"/>
    <w:rsid w:val="00154CC0"/>
    <w:rsid w:val="001565FB"/>
    <w:rsid w:val="001566C7"/>
    <w:rsid w:val="0015724B"/>
    <w:rsid w:val="00161497"/>
    <w:rsid w:val="0016461C"/>
    <w:rsid w:val="001672DC"/>
    <w:rsid w:val="00167A64"/>
    <w:rsid w:val="00171C00"/>
    <w:rsid w:val="00172FCB"/>
    <w:rsid w:val="001736E9"/>
    <w:rsid w:val="00182625"/>
    <w:rsid w:val="0018313D"/>
    <w:rsid w:val="00183FA0"/>
    <w:rsid w:val="001875ED"/>
    <w:rsid w:val="001925CE"/>
    <w:rsid w:val="00193429"/>
    <w:rsid w:val="0019411D"/>
    <w:rsid w:val="001945BE"/>
    <w:rsid w:val="001971A2"/>
    <w:rsid w:val="001A2139"/>
    <w:rsid w:val="001A5826"/>
    <w:rsid w:val="001A7115"/>
    <w:rsid w:val="001B017C"/>
    <w:rsid w:val="001B2D2B"/>
    <w:rsid w:val="001B3F29"/>
    <w:rsid w:val="001B488D"/>
    <w:rsid w:val="001B5053"/>
    <w:rsid w:val="001B60A5"/>
    <w:rsid w:val="001C276B"/>
    <w:rsid w:val="001D16F2"/>
    <w:rsid w:val="001D2099"/>
    <w:rsid w:val="001D72E1"/>
    <w:rsid w:val="001E086F"/>
    <w:rsid w:val="001E14DF"/>
    <w:rsid w:val="001E1FE0"/>
    <w:rsid w:val="001E25C6"/>
    <w:rsid w:val="001E4B35"/>
    <w:rsid w:val="001E4C1A"/>
    <w:rsid w:val="001E74F9"/>
    <w:rsid w:val="001F28ED"/>
    <w:rsid w:val="001F646F"/>
    <w:rsid w:val="002005BB"/>
    <w:rsid w:val="00206DCE"/>
    <w:rsid w:val="002073C3"/>
    <w:rsid w:val="00207497"/>
    <w:rsid w:val="002101CF"/>
    <w:rsid w:val="00211AA7"/>
    <w:rsid w:val="0021308E"/>
    <w:rsid w:val="0021619F"/>
    <w:rsid w:val="002205CF"/>
    <w:rsid w:val="002218E4"/>
    <w:rsid w:val="00224412"/>
    <w:rsid w:val="00230087"/>
    <w:rsid w:val="00233F64"/>
    <w:rsid w:val="00235205"/>
    <w:rsid w:val="00240510"/>
    <w:rsid w:val="0024132C"/>
    <w:rsid w:val="00241BF5"/>
    <w:rsid w:val="0024319E"/>
    <w:rsid w:val="00243588"/>
    <w:rsid w:val="0024689E"/>
    <w:rsid w:val="00253EC3"/>
    <w:rsid w:val="002543F9"/>
    <w:rsid w:val="00256493"/>
    <w:rsid w:val="00256BFA"/>
    <w:rsid w:val="00261A3C"/>
    <w:rsid w:val="00262984"/>
    <w:rsid w:val="00262C1E"/>
    <w:rsid w:val="0026413E"/>
    <w:rsid w:val="00270234"/>
    <w:rsid w:val="002705D6"/>
    <w:rsid w:val="00271D70"/>
    <w:rsid w:val="00272D2D"/>
    <w:rsid w:val="00273E3C"/>
    <w:rsid w:val="00284D93"/>
    <w:rsid w:val="00286E88"/>
    <w:rsid w:val="00292F9B"/>
    <w:rsid w:val="002935B5"/>
    <w:rsid w:val="0029407D"/>
    <w:rsid w:val="002A2EC0"/>
    <w:rsid w:val="002A39C5"/>
    <w:rsid w:val="002A5803"/>
    <w:rsid w:val="002A6DD3"/>
    <w:rsid w:val="002B2EE1"/>
    <w:rsid w:val="002B3FF8"/>
    <w:rsid w:val="002B48E0"/>
    <w:rsid w:val="002B4C27"/>
    <w:rsid w:val="002B6530"/>
    <w:rsid w:val="002C05D7"/>
    <w:rsid w:val="002C1552"/>
    <w:rsid w:val="002C18E8"/>
    <w:rsid w:val="002C1964"/>
    <w:rsid w:val="002C3AA1"/>
    <w:rsid w:val="002C6A18"/>
    <w:rsid w:val="002C6C78"/>
    <w:rsid w:val="002D0AD9"/>
    <w:rsid w:val="002D221C"/>
    <w:rsid w:val="002E2FC8"/>
    <w:rsid w:val="002E591A"/>
    <w:rsid w:val="002F106B"/>
    <w:rsid w:val="002F3AD8"/>
    <w:rsid w:val="002F46CE"/>
    <w:rsid w:val="002F6D4D"/>
    <w:rsid w:val="00302015"/>
    <w:rsid w:val="00314874"/>
    <w:rsid w:val="00320137"/>
    <w:rsid w:val="00322E3F"/>
    <w:rsid w:val="00323CEF"/>
    <w:rsid w:val="00325D3E"/>
    <w:rsid w:val="003304AB"/>
    <w:rsid w:val="0033081D"/>
    <w:rsid w:val="00333239"/>
    <w:rsid w:val="0033677E"/>
    <w:rsid w:val="00345679"/>
    <w:rsid w:val="00346D9E"/>
    <w:rsid w:val="00353ED2"/>
    <w:rsid w:val="0035527F"/>
    <w:rsid w:val="0035558A"/>
    <w:rsid w:val="00365171"/>
    <w:rsid w:val="00371E6C"/>
    <w:rsid w:val="00372A3B"/>
    <w:rsid w:val="003732EB"/>
    <w:rsid w:val="003733D7"/>
    <w:rsid w:val="00376660"/>
    <w:rsid w:val="00380165"/>
    <w:rsid w:val="00381DFB"/>
    <w:rsid w:val="00383741"/>
    <w:rsid w:val="003852CB"/>
    <w:rsid w:val="00386AD8"/>
    <w:rsid w:val="003879B1"/>
    <w:rsid w:val="00392C4C"/>
    <w:rsid w:val="0039533C"/>
    <w:rsid w:val="00396C4F"/>
    <w:rsid w:val="003A00A6"/>
    <w:rsid w:val="003A03BA"/>
    <w:rsid w:val="003A1740"/>
    <w:rsid w:val="003A557C"/>
    <w:rsid w:val="003A5C3C"/>
    <w:rsid w:val="003A7D20"/>
    <w:rsid w:val="003B12F3"/>
    <w:rsid w:val="003B1E84"/>
    <w:rsid w:val="003B3633"/>
    <w:rsid w:val="003B6F95"/>
    <w:rsid w:val="003C0F8E"/>
    <w:rsid w:val="003C3502"/>
    <w:rsid w:val="003C4611"/>
    <w:rsid w:val="003C5872"/>
    <w:rsid w:val="003C7BBE"/>
    <w:rsid w:val="003D03B7"/>
    <w:rsid w:val="003D7242"/>
    <w:rsid w:val="003E09AF"/>
    <w:rsid w:val="003E1F2B"/>
    <w:rsid w:val="003E2FF9"/>
    <w:rsid w:val="003F0BE7"/>
    <w:rsid w:val="003F167B"/>
    <w:rsid w:val="003F3488"/>
    <w:rsid w:val="003F5597"/>
    <w:rsid w:val="003F741E"/>
    <w:rsid w:val="00401D4F"/>
    <w:rsid w:val="00402D54"/>
    <w:rsid w:val="004031C9"/>
    <w:rsid w:val="0040652C"/>
    <w:rsid w:val="00411D0D"/>
    <w:rsid w:val="00421C7A"/>
    <w:rsid w:val="00422B50"/>
    <w:rsid w:val="00425331"/>
    <w:rsid w:val="004254D5"/>
    <w:rsid w:val="004326B6"/>
    <w:rsid w:val="0043270D"/>
    <w:rsid w:val="00433874"/>
    <w:rsid w:val="00434420"/>
    <w:rsid w:val="00437847"/>
    <w:rsid w:val="00437CD4"/>
    <w:rsid w:val="00437F07"/>
    <w:rsid w:val="00440D3F"/>
    <w:rsid w:val="004416C3"/>
    <w:rsid w:val="00441AEB"/>
    <w:rsid w:val="00441EBA"/>
    <w:rsid w:val="0044356B"/>
    <w:rsid w:val="00443D82"/>
    <w:rsid w:val="00450804"/>
    <w:rsid w:val="004514BA"/>
    <w:rsid w:val="0045290B"/>
    <w:rsid w:val="004547CD"/>
    <w:rsid w:val="00454B14"/>
    <w:rsid w:val="004550DB"/>
    <w:rsid w:val="00455871"/>
    <w:rsid w:val="004561C3"/>
    <w:rsid w:val="00461AAD"/>
    <w:rsid w:val="00461AEF"/>
    <w:rsid w:val="00465BD1"/>
    <w:rsid w:val="00466CD0"/>
    <w:rsid w:val="00466D1E"/>
    <w:rsid w:val="0047258B"/>
    <w:rsid w:val="00474066"/>
    <w:rsid w:val="00475C34"/>
    <w:rsid w:val="00477964"/>
    <w:rsid w:val="00480972"/>
    <w:rsid w:val="00481A08"/>
    <w:rsid w:val="00483433"/>
    <w:rsid w:val="00493EFC"/>
    <w:rsid w:val="00494ADC"/>
    <w:rsid w:val="004967F5"/>
    <w:rsid w:val="00497C49"/>
    <w:rsid w:val="004A2355"/>
    <w:rsid w:val="004A4B8A"/>
    <w:rsid w:val="004A792E"/>
    <w:rsid w:val="004B0FB4"/>
    <w:rsid w:val="004B1E99"/>
    <w:rsid w:val="004B22B7"/>
    <w:rsid w:val="004B3108"/>
    <w:rsid w:val="004B332B"/>
    <w:rsid w:val="004B43EA"/>
    <w:rsid w:val="004B4E34"/>
    <w:rsid w:val="004B6A0D"/>
    <w:rsid w:val="004C1764"/>
    <w:rsid w:val="004C1A73"/>
    <w:rsid w:val="004C3353"/>
    <w:rsid w:val="004C3802"/>
    <w:rsid w:val="004C674B"/>
    <w:rsid w:val="004C7434"/>
    <w:rsid w:val="004D0DB4"/>
    <w:rsid w:val="004D1F8F"/>
    <w:rsid w:val="004D39DD"/>
    <w:rsid w:val="004D4860"/>
    <w:rsid w:val="004D6A2D"/>
    <w:rsid w:val="004D70B7"/>
    <w:rsid w:val="004E1C36"/>
    <w:rsid w:val="004E4A33"/>
    <w:rsid w:val="004F14A6"/>
    <w:rsid w:val="004F27F6"/>
    <w:rsid w:val="004F5DAC"/>
    <w:rsid w:val="004F72AB"/>
    <w:rsid w:val="0050082A"/>
    <w:rsid w:val="0050499A"/>
    <w:rsid w:val="00504E38"/>
    <w:rsid w:val="0050593F"/>
    <w:rsid w:val="005063EF"/>
    <w:rsid w:val="005153F6"/>
    <w:rsid w:val="00516687"/>
    <w:rsid w:val="00516935"/>
    <w:rsid w:val="00517AB0"/>
    <w:rsid w:val="005204A7"/>
    <w:rsid w:val="0052452E"/>
    <w:rsid w:val="00524CBD"/>
    <w:rsid w:val="0052537B"/>
    <w:rsid w:val="0052667A"/>
    <w:rsid w:val="0053048E"/>
    <w:rsid w:val="00531427"/>
    <w:rsid w:val="00532464"/>
    <w:rsid w:val="00533CF1"/>
    <w:rsid w:val="00535ABB"/>
    <w:rsid w:val="005436D0"/>
    <w:rsid w:val="00544DD9"/>
    <w:rsid w:val="00545543"/>
    <w:rsid w:val="00555D87"/>
    <w:rsid w:val="005567D9"/>
    <w:rsid w:val="00557EEC"/>
    <w:rsid w:val="00560691"/>
    <w:rsid w:val="005651BA"/>
    <w:rsid w:val="00565625"/>
    <w:rsid w:val="00566722"/>
    <w:rsid w:val="00570913"/>
    <w:rsid w:val="00572EDE"/>
    <w:rsid w:val="00575624"/>
    <w:rsid w:val="0057629B"/>
    <w:rsid w:val="005777EA"/>
    <w:rsid w:val="00582DB7"/>
    <w:rsid w:val="00586056"/>
    <w:rsid w:val="00586A96"/>
    <w:rsid w:val="00590075"/>
    <w:rsid w:val="00590BDE"/>
    <w:rsid w:val="0059733B"/>
    <w:rsid w:val="005A4F47"/>
    <w:rsid w:val="005A6590"/>
    <w:rsid w:val="005A73F2"/>
    <w:rsid w:val="005A75EA"/>
    <w:rsid w:val="005B1430"/>
    <w:rsid w:val="005B2166"/>
    <w:rsid w:val="005B32AB"/>
    <w:rsid w:val="005B3CC3"/>
    <w:rsid w:val="005B496C"/>
    <w:rsid w:val="005B71D0"/>
    <w:rsid w:val="005B760E"/>
    <w:rsid w:val="005C3D04"/>
    <w:rsid w:val="005C3EF1"/>
    <w:rsid w:val="005C56BA"/>
    <w:rsid w:val="005C606B"/>
    <w:rsid w:val="005D3196"/>
    <w:rsid w:val="005D53D6"/>
    <w:rsid w:val="005D5CC0"/>
    <w:rsid w:val="005E4200"/>
    <w:rsid w:val="005E5DF1"/>
    <w:rsid w:val="005F0AE7"/>
    <w:rsid w:val="005F10D1"/>
    <w:rsid w:val="005F317A"/>
    <w:rsid w:val="005F44B8"/>
    <w:rsid w:val="005F46FE"/>
    <w:rsid w:val="005F7091"/>
    <w:rsid w:val="005F7381"/>
    <w:rsid w:val="00603FC4"/>
    <w:rsid w:val="0061069C"/>
    <w:rsid w:val="00613D5F"/>
    <w:rsid w:val="006149F1"/>
    <w:rsid w:val="00615D1E"/>
    <w:rsid w:val="00616161"/>
    <w:rsid w:val="00617832"/>
    <w:rsid w:val="00621005"/>
    <w:rsid w:val="00621766"/>
    <w:rsid w:val="006228DA"/>
    <w:rsid w:val="006236F0"/>
    <w:rsid w:val="006240B3"/>
    <w:rsid w:val="00624B50"/>
    <w:rsid w:val="00625260"/>
    <w:rsid w:val="00626388"/>
    <w:rsid w:val="00632C5C"/>
    <w:rsid w:val="00633D01"/>
    <w:rsid w:val="00634C33"/>
    <w:rsid w:val="00636385"/>
    <w:rsid w:val="00636FD2"/>
    <w:rsid w:val="0064269C"/>
    <w:rsid w:val="00643421"/>
    <w:rsid w:val="006438A6"/>
    <w:rsid w:val="006477E1"/>
    <w:rsid w:val="00647DE4"/>
    <w:rsid w:val="00650645"/>
    <w:rsid w:val="00653984"/>
    <w:rsid w:val="006542F6"/>
    <w:rsid w:val="00654BE1"/>
    <w:rsid w:val="006579FB"/>
    <w:rsid w:val="006669A0"/>
    <w:rsid w:val="00671E1B"/>
    <w:rsid w:val="006722A5"/>
    <w:rsid w:val="00672D47"/>
    <w:rsid w:val="00676754"/>
    <w:rsid w:val="00677D72"/>
    <w:rsid w:val="00682B8C"/>
    <w:rsid w:val="006833FD"/>
    <w:rsid w:val="00684CAA"/>
    <w:rsid w:val="0069048A"/>
    <w:rsid w:val="0069560C"/>
    <w:rsid w:val="006B46B1"/>
    <w:rsid w:val="006B7F4D"/>
    <w:rsid w:val="006C5677"/>
    <w:rsid w:val="006C5746"/>
    <w:rsid w:val="006C7531"/>
    <w:rsid w:val="006D0691"/>
    <w:rsid w:val="006D0CA7"/>
    <w:rsid w:val="006D33AB"/>
    <w:rsid w:val="006D3D00"/>
    <w:rsid w:val="006D5675"/>
    <w:rsid w:val="006D7508"/>
    <w:rsid w:val="006D7AD3"/>
    <w:rsid w:val="006D7ADF"/>
    <w:rsid w:val="006D7E1D"/>
    <w:rsid w:val="006E2D77"/>
    <w:rsid w:val="006E4875"/>
    <w:rsid w:val="006E6D10"/>
    <w:rsid w:val="006E7FC3"/>
    <w:rsid w:val="006F4416"/>
    <w:rsid w:val="006F4FFA"/>
    <w:rsid w:val="006F5A08"/>
    <w:rsid w:val="006F7838"/>
    <w:rsid w:val="00700C41"/>
    <w:rsid w:val="00701438"/>
    <w:rsid w:val="007036AA"/>
    <w:rsid w:val="00704085"/>
    <w:rsid w:val="00706AC4"/>
    <w:rsid w:val="00707F0D"/>
    <w:rsid w:val="00710713"/>
    <w:rsid w:val="00713DA5"/>
    <w:rsid w:val="00722AD2"/>
    <w:rsid w:val="00724C58"/>
    <w:rsid w:val="00724D2E"/>
    <w:rsid w:val="0072630D"/>
    <w:rsid w:val="00726FBD"/>
    <w:rsid w:val="007273A4"/>
    <w:rsid w:val="007300D4"/>
    <w:rsid w:val="007323A7"/>
    <w:rsid w:val="00732470"/>
    <w:rsid w:val="00732BC7"/>
    <w:rsid w:val="007330C3"/>
    <w:rsid w:val="007334E9"/>
    <w:rsid w:val="0073381B"/>
    <w:rsid w:val="0074054C"/>
    <w:rsid w:val="0074126D"/>
    <w:rsid w:val="00741976"/>
    <w:rsid w:val="00742207"/>
    <w:rsid w:val="00744050"/>
    <w:rsid w:val="0074424E"/>
    <w:rsid w:val="00744AC6"/>
    <w:rsid w:val="00745860"/>
    <w:rsid w:val="00745877"/>
    <w:rsid w:val="007525D4"/>
    <w:rsid w:val="007579EE"/>
    <w:rsid w:val="0076126B"/>
    <w:rsid w:val="00763EAC"/>
    <w:rsid w:val="00766956"/>
    <w:rsid w:val="00770602"/>
    <w:rsid w:val="00770996"/>
    <w:rsid w:val="00771691"/>
    <w:rsid w:val="00781763"/>
    <w:rsid w:val="00781902"/>
    <w:rsid w:val="00782D5F"/>
    <w:rsid w:val="0078538F"/>
    <w:rsid w:val="007900D7"/>
    <w:rsid w:val="00795AB8"/>
    <w:rsid w:val="007A28E0"/>
    <w:rsid w:val="007A3A57"/>
    <w:rsid w:val="007A6185"/>
    <w:rsid w:val="007B2368"/>
    <w:rsid w:val="007B274E"/>
    <w:rsid w:val="007B53C2"/>
    <w:rsid w:val="007B5445"/>
    <w:rsid w:val="007B54B5"/>
    <w:rsid w:val="007C06D3"/>
    <w:rsid w:val="007C298E"/>
    <w:rsid w:val="007C49A9"/>
    <w:rsid w:val="007C7169"/>
    <w:rsid w:val="007C758B"/>
    <w:rsid w:val="007D0A90"/>
    <w:rsid w:val="007D2116"/>
    <w:rsid w:val="007D3AB0"/>
    <w:rsid w:val="007D3FCC"/>
    <w:rsid w:val="007D516C"/>
    <w:rsid w:val="007D5FC9"/>
    <w:rsid w:val="007D62E3"/>
    <w:rsid w:val="007E0C09"/>
    <w:rsid w:val="007E147E"/>
    <w:rsid w:val="007E1B00"/>
    <w:rsid w:val="007F3A34"/>
    <w:rsid w:val="0081089A"/>
    <w:rsid w:val="00811EEB"/>
    <w:rsid w:val="0081246E"/>
    <w:rsid w:val="008171C9"/>
    <w:rsid w:val="00821652"/>
    <w:rsid w:val="00821DF1"/>
    <w:rsid w:val="00822C69"/>
    <w:rsid w:val="0082506D"/>
    <w:rsid w:val="008255C0"/>
    <w:rsid w:val="008256CE"/>
    <w:rsid w:val="0083566B"/>
    <w:rsid w:val="0083740D"/>
    <w:rsid w:val="00843520"/>
    <w:rsid w:val="00844A4A"/>
    <w:rsid w:val="00847E67"/>
    <w:rsid w:val="008530C1"/>
    <w:rsid w:val="00857206"/>
    <w:rsid w:val="00860764"/>
    <w:rsid w:val="00861EFF"/>
    <w:rsid w:val="00863179"/>
    <w:rsid w:val="00863560"/>
    <w:rsid w:val="00864EE9"/>
    <w:rsid w:val="00864F46"/>
    <w:rsid w:val="00867B66"/>
    <w:rsid w:val="00870334"/>
    <w:rsid w:val="00871476"/>
    <w:rsid w:val="008732E6"/>
    <w:rsid w:val="00873413"/>
    <w:rsid w:val="00874DFA"/>
    <w:rsid w:val="00876389"/>
    <w:rsid w:val="00883F46"/>
    <w:rsid w:val="00884C4B"/>
    <w:rsid w:val="00884E1C"/>
    <w:rsid w:val="00886808"/>
    <w:rsid w:val="00890F7A"/>
    <w:rsid w:val="00891129"/>
    <w:rsid w:val="00892BB6"/>
    <w:rsid w:val="008941F8"/>
    <w:rsid w:val="0089578B"/>
    <w:rsid w:val="00896C15"/>
    <w:rsid w:val="00897835"/>
    <w:rsid w:val="008A071B"/>
    <w:rsid w:val="008A3B95"/>
    <w:rsid w:val="008A48F7"/>
    <w:rsid w:val="008A4BC3"/>
    <w:rsid w:val="008B1DA5"/>
    <w:rsid w:val="008B5FED"/>
    <w:rsid w:val="008B62B2"/>
    <w:rsid w:val="008B754B"/>
    <w:rsid w:val="008C1F52"/>
    <w:rsid w:val="008C2461"/>
    <w:rsid w:val="008C2E70"/>
    <w:rsid w:val="008C51A7"/>
    <w:rsid w:val="008C62DA"/>
    <w:rsid w:val="008C7B8D"/>
    <w:rsid w:val="008D0AE6"/>
    <w:rsid w:val="008D130F"/>
    <w:rsid w:val="008D537B"/>
    <w:rsid w:val="008E1C71"/>
    <w:rsid w:val="008E4330"/>
    <w:rsid w:val="008E65F1"/>
    <w:rsid w:val="008E6941"/>
    <w:rsid w:val="008E6EDC"/>
    <w:rsid w:val="008F22CF"/>
    <w:rsid w:val="008F25BD"/>
    <w:rsid w:val="008F3B57"/>
    <w:rsid w:val="008F5F24"/>
    <w:rsid w:val="008F6AFF"/>
    <w:rsid w:val="008F6D95"/>
    <w:rsid w:val="008F7054"/>
    <w:rsid w:val="00900836"/>
    <w:rsid w:val="00900BF0"/>
    <w:rsid w:val="00902E6D"/>
    <w:rsid w:val="009031BF"/>
    <w:rsid w:val="00903610"/>
    <w:rsid w:val="0090479A"/>
    <w:rsid w:val="00907D4D"/>
    <w:rsid w:val="00912108"/>
    <w:rsid w:val="00913B70"/>
    <w:rsid w:val="00914850"/>
    <w:rsid w:val="00917898"/>
    <w:rsid w:val="00920AE5"/>
    <w:rsid w:val="00921EC8"/>
    <w:rsid w:val="0092236D"/>
    <w:rsid w:val="00923DF0"/>
    <w:rsid w:val="009310DD"/>
    <w:rsid w:val="00934565"/>
    <w:rsid w:val="009356DE"/>
    <w:rsid w:val="00937E14"/>
    <w:rsid w:val="00940649"/>
    <w:rsid w:val="00940B83"/>
    <w:rsid w:val="00941E7F"/>
    <w:rsid w:val="00953542"/>
    <w:rsid w:val="00954DF4"/>
    <w:rsid w:val="009565E2"/>
    <w:rsid w:val="0095736D"/>
    <w:rsid w:val="00957784"/>
    <w:rsid w:val="00957D52"/>
    <w:rsid w:val="00960489"/>
    <w:rsid w:val="00962C3A"/>
    <w:rsid w:val="00962DC9"/>
    <w:rsid w:val="00965AB5"/>
    <w:rsid w:val="00965AB7"/>
    <w:rsid w:val="00966717"/>
    <w:rsid w:val="009701AF"/>
    <w:rsid w:val="0097023E"/>
    <w:rsid w:val="00970C86"/>
    <w:rsid w:val="00972215"/>
    <w:rsid w:val="00972312"/>
    <w:rsid w:val="0097254E"/>
    <w:rsid w:val="009729F3"/>
    <w:rsid w:val="00975BBA"/>
    <w:rsid w:val="009762A4"/>
    <w:rsid w:val="00983AEA"/>
    <w:rsid w:val="00984982"/>
    <w:rsid w:val="00984EC4"/>
    <w:rsid w:val="009850F9"/>
    <w:rsid w:val="00985AC7"/>
    <w:rsid w:val="00994622"/>
    <w:rsid w:val="0099616B"/>
    <w:rsid w:val="00996DBB"/>
    <w:rsid w:val="009A1A11"/>
    <w:rsid w:val="009A4AF2"/>
    <w:rsid w:val="009B29B3"/>
    <w:rsid w:val="009B422A"/>
    <w:rsid w:val="009B6A3E"/>
    <w:rsid w:val="009B6BD3"/>
    <w:rsid w:val="009B6CFC"/>
    <w:rsid w:val="009B6F71"/>
    <w:rsid w:val="009C06BB"/>
    <w:rsid w:val="009C0821"/>
    <w:rsid w:val="009C2E8B"/>
    <w:rsid w:val="009C5716"/>
    <w:rsid w:val="009C6211"/>
    <w:rsid w:val="009C68DD"/>
    <w:rsid w:val="009D0257"/>
    <w:rsid w:val="009D2351"/>
    <w:rsid w:val="009D4E2A"/>
    <w:rsid w:val="009D6609"/>
    <w:rsid w:val="009D662B"/>
    <w:rsid w:val="009D7A0D"/>
    <w:rsid w:val="009E3678"/>
    <w:rsid w:val="009E3FEF"/>
    <w:rsid w:val="009E4B60"/>
    <w:rsid w:val="009E4C33"/>
    <w:rsid w:val="009E4E12"/>
    <w:rsid w:val="009E6B46"/>
    <w:rsid w:val="009E7365"/>
    <w:rsid w:val="009F012E"/>
    <w:rsid w:val="009F052F"/>
    <w:rsid w:val="009F0817"/>
    <w:rsid w:val="009F14A9"/>
    <w:rsid w:val="009F47A1"/>
    <w:rsid w:val="009F543A"/>
    <w:rsid w:val="009F6F25"/>
    <w:rsid w:val="009F7B93"/>
    <w:rsid w:val="00A0125E"/>
    <w:rsid w:val="00A022AD"/>
    <w:rsid w:val="00A03583"/>
    <w:rsid w:val="00A03A63"/>
    <w:rsid w:val="00A0418B"/>
    <w:rsid w:val="00A13BB4"/>
    <w:rsid w:val="00A1498B"/>
    <w:rsid w:val="00A216A8"/>
    <w:rsid w:val="00A217D2"/>
    <w:rsid w:val="00A22082"/>
    <w:rsid w:val="00A253A7"/>
    <w:rsid w:val="00A31160"/>
    <w:rsid w:val="00A31E4D"/>
    <w:rsid w:val="00A32EED"/>
    <w:rsid w:val="00A34152"/>
    <w:rsid w:val="00A3420F"/>
    <w:rsid w:val="00A34953"/>
    <w:rsid w:val="00A371A5"/>
    <w:rsid w:val="00A421E9"/>
    <w:rsid w:val="00A45548"/>
    <w:rsid w:val="00A463B9"/>
    <w:rsid w:val="00A50341"/>
    <w:rsid w:val="00A54C06"/>
    <w:rsid w:val="00A602D0"/>
    <w:rsid w:val="00A6497E"/>
    <w:rsid w:val="00A65115"/>
    <w:rsid w:val="00A70025"/>
    <w:rsid w:val="00A703CE"/>
    <w:rsid w:val="00A76070"/>
    <w:rsid w:val="00A76DC1"/>
    <w:rsid w:val="00A800AD"/>
    <w:rsid w:val="00A80168"/>
    <w:rsid w:val="00A80A0C"/>
    <w:rsid w:val="00A81D59"/>
    <w:rsid w:val="00A8334C"/>
    <w:rsid w:val="00A84B86"/>
    <w:rsid w:val="00A8576B"/>
    <w:rsid w:val="00A862DE"/>
    <w:rsid w:val="00A86976"/>
    <w:rsid w:val="00A9445F"/>
    <w:rsid w:val="00A95982"/>
    <w:rsid w:val="00A968C9"/>
    <w:rsid w:val="00A9690A"/>
    <w:rsid w:val="00AA3ACB"/>
    <w:rsid w:val="00AB109C"/>
    <w:rsid w:val="00AB2A68"/>
    <w:rsid w:val="00AB4A59"/>
    <w:rsid w:val="00AB4C4A"/>
    <w:rsid w:val="00AB72DC"/>
    <w:rsid w:val="00AB7350"/>
    <w:rsid w:val="00AC00D9"/>
    <w:rsid w:val="00AC3199"/>
    <w:rsid w:val="00AD16A2"/>
    <w:rsid w:val="00AD35F9"/>
    <w:rsid w:val="00AD4818"/>
    <w:rsid w:val="00AD5CE2"/>
    <w:rsid w:val="00AE08A6"/>
    <w:rsid w:val="00AE27F5"/>
    <w:rsid w:val="00AE2E02"/>
    <w:rsid w:val="00AE45E9"/>
    <w:rsid w:val="00AF10FB"/>
    <w:rsid w:val="00AF2FEB"/>
    <w:rsid w:val="00AF364C"/>
    <w:rsid w:val="00AF4A57"/>
    <w:rsid w:val="00AF59F9"/>
    <w:rsid w:val="00AF7297"/>
    <w:rsid w:val="00B0295A"/>
    <w:rsid w:val="00B03DCD"/>
    <w:rsid w:val="00B04249"/>
    <w:rsid w:val="00B07FF2"/>
    <w:rsid w:val="00B1279D"/>
    <w:rsid w:val="00B15DFB"/>
    <w:rsid w:val="00B160C6"/>
    <w:rsid w:val="00B220CA"/>
    <w:rsid w:val="00B24BD4"/>
    <w:rsid w:val="00B254C7"/>
    <w:rsid w:val="00B26B04"/>
    <w:rsid w:val="00B26F91"/>
    <w:rsid w:val="00B30416"/>
    <w:rsid w:val="00B33797"/>
    <w:rsid w:val="00B34B79"/>
    <w:rsid w:val="00B357EF"/>
    <w:rsid w:val="00B3735D"/>
    <w:rsid w:val="00B46728"/>
    <w:rsid w:val="00B52784"/>
    <w:rsid w:val="00B5309B"/>
    <w:rsid w:val="00B5476D"/>
    <w:rsid w:val="00B60377"/>
    <w:rsid w:val="00B623A0"/>
    <w:rsid w:val="00B623C0"/>
    <w:rsid w:val="00B63290"/>
    <w:rsid w:val="00B64189"/>
    <w:rsid w:val="00B648E9"/>
    <w:rsid w:val="00B6579B"/>
    <w:rsid w:val="00B66782"/>
    <w:rsid w:val="00B70BAA"/>
    <w:rsid w:val="00B74DF7"/>
    <w:rsid w:val="00B759FC"/>
    <w:rsid w:val="00B7645E"/>
    <w:rsid w:val="00B7675F"/>
    <w:rsid w:val="00B76AB9"/>
    <w:rsid w:val="00B8212A"/>
    <w:rsid w:val="00B83D79"/>
    <w:rsid w:val="00B85AC7"/>
    <w:rsid w:val="00B8672B"/>
    <w:rsid w:val="00B90AE3"/>
    <w:rsid w:val="00B9417F"/>
    <w:rsid w:val="00B95776"/>
    <w:rsid w:val="00BA26C6"/>
    <w:rsid w:val="00BA2796"/>
    <w:rsid w:val="00BA2F83"/>
    <w:rsid w:val="00BA6DAC"/>
    <w:rsid w:val="00BA702C"/>
    <w:rsid w:val="00BB4CAA"/>
    <w:rsid w:val="00BB514E"/>
    <w:rsid w:val="00BC0BF8"/>
    <w:rsid w:val="00BC1207"/>
    <w:rsid w:val="00BC5BFC"/>
    <w:rsid w:val="00BC6E1C"/>
    <w:rsid w:val="00BC7E5E"/>
    <w:rsid w:val="00BD1AD9"/>
    <w:rsid w:val="00BD2DE9"/>
    <w:rsid w:val="00BD5D04"/>
    <w:rsid w:val="00BE1029"/>
    <w:rsid w:val="00BE3A08"/>
    <w:rsid w:val="00BE4FB3"/>
    <w:rsid w:val="00BE54C3"/>
    <w:rsid w:val="00BE601D"/>
    <w:rsid w:val="00BE660F"/>
    <w:rsid w:val="00BE6A74"/>
    <w:rsid w:val="00BE7150"/>
    <w:rsid w:val="00BF36BD"/>
    <w:rsid w:val="00BF4A8D"/>
    <w:rsid w:val="00BF6B0D"/>
    <w:rsid w:val="00C01AD8"/>
    <w:rsid w:val="00C103EC"/>
    <w:rsid w:val="00C1235D"/>
    <w:rsid w:val="00C12578"/>
    <w:rsid w:val="00C15ED8"/>
    <w:rsid w:val="00C21A02"/>
    <w:rsid w:val="00C2251D"/>
    <w:rsid w:val="00C248A6"/>
    <w:rsid w:val="00C252DB"/>
    <w:rsid w:val="00C258D7"/>
    <w:rsid w:val="00C3097D"/>
    <w:rsid w:val="00C31716"/>
    <w:rsid w:val="00C31AAC"/>
    <w:rsid w:val="00C33954"/>
    <w:rsid w:val="00C4058D"/>
    <w:rsid w:val="00C40C84"/>
    <w:rsid w:val="00C426E6"/>
    <w:rsid w:val="00C4279C"/>
    <w:rsid w:val="00C42A03"/>
    <w:rsid w:val="00C434EB"/>
    <w:rsid w:val="00C435EA"/>
    <w:rsid w:val="00C44B66"/>
    <w:rsid w:val="00C45408"/>
    <w:rsid w:val="00C4562B"/>
    <w:rsid w:val="00C45EA1"/>
    <w:rsid w:val="00C47115"/>
    <w:rsid w:val="00C5484B"/>
    <w:rsid w:val="00C561FB"/>
    <w:rsid w:val="00C6016B"/>
    <w:rsid w:val="00C61678"/>
    <w:rsid w:val="00C62D71"/>
    <w:rsid w:val="00C635D4"/>
    <w:rsid w:val="00C66B8C"/>
    <w:rsid w:val="00C6762A"/>
    <w:rsid w:val="00C74A3F"/>
    <w:rsid w:val="00C83AE9"/>
    <w:rsid w:val="00C92A95"/>
    <w:rsid w:val="00C93645"/>
    <w:rsid w:val="00C93BA8"/>
    <w:rsid w:val="00C94099"/>
    <w:rsid w:val="00C94684"/>
    <w:rsid w:val="00C94A4F"/>
    <w:rsid w:val="00C95FDD"/>
    <w:rsid w:val="00CA1F09"/>
    <w:rsid w:val="00CA6120"/>
    <w:rsid w:val="00CB25FA"/>
    <w:rsid w:val="00CB4C90"/>
    <w:rsid w:val="00CC0F0D"/>
    <w:rsid w:val="00CC106B"/>
    <w:rsid w:val="00CC2C8C"/>
    <w:rsid w:val="00CC3717"/>
    <w:rsid w:val="00CC71A6"/>
    <w:rsid w:val="00CD1104"/>
    <w:rsid w:val="00CD4B0B"/>
    <w:rsid w:val="00CD6AD5"/>
    <w:rsid w:val="00CE09CA"/>
    <w:rsid w:val="00CE3093"/>
    <w:rsid w:val="00CE62D2"/>
    <w:rsid w:val="00CE648C"/>
    <w:rsid w:val="00CE763D"/>
    <w:rsid w:val="00CF11C8"/>
    <w:rsid w:val="00CF160D"/>
    <w:rsid w:val="00CF52C1"/>
    <w:rsid w:val="00CF6267"/>
    <w:rsid w:val="00CF785C"/>
    <w:rsid w:val="00D02417"/>
    <w:rsid w:val="00D0473E"/>
    <w:rsid w:val="00D047E0"/>
    <w:rsid w:val="00D057A1"/>
    <w:rsid w:val="00D07A06"/>
    <w:rsid w:val="00D07DAF"/>
    <w:rsid w:val="00D12A79"/>
    <w:rsid w:val="00D13E6A"/>
    <w:rsid w:val="00D153CA"/>
    <w:rsid w:val="00D15A21"/>
    <w:rsid w:val="00D16053"/>
    <w:rsid w:val="00D176D3"/>
    <w:rsid w:val="00D2036F"/>
    <w:rsid w:val="00D20C0A"/>
    <w:rsid w:val="00D23AAF"/>
    <w:rsid w:val="00D24DD1"/>
    <w:rsid w:val="00D25D4B"/>
    <w:rsid w:val="00D305C6"/>
    <w:rsid w:val="00D312AE"/>
    <w:rsid w:val="00D31417"/>
    <w:rsid w:val="00D33536"/>
    <w:rsid w:val="00D335B8"/>
    <w:rsid w:val="00D33BF3"/>
    <w:rsid w:val="00D35244"/>
    <w:rsid w:val="00D45F51"/>
    <w:rsid w:val="00D46233"/>
    <w:rsid w:val="00D46AC1"/>
    <w:rsid w:val="00D46CD3"/>
    <w:rsid w:val="00D47A20"/>
    <w:rsid w:val="00D51C84"/>
    <w:rsid w:val="00D5565C"/>
    <w:rsid w:val="00D578E2"/>
    <w:rsid w:val="00D600A5"/>
    <w:rsid w:val="00D6575F"/>
    <w:rsid w:val="00D66070"/>
    <w:rsid w:val="00D77B7C"/>
    <w:rsid w:val="00D80371"/>
    <w:rsid w:val="00D846F7"/>
    <w:rsid w:val="00D86C48"/>
    <w:rsid w:val="00D8768E"/>
    <w:rsid w:val="00D87A7F"/>
    <w:rsid w:val="00D87C96"/>
    <w:rsid w:val="00D87EC4"/>
    <w:rsid w:val="00D905BC"/>
    <w:rsid w:val="00D910F9"/>
    <w:rsid w:val="00D91F18"/>
    <w:rsid w:val="00D95BB9"/>
    <w:rsid w:val="00DA010A"/>
    <w:rsid w:val="00DA06B5"/>
    <w:rsid w:val="00DA30B7"/>
    <w:rsid w:val="00DA5907"/>
    <w:rsid w:val="00DA59C5"/>
    <w:rsid w:val="00DA61A4"/>
    <w:rsid w:val="00DA7F96"/>
    <w:rsid w:val="00DB7FB1"/>
    <w:rsid w:val="00DC0147"/>
    <w:rsid w:val="00DC111D"/>
    <w:rsid w:val="00DC1856"/>
    <w:rsid w:val="00DC265F"/>
    <w:rsid w:val="00DC6052"/>
    <w:rsid w:val="00DD0126"/>
    <w:rsid w:val="00DD03A4"/>
    <w:rsid w:val="00DD04FB"/>
    <w:rsid w:val="00DD0C1F"/>
    <w:rsid w:val="00DD4A3B"/>
    <w:rsid w:val="00DE00F1"/>
    <w:rsid w:val="00DE0D28"/>
    <w:rsid w:val="00DE46A7"/>
    <w:rsid w:val="00DF0706"/>
    <w:rsid w:val="00DF09CE"/>
    <w:rsid w:val="00DF1485"/>
    <w:rsid w:val="00DF22A1"/>
    <w:rsid w:val="00DF4D81"/>
    <w:rsid w:val="00DF4FF5"/>
    <w:rsid w:val="00E02992"/>
    <w:rsid w:val="00E04A14"/>
    <w:rsid w:val="00E0746A"/>
    <w:rsid w:val="00E116B1"/>
    <w:rsid w:val="00E14795"/>
    <w:rsid w:val="00E15756"/>
    <w:rsid w:val="00E15FD3"/>
    <w:rsid w:val="00E2179A"/>
    <w:rsid w:val="00E223FD"/>
    <w:rsid w:val="00E25ACE"/>
    <w:rsid w:val="00E2745A"/>
    <w:rsid w:val="00E30C8E"/>
    <w:rsid w:val="00E31106"/>
    <w:rsid w:val="00E31B51"/>
    <w:rsid w:val="00E33312"/>
    <w:rsid w:val="00E34886"/>
    <w:rsid w:val="00E357C1"/>
    <w:rsid w:val="00E359E8"/>
    <w:rsid w:val="00E363C0"/>
    <w:rsid w:val="00E3749C"/>
    <w:rsid w:val="00E37C5F"/>
    <w:rsid w:val="00E4121B"/>
    <w:rsid w:val="00E43814"/>
    <w:rsid w:val="00E43D79"/>
    <w:rsid w:val="00E44AEB"/>
    <w:rsid w:val="00E451BF"/>
    <w:rsid w:val="00E472B3"/>
    <w:rsid w:val="00E5098F"/>
    <w:rsid w:val="00E53592"/>
    <w:rsid w:val="00E563E3"/>
    <w:rsid w:val="00E567ED"/>
    <w:rsid w:val="00E57F58"/>
    <w:rsid w:val="00E64170"/>
    <w:rsid w:val="00E668A6"/>
    <w:rsid w:val="00E7075E"/>
    <w:rsid w:val="00E7550F"/>
    <w:rsid w:val="00E77841"/>
    <w:rsid w:val="00E8214A"/>
    <w:rsid w:val="00E82CC7"/>
    <w:rsid w:val="00E84868"/>
    <w:rsid w:val="00E85151"/>
    <w:rsid w:val="00E85870"/>
    <w:rsid w:val="00E866B5"/>
    <w:rsid w:val="00E9059E"/>
    <w:rsid w:val="00E909D0"/>
    <w:rsid w:val="00E917CD"/>
    <w:rsid w:val="00E91E09"/>
    <w:rsid w:val="00E95E48"/>
    <w:rsid w:val="00E95EA3"/>
    <w:rsid w:val="00EA4506"/>
    <w:rsid w:val="00EA7670"/>
    <w:rsid w:val="00EB41CD"/>
    <w:rsid w:val="00EB4709"/>
    <w:rsid w:val="00EB5FD5"/>
    <w:rsid w:val="00EC04CC"/>
    <w:rsid w:val="00EC0AC8"/>
    <w:rsid w:val="00EC0F44"/>
    <w:rsid w:val="00EC37CB"/>
    <w:rsid w:val="00EC3902"/>
    <w:rsid w:val="00EC6140"/>
    <w:rsid w:val="00EC62F8"/>
    <w:rsid w:val="00ED320E"/>
    <w:rsid w:val="00ED5327"/>
    <w:rsid w:val="00ED6A5E"/>
    <w:rsid w:val="00EE0504"/>
    <w:rsid w:val="00EE1353"/>
    <w:rsid w:val="00EE2FE7"/>
    <w:rsid w:val="00EE38FF"/>
    <w:rsid w:val="00EE393F"/>
    <w:rsid w:val="00EE4E76"/>
    <w:rsid w:val="00EE5461"/>
    <w:rsid w:val="00EE69D6"/>
    <w:rsid w:val="00EF2913"/>
    <w:rsid w:val="00EF4D25"/>
    <w:rsid w:val="00EF566C"/>
    <w:rsid w:val="00F0038B"/>
    <w:rsid w:val="00F1019C"/>
    <w:rsid w:val="00F115CB"/>
    <w:rsid w:val="00F12895"/>
    <w:rsid w:val="00F17B0F"/>
    <w:rsid w:val="00F22350"/>
    <w:rsid w:val="00F224FE"/>
    <w:rsid w:val="00F24613"/>
    <w:rsid w:val="00F362D0"/>
    <w:rsid w:val="00F368D8"/>
    <w:rsid w:val="00F36C98"/>
    <w:rsid w:val="00F40E62"/>
    <w:rsid w:val="00F46121"/>
    <w:rsid w:val="00F52737"/>
    <w:rsid w:val="00F52B16"/>
    <w:rsid w:val="00F54136"/>
    <w:rsid w:val="00F56DB9"/>
    <w:rsid w:val="00F56FF9"/>
    <w:rsid w:val="00F60A9D"/>
    <w:rsid w:val="00F63300"/>
    <w:rsid w:val="00F647BC"/>
    <w:rsid w:val="00F64B74"/>
    <w:rsid w:val="00F64F7D"/>
    <w:rsid w:val="00F70F68"/>
    <w:rsid w:val="00F716EC"/>
    <w:rsid w:val="00F718E0"/>
    <w:rsid w:val="00F7286C"/>
    <w:rsid w:val="00F7559E"/>
    <w:rsid w:val="00F771B5"/>
    <w:rsid w:val="00F81104"/>
    <w:rsid w:val="00F820D2"/>
    <w:rsid w:val="00F82552"/>
    <w:rsid w:val="00F82DF7"/>
    <w:rsid w:val="00F86E44"/>
    <w:rsid w:val="00F909D6"/>
    <w:rsid w:val="00F9195B"/>
    <w:rsid w:val="00F92B0A"/>
    <w:rsid w:val="00F92B70"/>
    <w:rsid w:val="00F944B1"/>
    <w:rsid w:val="00F9454C"/>
    <w:rsid w:val="00F973FF"/>
    <w:rsid w:val="00F97FED"/>
    <w:rsid w:val="00FA2AC7"/>
    <w:rsid w:val="00FA77C2"/>
    <w:rsid w:val="00FB3073"/>
    <w:rsid w:val="00FB52C1"/>
    <w:rsid w:val="00FB79F0"/>
    <w:rsid w:val="00FC1321"/>
    <w:rsid w:val="00FC23DA"/>
    <w:rsid w:val="00FC3877"/>
    <w:rsid w:val="00FC53D5"/>
    <w:rsid w:val="00FC7A13"/>
    <w:rsid w:val="00FD4A31"/>
    <w:rsid w:val="00FD5810"/>
    <w:rsid w:val="00FD5948"/>
    <w:rsid w:val="00FE04D7"/>
    <w:rsid w:val="00FE0909"/>
    <w:rsid w:val="00FE18B8"/>
    <w:rsid w:val="00FE21AE"/>
    <w:rsid w:val="00FE5C25"/>
    <w:rsid w:val="00FE654F"/>
    <w:rsid w:val="00FE7698"/>
    <w:rsid w:val="00FF0963"/>
    <w:rsid w:val="00FF2D0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A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2745A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45A"/>
    <w:pPr>
      <w:widowControl w:val="0"/>
      <w:shd w:val="clear" w:color="auto" w:fill="FFFFFF"/>
      <w:spacing w:before="900" w:after="12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List Paragraph"/>
    <w:basedOn w:val="a"/>
    <w:link w:val="a4"/>
    <w:uiPriority w:val="34"/>
    <w:qFormat/>
    <w:rsid w:val="00E2745A"/>
    <w:pPr>
      <w:ind w:left="720"/>
      <w:contextualSpacing/>
    </w:pPr>
  </w:style>
  <w:style w:type="character" w:customStyle="1" w:styleId="211pt">
    <w:name w:val="Основной текст (2) + 11 pt"/>
    <w:rsid w:val="00E2745A"/>
    <w:rPr>
      <w:rFonts w:ascii="Times New Roman" w:eastAsia="Times New Roman" w:hAnsi="Times New Roma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E2745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A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2745A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45A"/>
    <w:pPr>
      <w:widowControl w:val="0"/>
      <w:shd w:val="clear" w:color="auto" w:fill="FFFFFF"/>
      <w:spacing w:before="900" w:after="12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List Paragraph"/>
    <w:basedOn w:val="a"/>
    <w:link w:val="a4"/>
    <w:uiPriority w:val="34"/>
    <w:qFormat/>
    <w:rsid w:val="00E2745A"/>
    <w:pPr>
      <w:ind w:left="720"/>
      <w:contextualSpacing/>
    </w:pPr>
  </w:style>
  <w:style w:type="character" w:customStyle="1" w:styleId="211pt">
    <w:name w:val="Основной текст (2) + 11 pt"/>
    <w:rsid w:val="00E2745A"/>
    <w:rPr>
      <w:rFonts w:ascii="Times New Roman" w:eastAsia="Times New Roman" w:hAnsi="Times New Roma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E2745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585858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585858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585858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585858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585858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585858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585858"/>
    </a:dk1>
    <a:lt1>
      <a:sysClr val="window" lastClr="FCFCFC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585858"/>
    </a:dk1>
    <a:lt1>
      <a:sysClr val="window" lastClr="FCFCFC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2021-06-11T06:11:00Z</dcterms:created>
  <dcterms:modified xsi:type="dcterms:W3CDTF">2021-06-11T07:04:00Z</dcterms:modified>
</cp:coreProperties>
</file>