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3"/>
        <w:gridCol w:w="313"/>
        <w:gridCol w:w="329"/>
        <w:gridCol w:w="298"/>
        <w:gridCol w:w="329"/>
        <w:gridCol w:w="330"/>
        <w:gridCol w:w="314"/>
        <w:gridCol w:w="330"/>
        <w:gridCol w:w="314"/>
        <w:gridCol w:w="299"/>
        <w:gridCol w:w="314"/>
        <w:gridCol w:w="314"/>
        <w:gridCol w:w="330"/>
        <w:gridCol w:w="299"/>
        <w:gridCol w:w="330"/>
        <w:gridCol w:w="299"/>
        <w:gridCol w:w="330"/>
        <w:gridCol w:w="330"/>
        <w:gridCol w:w="330"/>
        <w:gridCol w:w="299"/>
        <w:gridCol w:w="299"/>
        <w:gridCol w:w="299"/>
        <w:gridCol w:w="299"/>
        <w:gridCol w:w="299"/>
        <w:gridCol w:w="330"/>
        <w:gridCol w:w="299"/>
        <w:gridCol w:w="299"/>
        <w:gridCol w:w="299"/>
        <w:gridCol w:w="299"/>
        <w:gridCol w:w="299"/>
      </w:tblGrid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24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22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F164D3">
            <w:pPr>
              <w:pStyle w:val="a5"/>
            </w:pPr>
            <w:r>
              <w:rPr>
                <w:vertAlign w:val="superscript"/>
              </w:rPr>
              <w:t>23</w:t>
            </w: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  <w:tr w:rsidR="0062082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082E" w:rsidRDefault="0062082E">
            <w:pPr>
              <w:pStyle w:val="a5"/>
              <w:jc w:val="center"/>
            </w:pPr>
          </w:p>
        </w:tc>
      </w:tr>
    </w:tbl>
    <w:p w:rsidR="0062082E" w:rsidRDefault="0062082E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688"/>
        <w:gridCol w:w="4883"/>
      </w:tblGrid>
      <w:tr w:rsidR="0062082E">
        <w:tc>
          <w:tcPr>
            <w:tcW w:w="0" w:type="auto"/>
          </w:tcPr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По горизонтали:</w:t>
            </w:r>
          </w:p>
        </w:tc>
        <w:tc>
          <w:tcPr>
            <w:tcW w:w="0" w:type="auto"/>
          </w:tcPr>
          <w:p w:rsidR="0062082E" w:rsidRDefault="00F164D3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2082E" w:rsidRPr="00E813FB">
        <w:tc>
          <w:tcPr>
            <w:tcW w:w="0" w:type="auto"/>
          </w:tcPr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3. иммунитет</w:t>
            </w:r>
            <w:r w:rsidR="00E813FB">
              <w:rPr>
                <w:lang w:val="ru-RU"/>
              </w:rPr>
              <w:t>-</w:t>
            </w:r>
            <w:r w:rsidR="00E813FB" w:rsidRPr="00E813FB">
              <w:rPr>
                <w:lang w:val="ru-RU"/>
              </w:rPr>
              <w:t>Неподсудность государства суду иностранного государства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 xml:space="preserve">4. </w:t>
            </w:r>
            <w:proofErr w:type="spellStart"/>
            <w:r w:rsidRPr="00E813FB">
              <w:rPr>
                <w:lang w:val="ru-RU"/>
              </w:rPr>
              <w:t>правос</w:t>
            </w:r>
            <w:r w:rsidRPr="00E813FB">
              <w:rPr>
                <w:lang w:val="ru-RU"/>
              </w:rPr>
              <w:t>убъектность</w:t>
            </w:r>
            <w:proofErr w:type="spellEnd"/>
            <w:r w:rsidR="00E813FB">
              <w:rPr>
                <w:lang w:val="ru-RU"/>
              </w:rPr>
              <w:t>-</w:t>
            </w:r>
            <w:r w:rsidR="00E813FB" w:rsidRPr="00E813FB">
              <w:rPr>
                <w:lang w:val="ru-RU"/>
              </w:rPr>
              <w:t>Способность субъекта международного права быть участником международных правоотношений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6. первичны</w:t>
            </w:r>
            <w:proofErr w:type="gramStart"/>
            <w:r w:rsidRPr="00E813FB">
              <w:rPr>
                <w:lang w:val="ru-RU"/>
              </w:rPr>
              <w:t>е</w:t>
            </w:r>
            <w:r w:rsidR="00E813FB">
              <w:rPr>
                <w:lang w:val="ru-RU"/>
              </w:rPr>
              <w:t>-</w:t>
            </w:r>
            <w:proofErr w:type="gramEnd"/>
            <w:r w:rsidR="00E813FB" w:rsidRPr="00E813FB">
              <w:t> </w:t>
            </w:r>
            <w:r w:rsidR="00E813FB" w:rsidRPr="00E813FB">
              <w:rPr>
                <w:lang w:val="ru-RU"/>
              </w:rPr>
              <w:t xml:space="preserve">Государства, обладающие международной </w:t>
            </w:r>
            <w:proofErr w:type="spellStart"/>
            <w:r w:rsidR="00E813FB" w:rsidRPr="00E813FB">
              <w:rPr>
                <w:lang w:val="ru-RU"/>
              </w:rPr>
              <w:t>правосубъектностью</w:t>
            </w:r>
            <w:proofErr w:type="spellEnd"/>
            <w:r w:rsidR="00E813FB" w:rsidRPr="00E813FB">
              <w:rPr>
                <w:lang w:val="ru-RU"/>
              </w:rPr>
              <w:t xml:space="preserve"> в </w:t>
            </w:r>
            <w:r w:rsidR="00E813FB" w:rsidRPr="00E813FB">
              <w:rPr>
                <w:lang w:val="ru-RU"/>
              </w:rPr>
              <w:lastRenderedPageBreak/>
              <w:t>силу своего возникновения, не обусловленной чьей-либо внешней волей и имеющей всеобъемлющий характер, а также народы и нации, борющиеся за свое самоопределение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7. исполнение</w:t>
            </w:r>
            <w:r w:rsidR="00E813FB">
              <w:rPr>
                <w:lang w:val="ru-RU"/>
              </w:rPr>
              <w:t xml:space="preserve">-Совершение субъектом активных действий во исполнение конкретных обязанностей 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 xml:space="preserve">9. </w:t>
            </w:r>
            <w:proofErr w:type="gramStart"/>
            <w:r w:rsidRPr="00E813FB">
              <w:rPr>
                <w:lang w:val="ru-RU"/>
              </w:rPr>
              <w:t>признание</w:t>
            </w:r>
            <w:r w:rsidR="00E813FB">
              <w:rPr>
                <w:lang w:val="ru-RU"/>
              </w:rPr>
              <w:t>-О</w:t>
            </w:r>
            <w:r w:rsidR="00E813FB" w:rsidRPr="00E813FB">
              <w:rPr>
                <w:lang w:val="ru-RU"/>
              </w:rPr>
              <w:t>дносторонний</w:t>
            </w:r>
            <w:proofErr w:type="gramEnd"/>
            <w:r w:rsidR="00E813FB" w:rsidRPr="00E813FB">
              <w:rPr>
                <w:lang w:val="ru-RU"/>
              </w:rPr>
              <w:t xml:space="preserve"> акт, посредством которого юридически признаётся возникновение нового субъекта международного права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10. содержани</w:t>
            </w:r>
            <w:proofErr w:type="gramStart"/>
            <w:r w:rsidRPr="00E813FB">
              <w:rPr>
                <w:lang w:val="ru-RU"/>
              </w:rPr>
              <w:t>е</w:t>
            </w:r>
            <w:r w:rsidR="00E813FB">
              <w:rPr>
                <w:lang w:val="ru-RU"/>
              </w:rPr>
              <w:t>-</w:t>
            </w:r>
            <w:proofErr w:type="gramEnd"/>
            <w:r w:rsidR="00E813FB" w:rsidRPr="00E813FB">
              <w:rPr>
                <w:lang w:val="ru-RU"/>
              </w:rPr>
              <w:t xml:space="preserve">. Объем и … </w:t>
            </w:r>
            <w:proofErr w:type="spellStart"/>
            <w:r w:rsidR="00E813FB" w:rsidRPr="00E813FB">
              <w:rPr>
                <w:lang w:val="ru-RU"/>
              </w:rPr>
              <w:t>правосубъектности</w:t>
            </w:r>
            <w:proofErr w:type="spellEnd"/>
            <w:r w:rsidR="00E813FB" w:rsidRPr="00E813FB">
              <w:rPr>
                <w:lang w:val="ru-RU"/>
              </w:rPr>
              <w:t xml:space="preserve"> производных субъектов зависят от воли первичных субъектов международного права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11. субъект</w:t>
            </w:r>
            <w:r w:rsidR="00E813FB">
              <w:rPr>
                <w:lang w:val="ru-RU"/>
              </w:rPr>
              <w:t>-</w:t>
            </w:r>
            <w:r w:rsidR="00E813FB" w:rsidRPr="00E813FB">
              <w:rPr>
                <w:lang w:val="ru-RU"/>
              </w:rPr>
              <w:t>Носитель международных прав и обязанностей, возникающих в соответствии с общепризнанными нормами международного права либо положениями международно-правовых актов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12. автономии</w:t>
            </w:r>
            <w:r w:rsidR="00E813FB">
              <w:rPr>
                <w:lang w:val="ru-RU"/>
              </w:rPr>
              <w:t xml:space="preserve">-Права государства самому принимать решения в пределах своего государства 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14. законность</w:t>
            </w:r>
            <w:r w:rsidR="00E813FB">
              <w:rPr>
                <w:lang w:val="ru-RU"/>
              </w:rPr>
              <w:t>-П</w:t>
            </w:r>
            <w:r w:rsidR="00E813FB" w:rsidRPr="00E813FB">
              <w:rPr>
                <w:lang w:val="ru-RU"/>
              </w:rPr>
              <w:t>олитико-правовой режим или принцип реального действия права в государстве, при котором государственные органы, должностные лица и граждане строго соблюдают правовые нормы и, в первую очередь, законы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17. догово</w:t>
            </w:r>
            <w:proofErr w:type="gramStart"/>
            <w:r w:rsidRPr="00E813FB">
              <w:rPr>
                <w:lang w:val="ru-RU"/>
              </w:rPr>
              <w:t>р</w:t>
            </w:r>
            <w:r w:rsidR="00E813FB">
              <w:rPr>
                <w:lang w:val="ru-RU"/>
              </w:rPr>
              <w:t>-</w:t>
            </w:r>
            <w:proofErr w:type="gramEnd"/>
            <w:r w:rsidR="00E813FB" w:rsidRPr="00E813FB">
              <w:t> </w:t>
            </w:r>
            <w:r w:rsidR="00E813FB" w:rsidRPr="00E813FB">
              <w:rPr>
                <w:lang w:val="ru-RU"/>
              </w:rPr>
              <w:t>Соглашение, заключенное между государствами в письменной форме и регистрируемое международным правом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19. рецепци</w:t>
            </w:r>
            <w:proofErr w:type="gramStart"/>
            <w:r w:rsidRPr="00E813FB">
              <w:rPr>
                <w:lang w:val="ru-RU"/>
              </w:rPr>
              <w:t>я</w:t>
            </w:r>
            <w:r w:rsidR="00E813FB">
              <w:rPr>
                <w:lang w:val="ru-RU"/>
              </w:rPr>
              <w:t>-</w:t>
            </w:r>
            <w:proofErr w:type="gramEnd"/>
            <w:r w:rsidR="00E813FB" w:rsidRPr="00E813FB">
              <w:t> </w:t>
            </w:r>
            <w:r w:rsidR="00E813FB" w:rsidRPr="00E813FB">
              <w:rPr>
                <w:lang w:val="ru-RU"/>
              </w:rPr>
              <w:t>Процесс взаимодействия, заимствования, восприятия какой-либо внутригосударственной правовой системой принципов, институтов, основных черт другой внутригосударственной правовой системы?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21. преамбула</w:t>
            </w:r>
            <w:r w:rsidR="00E813FB">
              <w:rPr>
                <w:lang w:val="ru-RU"/>
              </w:rPr>
              <w:t>-Название вводной, разъясняющей части</w:t>
            </w:r>
            <w:r w:rsidR="008E2E05">
              <w:rPr>
                <w:lang w:val="ru-RU"/>
              </w:rPr>
              <w:t xml:space="preserve"> международной договоренности </w:t>
            </w:r>
            <w:r w:rsidR="00E813FB">
              <w:rPr>
                <w:lang w:val="ru-RU"/>
              </w:rPr>
              <w:t xml:space="preserve"> </w:t>
            </w:r>
          </w:p>
          <w:p w:rsidR="0062082E" w:rsidRPr="008E2E05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22. статус</w:t>
            </w:r>
            <w:r w:rsidR="008E2E05">
              <w:rPr>
                <w:lang w:val="ru-RU"/>
              </w:rPr>
              <w:t>-</w:t>
            </w:r>
            <w:r w:rsidR="008E2E05" w:rsidRPr="008E2E05">
              <w:rPr>
                <w:lang w:val="ru-RU"/>
              </w:rPr>
              <w:t xml:space="preserve">Совокупность прав и </w:t>
            </w:r>
            <w:r w:rsidR="008E2E05" w:rsidRPr="008E2E05">
              <w:rPr>
                <w:lang w:val="ru-RU"/>
              </w:rPr>
              <w:lastRenderedPageBreak/>
              <w:t>обязанностей конкретного субъекта образует индивидуальный международно-правовой … этого субъекта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23. нейтралитет</w:t>
            </w:r>
            <w:r w:rsidR="00E813FB">
              <w:rPr>
                <w:lang w:val="ru-RU"/>
              </w:rPr>
              <w:t>-не участие в войне</w:t>
            </w:r>
          </w:p>
        </w:tc>
        <w:tc>
          <w:tcPr>
            <w:tcW w:w="0" w:type="auto"/>
          </w:tcPr>
          <w:p w:rsidR="0062082E" w:rsidRPr="008E2E05" w:rsidRDefault="008E2E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lastRenderedPageBreak/>
              <w:t>1. декларативная-</w:t>
            </w:r>
            <w:r w:rsidRPr="008E2E05">
              <w:rPr>
                <w:lang w:val="ru-RU"/>
              </w:rPr>
              <w:t>теория признани</w:t>
            </w:r>
            <w:proofErr w:type="gramStart"/>
            <w:r w:rsidRPr="008E2E05">
              <w:rPr>
                <w:lang w:val="ru-RU"/>
              </w:rPr>
              <w:t>я-</w:t>
            </w:r>
            <w:proofErr w:type="gramEnd"/>
            <w:r w:rsidRPr="008E2E05">
              <w:rPr>
                <w:lang w:val="ru-RU"/>
              </w:rPr>
              <w:t xml:space="preserve"> концепция, отрицающая, что субъект международного права возникает лишь в силу акта его признания другими государствами</w:t>
            </w:r>
          </w:p>
          <w:p w:rsidR="0062082E" w:rsidRPr="008E2E05" w:rsidRDefault="008E2E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F164D3" w:rsidRPr="00E813FB">
              <w:rPr>
                <w:lang w:val="ru-RU"/>
              </w:rPr>
              <w:t>государство</w:t>
            </w:r>
            <w:r>
              <w:rPr>
                <w:lang w:val="ru-RU"/>
              </w:rPr>
              <w:t>-Первичный</w:t>
            </w:r>
            <w:r w:rsidRPr="008E2E05">
              <w:rPr>
                <w:lang w:val="ru-RU"/>
              </w:rPr>
              <w:t>субъект международного права</w:t>
            </w:r>
          </w:p>
          <w:p w:rsidR="008E2E05" w:rsidRDefault="008E2E05">
            <w:pPr>
              <w:pStyle w:val="a5"/>
              <w:rPr>
                <w:lang w:val="ru-RU"/>
              </w:rPr>
            </w:pPr>
          </w:p>
          <w:p w:rsidR="0062082E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lastRenderedPageBreak/>
              <w:t>5. равноправие</w:t>
            </w:r>
            <w:r w:rsidR="008E2E05">
              <w:rPr>
                <w:lang w:val="ru-RU"/>
              </w:rPr>
              <w:t>-</w:t>
            </w:r>
          </w:p>
          <w:p w:rsidR="008E2E05" w:rsidRPr="00E813FB" w:rsidRDefault="008E2E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Принцип международного права </w:t>
            </w:r>
          </w:p>
          <w:p w:rsidR="0062082E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8. имплементация</w:t>
            </w:r>
            <w:r w:rsidR="008E2E05">
              <w:rPr>
                <w:lang w:val="ru-RU"/>
              </w:rPr>
              <w:t>-</w:t>
            </w:r>
          </w:p>
          <w:p w:rsidR="008E2E05" w:rsidRPr="008E2E05" w:rsidRDefault="008E2E05">
            <w:pPr>
              <w:pStyle w:val="a5"/>
              <w:rPr>
                <w:lang w:val="ru-RU"/>
              </w:rPr>
            </w:pPr>
            <w:r w:rsidRPr="008E2E05">
              <w:rPr>
                <w:lang w:val="ru-RU"/>
              </w:rPr>
              <w:t>Фактическая реализация международных обязательств на внутригосударственном уровне?</w:t>
            </w:r>
          </w:p>
          <w:p w:rsidR="0062082E" w:rsidRPr="008E2E05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 xml:space="preserve">9. </w:t>
            </w:r>
            <w:proofErr w:type="gramStart"/>
            <w:r w:rsidRPr="00E813FB">
              <w:rPr>
                <w:lang w:val="ru-RU"/>
              </w:rPr>
              <w:t>производные</w:t>
            </w:r>
            <w:r w:rsidR="008E2E05">
              <w:rPr>
                <w:lang w:val="ru-RU"/>
              </w:rPr>
              <w:t>-</w:t>
            </w:r>
            <w:r w:rsidR="008E2E05" w:rsidRPr="008E2E05">
              <w:rPr>
                <w:lang w:val="ru-RU"/>
              </w:rPr>
              <w:t>Международные</w:t>
            </w:r>
            <w:proofErr w:type="gramEnd"/>
            <w:r w:rsidR="008E2E05" w:rsidRPr="008E2E05">
              <w:rPr>
                <w:lang w:val="ru-RU"/>
              </w:rPr>
              <w:t xml:space="preserve"> межправительственные организации, специфика юридической природы которых выражается в том, что они как субъекты международного права порождены волеизъявлением государств, зафиксировавших свое решение в учредительном акте</w:t>
            </w:r>
          </w:p>
          <w:p w:rsidR="0062082E" w:rsidRPr="008E2E05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13.</w:t>
            </w:r>
            <w:r w:rsidRPr="00E813FB">
              <w:rPr>
                <w:lang w:val="ru-RU"/>
              </w:rPr>
              <w:t xml:space="preserve"> </w:t>
            </w:r>
            <w:proofErr w:type="gramStart"/>
            <w:r w:rsidRPr="00E813FB">
              <w:rPr>
                <w:lang w:val="ru-RU"/>
              </w:rPr>
              <w:t>международную</w:t>
            </w:r>
            <w:r w:rsidR="008E2E05">
              <w:rPr>
                <w:lang w:val="ru-RU"/>
              </w:rPr>
              <w:t>-К</w:t>
            </w:r>
            <w:r w:rsidR="008E2E05" w:rsidRPr="008E2E0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акую</w:t>
            </w:r>
            <w:proofErr w:type="gramEnd"/>
            <w:r w:rsidR="008E2E05" w:rsidRPr="008E2E0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ответственность несет субъект международного права за невыполнение международных обязанностей</w:t>
            </w:r>
          </w:p>
          <w:p w:rsidR="0062082E" w:rsidRPr="008E2E05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15. доктрин</w:t>
            </w:r>
            <w:proofErr w:type="gramStart"/>
            <w:r w:rsidRPr="00E813FB">
              <w:rPr>
                <w:lang w:val="ru-RU"/>
              </w:rPr>
              <w:t>а</w:t>
            </w:r>
            <w:r w:rsidR="008E2E05">
              <w:rPr>
                <w:lang w:val="ru-RU"/>
              </w:rPr>
              <w:t>-</w:t>
            </w:r>
            <w:proofErr w:type="gramEnd"/>
            <w:r w:rsidR="008E2E05" w:rsidRPr="008E2E05">
              <w:t> </w:t>
            </w:r>
            <w:r w:rsidR="008E2E05" w:rsidRPr="008E2E05">
              <w:rPr>
                <w:lang w:val="ru-RU"/>
              </w:rPr>
              <w:t>Система взглядов и концепций о сущности и назначении международного права в конкретных исторических условиях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16. инкорпорация</w:t>
            </w:r>
            <w:r w:rsidR="008E2E05">
              <w:rPr>
                <w:lang w:val="ru-RU"/>
              </w:rPr>
              <w:t xml:space="preserve">-Подготовка и издания различных сборников с нормативными актами 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18. контроль</w:t>
            </w:r>
            <w:r w:rsidR="00E813FB">
              <w:rPr>
                <w:lang w:val="ru-RU"/>
              </w:rPr>
              <w:t>-</w:t>
            </w:r>
            <w:r w:rsidR="00E813FB" w:rsidRPr="00E813FB">
              <w:rPr>
                <w:lang w:val="ru-RU"/>
              </w:rPr>
              <w:t>Метод наблюдения за осуществлением договорных обязательств и анализа полученных данных в международном праве?</w:t>
            </w:r>
          </w:p>
          <w:p w:rsidR="0062082E" w:rsidRPr="00E813FB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 xml:space="preserve">20. </w:t>
            </w:r>
            <w:proofErr w:type="gramStart"/>
            <w:r w:rsidRPr="00E813FB">
              <w:rPr>
                <w:lang w:val="ru-RU"/>
              </w:rPr>
              <w:t>парламент</w:t>
            </w:r>
            <w:r w:rsidR="008E2E05">
              <w:rPr>
                <w:lang w:val="ru-RU"/>
              </w:rPr>
              <w:t>-</w:t>
            </w:r>
            <w:r w:rsidR="007F6ED1" w:rsidRPr="007F6ED1">
              <w:rPr>
                <w:lang w:val="ru-RU"/>
              </w:rPr>
              <w:t>высший</w:t>
            </w:r>
            <w:proofErr w:type="gramEnd"/>
            <w:r w:rsidR="007F6ED1" w:rsidRPr="007F6ED1">
              <w:rPr>
                <w:lang w:val="ru-RU"/>
              </w:rPr>
              <w:t xml:space="preserve"> представительный и законодательный орган в государствах с разделением властей.</w:t>
            </w:r>
            <w:r w:rsidR="007F6ED1" w:rsidRPr="007F6ED1">
              <w:t> </w:t>
            </w:r>
            <w:bookmarkStart w:id="0" w:name="_GoBack"/>
            <w:bookmarkEnd w:id="0"/>
          </w:p>
          <w:p w:rsidR="0062082E" w:rsidRPr="007F6ED1" w:rsidRDefault="00F164D3">
            <w:pPr>
              <w:pStyle w:val="a5"/>
              <w:rPr>
                <w:lang w:val="ru-RU"/>
              </w:rPr>
            </w:pPr>
            <w:r w:rsidRPr="00E813FB">
              <w:rPr>
                <w:lang w:val="ru-RU"/>
              </w:rPr>
              <w:t>24. дуалистическая</w:t>
            </w:r>
            <w:r w:rsidR="008E2E05">
              <w:rPr>
                <w:lang w:val="ru-RU"/>
              </w:rPr>
              <w:t>-</w:t>
            </w:r>
            <w:r w:rsidR="007F6ED1" w:rsidRPr="007F6ED1">
              <w:rPr>
                <w:lang w:val="ru-RU"/>
              </w:rPr>
              <w:t xml:space="preserve">Теория права, в </w:t>
            </w:r>
            <w:proofErr w:type="gramStart"/>
            <w:r w:rsidR="007F6ED1" w:rsidRPr="007F6ED1">
              <w:rPr>
                <w:lang w:val="ru-RU"/>
              </w:rPr>
              <w:t>основе</w:t>
            </w:r>
            <w:proofErr w:type="gramEnd"/>
            <w:r w:rsidR="007F6ED1" w:rsidRPr="007F6ED1">
              <w:rPr>
                <w:lang w:val="ru-RU"/>
              </w:rPr>
              <w:t xml:space="preserve"> которой утверждение о самостоятельности двух правовых систем</w:t>
            </w:r>
          </w:p>
        </w:tc>
      </w:tr>
    </w:tbl>
    <w:p w:rsidR="00F164D3" w:rsidRPr="00E813FB" w:rsidRDefault="00F164D3">
      <w:pPr>
        <w:rPr>
          <w:lang w:val="ru-RU"/>
        </w:rPr>
      </w:pPr>
    </w:p>
    <w:sectPr w:rsidR="00F164D3" w:rsidRPr="00E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4E29B3"/>
    <w:rsid w:val="00590D07"/>
    <w:rsid w:val="0062082E"/>
    <w:rsid w:val="00784D58"/>
    <w:rsid w:val="007F6ED1"/>
    <w:rsid w:val="008D6863"/>
    <w:rsid w:val="008E2E05"/>
    <w:rsid w:val="00B86B75"/>
    <w:rsid w:val="00BC48D5"/>
    <w:rsid w:val="00C36279"/>
    <w:rsid w:val="00E315A3"/>
    <w:rsid w:val="00E813FB"/>
    <w:rsid w:val="00F164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Дербенёв</dc:creator>
  <cp:lastModifiedBy>Пользователь Windows</cp:lastModifiedBy>
  <cp:revision>2</cp:revision>
  <dcterms:created xsi:type="dcterms:W3CDTF">2021-06-01T13:48:00Z</dcterms:created>
  <dcterms:modified xsi:type="dcterms:W3CDTF">2021-06-01T13:48:00Z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2021-06-01T16:22:54Z</dcterms:created>
  <dcterms:modified xmlns:xsi="http://www.w3.org/2001/XMLSchema-instance" xmlns:dcterms="http://purl.org/dc/terms/" xsi:type="dcterms:W3CDTF">2021-06-01T16:22:54Z</dcterms:modified>
</ns0:coreProperties>
</file>