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37" w:rsidRDefault="00F55437" w:rsidP="00A26E54">
      <w:bookmarkStart w:id="0" w:name="_GoBack"/>
      <w:bookmarkEnd w:id="0"/>
    </w:p>
    <w:p w:rsidR="00F55437" w:rsidRDefault="00F55437" w:rsidP="00A26E54"/>
    <w:tbl>
      <w:tblPr>
        <w:tblpPr w:leftFromText="180" w:rightFromText="180" w:vertAnchor="text" w:horzAnchor="margin" w:tblpY="-29"/>
        <w:tblW w:w="97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7549"/>
      </w:tblGrid>
      <w:tr w:rsidR="00A26E54" w:rsidRPr="009033D9" w:rsidTr="00A26E54">
        <w:trPr>
          <w:trHeight w:val="330"/>
        </w:trPr>
        <w:tc>
          <w:tcPr>
            <w:tcW w:w="2198" w:type="dxa"/>
            <w:vMerge w:val="restart"/>
            <w:vAlign w:val="center"/>
          </w:tcPr>
          <w:p w:rsidR="00A26E54" w:rsidRPr="009033D9" w:rsidRDefault="00A26E54" w:rsidP="00A26E54">
            <w:pPr>
              <w:pStyle w:val="a6"/>
              <w:rPr>
                <w:b/>
                <w:color w:val="FF0000"/>
              </w:rPr>
            </w:pPr>
            <w:r w:rsidRPr="009033D9">
              <w:rPr>
                <w:b/>
                <w:noProof/>
              </w:rPr>
              <w:drawing>
                <wp:inline distT="0" distB="0" distL="0" distR="0">
                  <wp:extent cx="1181100" cy="800100"/>
                  <wp:effectExtent l="0" t="0" r="0" b="0"/>
                  <wp:docPr id="5" name="Рисунок 2" descr="лого СПК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СПК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54" w:rsidRPr="009033D9" w:rsidRDefault="00A26E54" w:rsidP="00A26E54">
            <w:pPr>
              <w:pStyle w:val="a6"/>
              <w:rPr>
                <w:b/>
                <w:color w:val="FF0000"/>
              </w:rPr>
            </w:pPr>
          </w:p>
        </w:tc>
        <w:tc>
          <w:tcPr>
            <w:tcW w:w="7549" w:type="dxa"/>
            <w:tcBorders>
              <w:bottom w:val="threeDEmboss" w:sz="12" w:space="0" w:color="auto"/>
            </w:tcBorders>
            <w:vAlign w:val="center"/>
          </w:tcPr>
          <w:p w:rsidR="00A26E54" w:rsidRPr="009033D9" w:rsidRDefault="00A26E54" w:rsidP="00A26E54">
            <w:pPr>
              <w:pStyle w:val="a6"/>
              <w:jc w:val="center"/>
              <w:rPr>
                <w:b/>
              </w:rPr>
            </w:pPr>
            <w:r w:rsidRPr="009033D9">
              <w:rPr>
                <w:b/>
              </w:rPr>
              <w:t xml:space="preserve">Автономное учреждение профессионального образования </w:t>
            </w:r>
          </w:p>
          <w:p w:rsidR="00A26E54" w:rsidRPr="009033D9" w:rsidRDefault="00A26E54" w:rsidP="00A26E54">
            <w:pPr>
              <w:pStyle w:val="a6"/>
              <w:jc w:val="center"/>
              <w:rPr>
                <w:b/>
              </w:rPr>
            </w:pPr>
            <w:r w:rsidRPr="009033D9">
              <w:rPr>
                <w:b/>
              </w:rPr>
              <w:t>Ханты – Мансийского автономного округа - Югры</w:t>
            </w:r>
          </w:p>
        </w:tc>
      </w:tr>
      <w:tr w:rsidR="00A26E54" w:rsidRPr="009033D9" w:rsidTr="00A26E54">
        <w:trPr>
          <w:trHeight w:val="615"/>
        </w:trPr>
        <w:tc>
          <w:tcPr>
            <w:tcW w:w="2198" w:type="dxa"/>
            <w:vMerge/>
            <w:vAlign w:val="center"/>
          </w:tcPr>
          <w:p w:rsidR="00A26E54" w:rsidRPr="009033D9" w:rsidRDefault="00A26E54" w:rsidP="00A26E54">
            <w:pPr>
              <w:pStyle w:val="a6"/>
              <w:jc w:val="center"/>
              <w:rPr>
                <w:b/>
                <w:color w:val="FF0000"/>
              </w:rPr>
            </w:pPr>
          </w:p>
        </w:tc>
        <w:tc>
          <w:tcPr>
            <w:tcW w:w="7549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A26E54" w:rsidRPr="009033D9" w:rsidRDefault="00A26E54" w:rsidP="00A26E54">
            <w:pPr>
              <w:pStyle w:val="a6"/>
              <w:jc w:val="center"/>
              <w:rPr>
                <w:b/>
                <w:i/>
              </w:rPr>
            </w:pPr>
            <w:r w:rsidRPr="009033D9">
              <w:rPr>
                <w:b/>
                <w:i/>
              </w:rPr>
              <w:t>«СУРГУТСКИЙ ПОЛИТЕХНИЧЕСКИЙ КОЛЛЕДЖ»</w:t>
            </w:r>
          </w:p>
        </w:tc>
      </w:tr>
    </w:tbl>
    <w:p w:rsidR="00A26E54" w:rsidRPr="0098104B" w:rsidRDefault="00A26E54" w:rsidP="00A26E54">
      <w:pPr>
        <w:rPr>
          <w:vanish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345"/>
        <w:gridCol w:w="3686"/>
      </w:tblGrid>
      <w:tr w:rsidR="00A26E54" w:rsidRPr="0098104B" w:rsidTr="00A26E54">
        <w:tc>
          <w:tcPr>
            <w:tcW w:w="6345" w:type="dxa"/>
            <w:shd w:val="clear" w:color="auto" w:fill="auto"/>
          </w:tcPr>
          <w:p w:rsidR="00A26E54" w:rsidRDefault="00A26E54" w:rsidP="00A26E54">
            <w:pPr>
              <w:jc w:val="both"/>
              <w:rPr>
                <w:b/>
              </w:rPr>
            </w:pPr>
          </w:p>
          <w:p w:rsidR="00A26E54" w:rsidRDefault="00A26E54" w:rsidP="00A26E54">
            <w:pPr>
              <w:jc w:val="both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A26E54" w:rsidRDefault="00A26E54" w:rsidP="00A26E54">
            <w:pPr>
              <w:jc w:val="both"/>
              <w:rPr>
                <w:b/>
              </w:rPr>
            </w:pPr>
          </w:p>
          <w:p w:rsidR="00A26E54" w:rsidRDefault="00A26E54" w:rsidP="00A26E54">
            <w:pPr>
              <w:jc w:val="both"/>
            </w:pPr>
            <w:r>
              <w:t>Протокол педагогического</w:t>
            </w:r>
          </w:p>
          <w:p w:rsidR="00A26E54" w:rsidRDefault="00A26E54" w:rsidP="00A26E54">
            <w:pPr>
              <w:jc w:val="both"/>
            </w:pPr>
            <w:r>
              <w:t>совета № ____</w:t>
            </w:r>
          </w:p>
          <w:p w:rsidR="00A26E54" w:rsidRDefault="00A26E54" w:rsidP="00A26E54">
            <w:pPr>
              <w:jc w:val="both"/>
            </w:pPr>
            <w:r>
              <w:t>от «_____»___________</w:t>
            </w:r>
          </w:p>
          <w:p w:rsidR="00A26E54" w:rsidRPr="00184264" w:rsidRDefault="00A26E54" w:rsidP="00A26E54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A26E54" w:rsidRPr="0098104B" w:rsidRDefault="00A26E54" w:rsidP="00A26E54">
            <w:pPr>
              <w:keepNext/>
              <w:contextualSpacing/>
              <w:outlineLvl w:val="1"/>
              <w:rPr>
                <w:b/>
              </w:rPr>
            </w:pPr>
          </w:p>
          <w:p w:rsidR="00A26E54" w:rsidRPr="0098104B" w:rsidRDefault="00A26E54" w:rsidP="00A26E54">
            <w:pPr>
              <w:keepNext/>
              <w:contextualSpacing/>
              <w:outlineLvl w:val="1"/>
              <w:rPr>
                <w:b/>
              </w:rPr>
            </w:pPr>
            <w:r w:rsidRPr="0098104B">
              <w:rPr>
                <w:b/>
              </w:rPr>
              <w:t>УТВЕРЖДАЮ</w:t>
            </w:r>
          </w:p>
          <w:p w:rsidR="00A26E54" w:rsidRPr="0098104B" w:rsidRDefault="00A26E54" w:rsidP="00A26E54"/>
          <w:p w:rsidR="00A26E54" w:rsidRPr="0098104B" w:rsidRDefault="00A26E54" w:rsidP="00A26E54">
            <w:r w:rsidRPr="0098104B">
              <w:t xml:space="preserve">Директор </w:t>
            </w:r>
            <w:r>
              <w:t>А</w:t>
            </w:r>
            <w:r w:rsidRPr="0098104B">
              <w:t>У «Сургутский</w:t>
            </w:r>
            <w:r w:rsidR="001B6BD2">
              <w:t xml:space="preserve"> </w:t>
            </w:r>
            <w:r>
              <w:t>политехничес</w:t>
            </w:r>
            <w:r w:rsidRPr="0098104B">
              <w:t>кий колледж»</w:t>
            </w:r>
          </w:p>
          <w:p w:rsidR="00A26E54" w:rsidRPr="0098104B" w:rsidRDefault="00A26E54" w:rsidP="00A26E54">
            <w:r w:rsidRPr="0098104B">
              <w:t xml:space="preserve">_________ </w:t>
            </w:r>
            <w:r>
              <w:t>В.Н. Шутов</w:t>
            </w:r>
          </w:p>
          <w:p w:rsidR="00A26E54" w:rsidRPr="0098104B" w:rsidRDefault="00465F37" w:rsidP="00A26E54">
            <w:r>
              <w:t>«_____» __________ 20</w:t>
            </w:r>
            <w:r w:rsidR="00F84847">
              <w:t>20</w:t>
            </w:r>
            <w:r w:rsidR="00A26E54" w:rsidRPr="0098104B">
              <w:t xml:space="preserve"> г.</w:t>
            </w:r>
          </w:p>
          <w:p w:rsidR="00A26E54" w:rsidRPr="0098104B" w:rsidRDefault="00A26E54" w:rsidP="00A26E54">
            <w:pPr>
              <w:jc w:val="both"/>
              <w:rPr>
                <w:b/>
              </w:rPr>
            </w:pPr>
          </w:p>
        </w:tc>
      </w:tr>
    </w:tbl>
    <w:p w:rsidR="00A26E54" w:rsidRDefault="00A26E54" w:rsidP="00A26E54">
      <w:pPr>
        <w:spacing w:line="360" w:lineRule="auto"/>
        <w:rPr>
          <w:b/>
          <w:color w:val="000000"/>
          <w:sz w:val="28"/>
          <w:szCs w:val="28"/>
        </w:rPr>
      </w:pPr>
    </w:p>
    <w:p w:rsidR="00A26E54" w:rsidRDefault="00A26E54" w:rsidP="00A26E5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26E54" w:rsidRPr="0098104B" w:rsidRDefault="00A26E54" w:rsidP="00A26E5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406C3" w:rsidRDefault="002406C3" w:rsidP="002406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«Волонтеры - СПК»</w:t>
      </w:r>
      <w:r w:rsidRPr="002406C3">
        <w:rPr>
          <w:b/>
          <w:color w:val="000000"/>
          <w:sz w:val="28"/>
          <w:szCs w:val="28"/>
        </w:rPr>
        <w:t xml:space="preserve"> (Школа волонтеров) </w:t>
      </w:r>
    </w:p>
    <w:p w:rsidR="002406C3" w:rsidRDefault="002406C3" w:rsidP="002406C3">
      <w:pPr>
        <w:jc w:val="center"/>
        <w:rPr>
          <w:b/>
          <w:color w:val="000000"/>
          <w:sz w:val="28"/>
          <w:szCs w:val="28"/>
        </w:rPr>
      </w:pPr>
      <w:r w:rsidRPr="002406C3">
        <w:rPr>
          <w:b/>
          <w:color w:val="000000"/>
          <w:sz w:val="28"/>
          <w:szCs w:val="28"/>
        </w:rPr>
        <w:t xml:space="preserve">дополнительная общеобразовательная </w:t>
      </w:r>
    </w:p>
    <w:p w:rsidR="002406C3" w:rsidRPr="002406C3" w:rsidRDefault="002406C3" w:rsidP="002406C3">
      <w:pPr>
        <w:jc w:val="center"/>
        <w:rPr>
          <w:b/>
          <w:color w:val="000000"/>
          <w:sz w:val="28"/>
          <w:szCs w:val="28"/>
        </w:rPr>
      </w:pPr>
      <w:r w:rsidRPr="002406C3">
        <w:rPr>
          <w:b/>
          <w:color w:val="000000"/>
          <w:sz w:val="28"/>
          <w:szCs w:val="28"/>
        </w:rPr>
        <w:t>(общеразвивающая) программа</w:t>
      </w:r>
    </w:p>
    <w:p w:rsidR="002406C3" w:rsidRDefault="002406C3" w:rsidP="002406C3">
      <w:pPr>
        <w:jc w:val="center"/>
        <w:rPr>
          <w:b/>
          <w:color w:val="000000"/>
          <w:sz w:val="28"/>
          <w:szCs w:val="28"/>
        </w:rPr>
      </w:pPr>
    </w:p>
    <w:p w:rsidR="002406C3" w:rsidRPr="002406C3" w:rsidRDefault="002406C3" w:rsidP="002406C3">
      <w:pPr>
        <w:jc w:val="center"/>
        <w:rPr>
          <w:b/>
          <w:color w:val="000000"/>
          <w:sz w:val="28"/>
          <w:szCs w:val="28"/>
        </w:rPr>
      </w:pPr>
      <w:r w:rsidRPr="002406C3">
        <w:rPr>
          <w:b/>
          <w:color w:val="000000"/>
          <w:sz w:val="28"/>
          <w:szCs w:val="28"/>
        </w:rPr>
        <w:t>Срок реализации – 6 месяцев</w:t>
      </w:r>
    </w:p>
    <w:p w:rsidR="00B83138" w:rsidRDefault="002406C3" w:rsidP="002406C3">
      <w:pPr>
        <w:jc w:val="center"/>
        <w:rPr>
          <w:sz w:val="28"/>
          <w:szCs w:val="28"/>
        </w:rPr>
      </w:pPr>
      <w:r w:rsidRPr="002406C3">
        <w:rPr>
          <w:b/>
          <w:color w:val="000000"/>
          <w:sz w:val="28"/>
          <w:szCs w:val="28"/>
        </w:rPr>
        <w:t>Возраст учащихся – 1</w:t>
      </w:r>
      <w:r>
        <w:rPr>
          <w:b/>
          <w:color w:val="000000"/>
          <w:sz w:val="28"/>
          <w:szCs w:val="28"/>
        </w:rPr>
        <w:t>5</w:t>
      </w:r>
      <w:r w:rsidRPr="002406C3">
        <w:rPr>
          <w:b/>
          <w:color w:val="000000"/>
          <w:sz w:val="28"/>
          <w:szCs w:val="28"/>
        </w:rPr>
        <w:t xml:space="preserve"> – 18 лет</w:t>
      </w:r>
    </w:p>
    <w:p w:rsidR="00B83138" w:rsidRDefault="00B83138" w:rsidP="00B83138">
      <w:pPr>
        <w:jc w:val="center"/>
        <w:rPr>
          <w:sz w:val="28"/>
          <w:szCs w:val="28"/>
        </w:rPr>
      </w:pPr>
    </w:p>
    <w:p w:rsidR="00B83138" w:rsidRDefault="00B83138" w:rsidP="00B83138">
      <w:pPr>
        <w:jc w:val="center"/>
        <w:rPr>
          <w:sz w:val="28"/>
          <w:szCs w:val="28"/>
        </w:rPr>
      </w:pPr>
    </w:p>
    <w:p w:rsidR="00B83138" w:rsidRDefault="00B83138" w:rsidP="00B83138">
      <w:pPr>
        <w:jc w:val="center"/>
        <w:rPr>
          <w:sz w:val="28"/>
          <w:szCs w:val="28"/>
        </w:rPr>
      </w:pPr>
    </w:p>
    <w:p w:rsidR="00B83138" w:rsidRDefault="00B83138" w:rsidP="00B83138">
      <w:pPr>
        <w:jc w:val="center"/>
        <w:rPr>
          <w:sz w:val="28"/>
          <w:szCs w:val="28"/>
        </w:rPr>
      </w:pPr>
    </w:p>
    <w:p w:rsidR="002406C3" w:rsidRDefault="002406C3" w:rsidP="00B83138">
      <w:pPr>
        <w:jc w:val="center"/>
        <w:rPr>
          <w:sz w:val="28"/>
          <w:szCs w:val="28"/>
        </w:rPr>
      </w:pPr>
    </w:p>
    <w:p w:rsidR="002406C3" w:rsidRDefault="002406C3" w:rsidP="00B83138">
      <w:pPr>
        <w:jc w:val="center"/>
        <w:rPr>
          <w:sz w:val="28"/>
          <w:szCs w:val="28"/>
        </w:rPr>
      </w:pPr>
    </w:p>
    <w:p w:rsidR="002406C3" w:rsidRDefault="002406C3" w:rsidP="00B83138">
      <w:pPr>
        <w:jc w:val="center"/>
        <w:rPr>
          <w:sz w:val="28"/>
          <w:szCs w:val="28"/>
        </w:rPr>
      </w:pPr>
    </w:p>
    <w:p w:rsidR="002406C3" w:rsidRDefault="002406C3" w:rsidP="00B83138">
      <w:pPr>
        <w:jc w:val="center"/>
        <w:rPr>
          <w:sz w:val="28"/>
          <w:szCs w:val="28"/>
        </w:rPr>
      </w:pPr>
    </w:p>
    <w:p w:rsidR="002406C3" w:rsidRDefault="002406C3" w:rsidP="00B83138">
      <w:pPr>
        <w:jc w:val="center"/>
        <w:rPr>
          <w:sz w:val="28"/>
          <w:szCs w:val="28"/>
        </w:rPr>
      </w:pPr>
    </w:p>
    <w:p w:rsidR="002406C3" w:rsidRDefault="002406C3" w:rsidP="00B83138">
      <w:pPr>
        <w:jc w:val="center"/>
        <w:rPr>
          <w:sz w:val="28"/>
          <w:szCs w:val="28"/>
        </w:rPr>
      </w:pPr>
    </w:p>
    <w:p w:rsidR="00B83138" w:rsidRDefault="00B83138" w:rsidP="00B83138">
      <w:pPr>
        <w:jc w:val="center"/>
        <w:rPr>
          <w:sz w:val="28"/>
          <w:szCs w:val="28"/>
        </w:rPr>
      </w:pPr>
    </w:p>
    <w:p w:rsidR="00B83138" w:rsidRPr="0098104B" w:rsidRDefault="00B83138" w:rsidP="00B83138">
      <w:pPr>
        <w:jc w:val="center"/>
        <w:rPr>
          <w:sz w:val="28"/>
          <w:szCs w:val="28"/>
        </w:rPr>
      </w:pPr>
      <w:r w:rsidRPr="0098104B">
        <w:rPr>
          <w:sz w:val="28"/>
          <w:szCs w:val="28"/>
        </w:rPr>
        <w:t>г. Сургут, 201</w:t>
      </w:r>
      <w:r w:rsidR="00E30776">
        <w:rPr>
          <w:sz w:val="28"/>
          <w:szCs w:val="28"/>
        </w:rPr>
        <w:t>8</w:t>
      </w:r>
      <w:r w:rsidRPr="0098104B">
        <w:rPr>
          <w:sz w:val="28"/>
          <w:szCs w:val="28"/>
        </w:rPr>
        <w:t xml:space="preserve"> год</w:t>
      </w:r>
    </w:p>
    <w:p w:rsidR="00B83138" w:rsidRPr="0098104B" w:rsidRDefault="00B83138" w:rsidP="00B83138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3222"/>
        <w:gridCol w:w="3076"/>
        <w:gridCol w:w="1868"/>
      </w:tblGrid>
      <w:tr w:rsidR="00B83138" w:rsidRPr="0098104B" w:rsidTr="00282B91">
        <w:trPr>
          <w:trHeight w:val="340"/>
        </w:trPr>
        <w:tc>
          <w:tcPr>
            <w:tcW w:w="1757" w:type="dxa"/>
          </w:tcPr>
          <w:p w:rsidR="00B83138" w:rsidRPr="0098104B" w:rsidRDefault="00B83138" w:rsidP="00282B9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222" w:type="dxa"/>
            <w:shd w:val="clear" w:color="auto" w:fill="auto"/>
          </w:tcPr>
          <w:p w:rsidR="00B83138" w:rsidRPr="0098104B" w:rsidRDefault="00B83138" w:rsidP="00282B9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</w:rPr>
            </w:pPr>
            <w:r w:rsidRPr="0098104B">
              <w:rPr>
                <w:b/>
                <w:bCs/>
                <w:i/>
              </w:rPr>
              <w:t>Должность</w:t>
            </w:r>
          </w:p>
        </w:tc>
        <w:tc>
          <w:tcPr>
            <w:tcW w:w="3076" w:type="dxa"/>
          </w:tcPr>
          <w:p w:rsidR="00B83138" w:rsidRPr="0098104B" w:rsidRDefault="00B83138" w:rsidP="00282B9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</w:rPr>
            </w:pPr>
            <w:r w:rsidRPr="0098104B">
              <w:rPr>
                <w:b/>
                <w:bCs/>
                <w:i/>
              </w:rPr>
              <w:t xml:space="preserve">Фамилия/ Подпись </w:t>
            </w:r>
          </w:p>
        </w:tc>
        <w:tc>
          <w:tcPr>
            <w:tcW w:w="1868" w:type="dxa"/>
            <w:shd w:val="clear" w:color="auto" w:fill="auto"/>
          </w:tcPr>
          <w:p w:rsidR="00B83138" w:rsidRPr="0098104B" w:rsidRDefault="00B83138" w:rsidP="00282B9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</w:rPr>
            </w:pPr>
            <w:r w:rsidRPr="0098104B">
              <w:rPr>
                <w:b/>
                <w:bCs/>
                <w:i/>
              </w:rPr>
              <w:t>Дата</w:t>
            </w:r>
          </w:p>
        </w:tc>
      </w:tr>
      <w:tr w:rsidR="00B83138" w:rsidRPr="0098104B" w:rsidTr="00282B91">
        <w:trPr>
          <w:trHeight w:val="340"/>
        </w:trPr>
        <w:tc>
          <w:tcPr>
            <w:tcW w:w="17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83138" w:rsidRPr="0098104B" w:rsidRDefault="00B83138" w:rsidP="00282B91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</w:rPr>
            </w:pPr>
            <w:r w:rsidRPr="0098104B">
              <w:rPr>
                <w:b/>
                <w:bCs/>
                <w:i/>
              </w:rPr>
              <w:t xml:space="preserve">Разработал 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83138" w:rsidRPr="0098104B" w:rsidRDefault="00854D23" w:rsidP="002406C3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Педагог </w:t>
            </w:r>
            <w:r w:rsidR="002406C3">
              <w:rPr>
                <w:b/>
                <w:bCs/>
                <w:i/>
              </w:rPr>
              <w:t xml:space="preserve">–организатор 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83138" w:rsidRPr="0098104B" w:rsidRDefault="002406C3" w:rsidP="00282B91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Хаминич Т.Ф.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83138" w:rsidRPr="0098104B" w:rsidRDefault="007203D6" w:rsidP="00F8484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406C3">
              <w:rPr>
                <w:b/>
                <w:bCs/>
                <w:i/>
              </w:rPr>
              <w:t>9.11</w:t>
            </w:r>
            <w:r w:rsidR="00465F37">
              <w:rPr>
                <w:b/>
                <w:bCs/>
                <w:i/>
              </w:rPr>
              <w:t>.20</w:t>
            </w:r>
            <w:r w:rsidR="00F84847">
              <w:rPr>
                <w:b/>
                <w:bCs/>
                <w:i/>
              </w:rPr>
              <w:t>20</w:t>
            </w:r>
            <w:r w:rsidR="00B83138">
              <w:rPr>
                <w:b/>
                <w:bCs/>
                <w:i/>
              </w:rPr>
              <w:t>г.</w:t>
            </w:r>
          </w:p>
        </w:tc>
      </w:tr>
      <w:tr w:rsidR="00B83138" w:rsidRPr="0098104B" w:rsidTr="00282B91">
        <w:trPr>
          <w:trHeight w:val="340"/>
        </w:trPr>
        <w:tc>
          <w:tcPr>
            <w:tcW w:w="1757" w:type="dxa"/>
            <w:tcBorders>
              <w:top w:val="single" w:sz="6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B83138" w:rsidRPr="0098104B" w:rsidRDefault="00B83138" w:rsidP="00282B91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</w:rPr>
            </w:pPr>
            <w:r w:rsidRPr="0098104B">
              <w:rPr>
                <w:b/>
                <w:bCs/>
                <w:i/>
              </w:rPr>
              <w:t>Согласовал</w:t>
            </w:r>
          </w:p>
        </w:tc>
        <w:tc>
          <w:tcPr>
            <w:tcW w:w="3222" w:type="dxa"/>
            <w:tcBorders>
              <w:top w:val="single" w:sz="6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B83138" w:rsidRPr="0098104B" w:rsidRDefault="00934799" w:rsidP="00282B91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Зав.по ВР</w:t>
            </w:r>
          </w:p>
        </w:tc>
        <w:tc>
          <w:tcPr>
            <w:tcW w:w="3076" w:type="dxa"/>
            <w:tcBorders>
              <w:top w:val="single" w:sz="6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B83138" w:rsidRPr="0098104B" w:rsidRDefault="00934799" w:rsidP="00F9091F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Хаматнурова Ф.Х</w:t>
            </w:r>
          </w:p>
        </w:tc>
        <w:tc>
          <w:tcPr>
            <w:tcW w:w="1868" w:type="dxa"/>
            <w:tcBorders>
              <w:top w:val="single" w:sz="6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B83138" w:rsidRPr="0098104B" w:rsidRDefault="002406C3" w:rsidP="00F8484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29.11</w:t>
            </w:r>
            <w:r w:rsidR="00465F37">
              <w:rPr>
                <w:b/>
                <w:bCs/>
                <w:i/>
              </w:rPr>
              <w:t>.20</w:t>
            </w:r>
            <w:r w:rsidR="00F84847">
              <w:rPr>
                <w:b/>
                <w:bCs/>
                <w:i/>
              </w:rPr>
              <w:t>20</w:t>
            </w:r>
            <w:r w:rsidR="00934799">
              <w:rPr>
                <w:b/>
                <w:bCs/>
                <w:i/>
              </w:rPr>
              <w:t>г</w:t>
            </w:r>
          </w:p>
        </w:tc>
      </w:tr>
    </w:tbl>
    <w:p w:rsidR="00B83138" w:rsidRPr="00B83138" w:rsidRDefault="00B83138" w:rsidP="00B8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u w:val="single"/>
        </w:rPr>
        <w:sectPr w:rsidR="00B83138" w:rsidRPr="00B83138" w:rsidSect="00B83138"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1907" w:h="16840" w:code="9"/>
          <w:pgMar w:top="1134" w:right="1418" w:bottom="1134" w:left="1418" w:header="624" w:footer="624" w:gutter="0"/>
          <w:cols w:space="720"/>
          <w:titlePg/>
          <w:docGrid w:linePitch="326"/>
        </w:sectPr>
      </w:pPr>
    </w:p>
    <w:p w:rsidR="006F051B" w:rsidRDefault="006F051B" w:rsidP="00A26E54">
      <w:pPr>
        <w:jc w:val="center"/>
        <w:rPr>
          <w:sz w:val="28"/>
          <w:szCs w:val="28"/>
        </w:rPr>
      </w:pPr>
    </w:p>
    <w:p w:rsidR="002406C3" w:rsidRDefault="002406C3" w:rsidP="002406C3">
      <w:pPr>
        <w:ind w:firstLine="567"/>
        <w:jc w:val="center"/>
        <w:rPr>
          <w:b/>
          <w:sz w:val="26"/>
          <w:szCs w:val="26"/>
        </w:rPr>
      </w:pPr>
      <w:r w:rsidRPr="002406C3">
        <w:rPr>
          <w:b/>
          <w:sz w:val="26"/>
          <w:szCs w:val="26"/>
        </w:rPr>
        <w:t>ПАСПОРТ ПРОГРАММЫ</w:t>
      </w:r>
    </w:p>
    <w:p w:rsidR="002406C3" w:rsidRDefault="002406C3" w:rsidP="002406C3">
      <w:pPr>
        <w:ind w:firstLine="567"/>
        <w:jc w:val="center"/>
        <w:rPr>
          <w:b/>
          <w:sz w:val="26"/>
          <w:szCs w:val="26"/>
        </w:rPr>
      </w:pPr>
    </w:p>
    <w:tbl>
      <w:tblPr>
        <w:tblStyle w:val="ae"/>
        <w:tblW w:w="9287" w:type="dxa"/>
        <w:tblInd w:w="108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2406C3" w:rsidTr="002406C3">
        <w:tc>
          <w:tcPr>
            <w:tcW w:w="4643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Наименование</w:t>
            </w:r>
          </w:p>
          <w:p w:rsidR="002406C3" w:rsidRPr="009D182F" w:rsidRDefault="00656176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644" w:type="dxa"/>
          </w:tcPr>
          <w:p w:rsidR="002406C3" w:rsidRPr="009D182F" w:rsidRDefault="00656176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656176">
              <w:rPr>
                <w:color w:val="000000"/>
                <w:sz w:val="28"/>
                <w:szCs w:val="28"/>
              </w:rPr>
              <w:t xml:space="preserve">«Волонтеры - СПК» </w:t>
            </w:r>
            <w:r w:rsidR="002406C3" w:rsidRPr="00656176">
              <w:rPr>
                <w:color w:val="000000"/>
                <w:sz w:val="28"/>
                <w:szCs w:val="28"/>
              </w:rPr>
              <w:t>(Школа</w:t>
            </w:r>
            <w:r w:rsidR="002406C3" w:rsidRPr="009D182F">
              <w:rPr>
                <w:color w:val="000000"/>
                <w:sz w:val="28"/>
                <w:szCs w:val="28"/>
              </w:rPr>
              <w:t xml:space="preserve"> волонтеров)</w:t>
            </w:r>
          </w:p>
        </w:tc>
      </w:tr>
      <w:tr w:rsidR="002406C3" w:rsidTr="002406C3">
        <w:tc>
          <w:tcPr>
            <w:tcW w:w="4643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Авторы программы</w:t>
            </w:r>
          </w:p>
        </w:tc>
        <w:tc>
          <w:tcPr>
            <w:tcW w:w="4644" w:type="dxa"/>
          </w:tcPr>
          <w:p w:rsidR="002406C3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Хаминич Татьяна Федоровна </w:t>
            </w:r>
          </w:p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Хаматнурова Файруза Хаматгаяновна</w:t>
            </w:r>
          </w:p>
        </w:tc>
      </w:tr>
      <w:tr w:rsidR="002406C3" w:rsidTr="002406C3">
        <w:tc>
          <w:tcPr>
            <w:tcW w:w="4643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Учреждение, где реализуется программа</w:t>
            </w:r>
          </w:p>
        </w:tc>
        <w:tc>
          <w:tcPr>
            <w:tcW w:w="4644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Сургутский политехнический колледж </w:t>
            </w:r>
          </w:p>
        </w:tc>
      </w:tr>
      <w:tr w:rsidR="002406C3" w:rsidTr="002406C3">
        <w:tc>
          <w:tcPr>
            <w:tcW w:w="4643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Тип программы</w:t>
            </w:r>
          </w:p>
        </w:tc>
        <w:tc>
          <w:tcPr>
            <w:tcW w:w="4644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Дополнительная общеобразовательная (общеразвивающая)</w:t>
            </w:r>
          </w:p>
        </w:tc>
      </w:tr>
      <w:tr w:rsidR="002406C3" w:rsidTr="002406C3">
        <w:tc>
          <w:tcPr>
            <w:tcW w:w="4643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644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Социально-педагогическая</w:t>
            </w:r>
          </w:p>
        </w:tc>
      </w:tr>
      <w:tr w:rsidR="002406C3" w:rsidTr="002406C3">
        <w:tc>
          <w:tcPr>
            <w:tcW w:w="4643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Вид программы</w:t>
            </w:r>
          </w:p>
        </w:tc>
        <w:tc>
          <w:tcPr>
            <w:tcW w:w="4644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Авторская</w:t>
            </w:r>
          </w:p>
        </w:tc>
      </w:tr>
      <w:tr w:rsidR="002406C3" w:rsidTr="002406C3">
        <w:tc>
          <w:tcPr>
            <w:tcW w:w="4643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4644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6 месяцев</w:t>
            </w:r>
          </w:p>
        </w:tc>
      </w:tr>
      <w:tr w:rsidR="002406C3" w:rsidTr="002406C3">
        <w:tc>
          <w:tcPr>
            <w:tcW w:w="4643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Возраст обучающихся</w:t>
            </w:r>
          </w:p>
        </w:tc>
        <w:tc>
          <w:tcPr>
            <w:tcW w:w="4644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D182F">
              <w:rPr>
                <w:color w:val="000000"/>
                <w:sz w:val="28"/>
                <w:szCs w:val="28"/>
              </w:rPr>
              <w:t>-18 лет</w:t>
            </w:r>
          </w:p>
        </w:tc>
      </w:tr>
      <w:tr w:rsidR="002406C3" w:rsidTr="002406C3">
        <w:tc>
          <w:tcPr>
            <w:tcW w:w="4643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Уровень освоения предметной деятельности</w:t>
            </w:r>
          </w:p>
        </w:tc>
        <w:tc>
          <w:tcPr>
            <w:tcW w:w="4644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Ознакомительный</w:t>
            </w:r>
          </w:p>
        </w:tc>
      </w:tr>
      <w:tr w:rsidR="002406C3" w:rsidTr="002406C3">
        <w:tc>
          <w:tcPr>
            <w:tcW w:w="4643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4644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Среднее (полное) общее образование</w:t>
            </w:r>
          </w:p>
        </w:tc>
      </w:tr>
      <w:tr w:rsidR="002406C3" w:rsidTr="002406C3">
        <w:tc>
          <w:tcPr>
            <w:tcW w:w="4643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4644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Формирование социально-активной личности</w:t>
            </w:r>
            <w:r w:rsidRPr="009D182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182F">
              <w:rPr>
                <w:color w:val="000000"/>
                <w:sz w:val="28"/>
                <w:szCs w:val="28"/>
              </w:rPr>
              <w:t>через овладение основами волонтерской деятельности.</w:t>
            </w:r>
          </w:p>
        </w:tc>
      </w:tr>
      <w:tr w:rsidR="002406C3" w:rsidTr="002406C3">
        <w:tc>
          <w:tcPr>
            <w:tcW w:w="4643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4644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i/>
                <w:iCs/>
                <w:color w:val="000000"/>
                <w:sz w:val="28"/>
                <w:szCs w:val="28"/>
              </w:rPr>
              <w:t>Обучающие</w:t>
            </w:r>
          </w:p>
          <w:p w:rsidR="002406C3" w:rsidRPr="009D182F" w:rsidRDefault="002406C3" w:rsidP="002406C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обучить подростков и молодежь знаниям и умениям, необходимым для участия в волонтерской деятельности;</w:t>
            </w:r>
          </w:p>
          <w:p w:rsidR="002406C3" w:rsidRPr="009D182F" w:rsidRDefault="002406C3" w:rsidP="002406C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 xml:space="preserve">познакомить с историей и существующей практикой реализации социально-значимых проектов субъектами волонтерской деятельности; </w:t>
            </w:r>
          </w:p>
          <w:p w:rsidR="002406C3" w:rsidRPr="009D182F" w:rsidRDefault="002406C3" w:rsidP="002406C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 xml:space="preserve">обучить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</w:t>
            </w:r>
            <w:r w:rsidRPr="009D182F">
              <w:rPr>
                <w:color w:val="000000"/>
                <w:sz w:val="28"/>
                <w:szCs w:val="28"/>
              </w:rPr>
              <w:lastRenderedPageBreak/>
              <w:t>результатов);</w:t>
            </w:r>
          </w:p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i/>
                <w:iCs/>
                <w:color w:val="000000"/>
                <w:sz w:val="28"/>
                <w:szCs w:val="28"/>
              </w:rPr>
              <w:t>Развивающие:</w:t>
            </w:r>
          </w:p>
          <w:p w:rsidR="002406C3" w:rsidRPr="009D182F" w:rsidRDefault="002406C3" w:rsidP="002406C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 xml:space="preserve">развивать у учащихся способности к личностному самоопределению и творческой самореализации; </w:t>
            </w:r>
          </w:p>
          <w:p w:rsidR="002406C3" w:rsidRPr="009D182F" w:rsidRDefault="002406C3" w:rsidP="002406C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развивать коммуникативные навыки, лидерские качества, организаторские способности;</w:t>
            </w:r>
          </w:p>
          <w:p w:rsidR="002406C3" w:rsidRPr="009D182F" w:rsidRDefault="002406C3" w:rsidP="002406C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развивать творческие способности, потребность в саморазвитии;</w:t>
            </w:r>
          </w:p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i/>
                <w:iCs/>
                <w:color w:val="000000"/>
                <w:sz w:val="28"/>
                <w:szCs w:val="28"/>
              </w:rPr>
              <w:t>Воспитывающие</w:t>
            </w:r>
            <w:r w:rsidRPr="009D182F">
              <w:rPr>
                <w:color w:val="000000"/>
                <w:sz w:val="28"/>
                <w:szCs w:val="28"/>
              </w:rPr>
              <w:t xml:space="preserve">: </w:t>
            </w:r>
          </w:p>
          <w:p w:rsidR="002406C3" w:rsidRPr="009D182F" w:rsidRDefault="002406C3" w:rsidP="002406C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привить положительное отношение молодежи к добровольческой деятельности;</w:t>
            </w:r>
          </w:p>
          <w:p w:rsidR="002406C3" w:rsidRPr="009D182F" w:rsidRDefault="002406C3" w:rsidP="002406C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воспитывать чувство коллективизма, готовность безвозмездно, бескорыстно служить обществу;</w:t>
            </w:r>
          </w:p>
          <w:p w:rsidR="002406C3" w:rsidRPr="009D182F" w:rsidRDefault="002406C3" w:rsidP="002406C3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формировать готовность к осознанному выбору участия в волонтерской деятельности.</w:t>
            </w:r>
          </w:p>
        </w:tc>
      </w:tr>
      <w:tr w:rsidR="002406C3" w:rsidTr="002406C3">
        <w:tc>
          <w:tcPr>
            <w:tcW w:w="4643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lastRenderedPageBreak/>
              <w:t>Уровень реализации программы</w:t>
            </w:r>
          </w:p>
        </w:tc>
        <w:tc>
          <w:tcPr>
            <w:tcW w:w="4644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Среднее (полное) общее образование</w:t>
            </w:r>
          </w:p>
        </w:tc>
      </w:tr>
      <w:tr w:rsidR="002406C3" w:rsidTr="002406C3">
        <w:tc>
          <w:tcPr>
            <w:tcW w:w="4643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4644" w:type="dxa"/>
          </w:tcPr>
          <w:p w:rsidR="002406C3" w:rsidRPr="009D182F" w:rsidRDefault="002406C3" w:rsidP="002406C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D182F">
              <w:rPr>
                <w:color w:val="000000"/>
                <w:sz w:val="28"/>
                <w:szCs w:val="28"/>
              </w:rPr>
              <w:t>Формирование социально-активной личности</w:t>
            </w:r>
            <w:r w:rsidRPr="009D182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D182F">
              <w:rPr>
                <w:color w:val="000000"/>
                <w:sz w:val="28"/>
                <w:szCs w:val="28"/>
              </w:rPr>
              <w:t>через овладение основами волонтерской деятельности.</w:t>
            </w:r>
          </w:p>
        </w:tc>
      </w:tr>
      <w:tr w:rsidR="002406C3" w:rsidTr="002406C3">
        <w:tc>
          <w:tcPr>
            <w:tcW w:w="4643" w:type="dxa"/>
          </w:tcPr>
          <w:p w:rsidR="002406C3" w:rsidRPr="002406C3" w:rsidRDefault="002406C3">
            <w:pPr>
              <w:pStyle w:val="af0"/>
              <w:spacing w:before="0" w:after="0"/>
              <w:rPr>
                <w:color w:val="000000"/>
                <w:sz w:val="28"/>
                <w:szCs w:val="28"/>
              </w:rPr>
            </w:pPr>
            <w:r w:rsidRPr="002406C3">
              <w:rPr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4644" w:type="dxa"/>
          </w:tcPr>
          <w:p w:rsidR="002406C3" w:rsidRPr="002406C3" w:rsidRDefault="002406C3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t xml:space="preserve">Показателем результативности реализации данной программы следует считать достижение результатов 1 и 2 уровней внеурочной деятельности. </w:t>
            </w:r>
          </w:p>
          <w:p w:rsidR="002406C3" w:rsidRPr="002406C3" w:rsidRDefault="002406C3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Планируемые предметные результаты</w:t>
            </w:r>
          </w:p>
          <w:p w:rsidR="002406C3" w:rsidRPr="002406C3" w:rsidRDefault="002406C3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t>Учащиеся будут: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4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t xml:space="preserve">иметь представления об истоках волонтерского движения и современных </w:t>
            </w:r>
            <w:r w:rsidRPr="002406C3">
              <w:rPr>
                <w:color w:val="000000"/>
                <w:sz w:val="28"/>
                <w:szCs w:val="28"/>
                <w:lang w:val="ru-RU"/>
              </w:rPr>
              <w:lastRenderedPageBreak/>
              <w:t>практиках волонтерской деятельности;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4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</w:rPr>
            </w:pPr>
            <w:r w:rsidRPr="002406C3">
              <w:rPr>
                <w:color w:val="000000"/>
                <w:sz w:val="28"/>
                <w:szCs w:val="28"/>
              </w:rPr>
              <w:t>знать основные понятия волонтерства;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4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t>знать основные формы и виды волонтерской деятельности;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4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t>иметь представление о социальном проектировании как эффективном способе осуществления волонтерской деятельности;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4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</w:rPr>
            </w:pPr>
            <w:r w:rsidRPr="002406C3">
              <w:rPr>
                <w:color w:val="000000"/>
                <w:sz w:val="28"/>
                <w:szCs w:val="28"/>
              </w:rPr>
              <w:t>владеть навыками социального проектирования;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4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t>уметь исполнять заданную социальную роль в различных формах организации деятельности волонтера.</w:t>
            </w:r>
          </w:p>
          <w:p w:rsidR="002406C3" w:rsidRPr="002406C3" w:rsidRDefault="002406C3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Планируемые метапредметные результаты</w:t>
            </w:r>
          </w:p>
          <w:p w:rsidR="002406C3" w:rsidRPr="002406C3" w:rsidRDefault="002406C3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t>В результате реализации программы будут формироваться личностные, регулятивные, познавательные и коммуникативные универсальные учебные действия.</w:t>
            </w:r>
          </w:p>
          <w:p w:rsidR="002406C3" w:rsidRPr="002406C3" w:rsidRDefault="002406C3">
            <w:pPr>
              <w:pStyle w:val="af0"/>
              <w:spacing w:before="0" w:after="0"/>
              <w:rPr>
                <w:color w:val="000000"/>
                <w:sz w:val="28"/>
                <w:szCs w:val="28"/>
              </w:rPr>
            </w:pPr>
            <w:r w:rsidRPr="002406C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Личностные универсальные учебные действия</w:t>
            </w:r>
            <w:r w:rsidRPr="002406C3">
              <w:rPr>
                <w:color w:val="000000"/>
                <w:sz w:val="28"/>
                <w:szCs w:val="28"/>
              </w:rPr>
              <w:t>: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5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t>мотивация к участию в волонтерской деятельности;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5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t>позитивное отношение к базовым ценностям волонтерской деятельности;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5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</w:rPr>
            </w:pPr>
            <w:r w:rsidRPr="002406C3">
              <w:rPr>
                <w:color w:val="000000"/>
                <w:sz w:val="28"/>
                <w:szCs w:val="28"/>
              </w:rPr>
              <w:t>жизненное самоопределение личности.</w:t>
            </w:r>
          </w:p>
          <w:p w:rsidR="002406C3" w:rsidRPr="002406C3" w:rsidRDefault="002406C3">
            <w:pPr>
              <w:pStyle w:val="af0"/>
              <w:spacing w:before="0" w:after="0"/>
              <w:rPr>
                <w:color w:val="000000"/>
                <w:sz w:val="28"/>
                <w:szCs w:val="28"/>
              </w:rPr>
            </w:pPr>
            <w:r w:rsidRPr="002406C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Познавательные универсальные учебные действия: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6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t>поиск и выделение необходимой информации, ее структурирование, критическая оценка и интерпретация;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6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t>определение способов, действий для решения выявленной проблемы.</w:t>
            </w:r>
          </w:p>
          <w:p w:rsidR="002406C3" w:rsidRPr="002406C3" w:rsidRDefault="002406C3">
            <w:pPr>
              <w:pStyle w:val="af0"/>
              <w:spacing w:before="0" w:after="0"/>
              <w:rPr>
                <w:color w:val="000000"/>
                <w:sz w:val="28"/>
                <w:szCs w:val="28"/>
              </w:rPr>
            </w:pPr>
            <w:r w:rsidRPr="002406C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Коммуникативные универсальные учебные действия: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7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lastRenderedPageBreak/>
              <w:t>использование речевых средств для решения различных коммуникативных задач;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7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t>владение монологической и диалогической формами коммуникаций, используя, в том числе, инструменты ИКТ;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7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</w:rPr>
            </w:pPr>
            <w:r w:rsidRPr="002406C3">
              <w:rPr>
                <w:color w:val="000000"/>
                <w:sz w:val="28"/>
                <w:szCs w:val="28"/>
              </w:rPr>
              <w:t>умение формулировать собственное мнение;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7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t>умение договариваться и приходить к общему решению в совместной деятельности;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7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t>понимание возможности существования у людей различных точек зрения, в том числе, несовпадающих с его собственной;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7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t>умение работать в группе, устанавливать рабочие отношения, эффективно сотрудничать и способствовать продуктивной совместной деятельности.</w:t>
            </w:r>
          </w:p>
          <w:p w:rsidR="002406C3" w:rsidRPr="002406C3" w:rsidRDefault="002406C3">
            <w:pPr>
              <w:pStyle w:val="af0"/>
              <w:spacing w:before="0" w:after="0"/>
              <w:rPr>
                <w:color w:val="000000"/>
                <w:sz w:val="28"/>
                <w:szCs w:val="28"/>
              </w:rPr>
            </w:pPr>
            <w:r w:rsidRPr="002406C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Регулятивные универсальные учебные действия</w:t>
            </w:r>
            <w:r w:rsidRPr="002406C3">
              <w:rPr>
                <w:color w:val="000000"/>
                <w:sz w:val="28"/>
                <w:szCs w:val="28"/>
              </w:rPr>
              <w:t>:</w:t>
            </w:r>
          </w:p>
          <w:p w:rsidR="002406C3" w:rsidRPr="002406C3" w:rsidRDefault="002406C3" w:rsidP="002406C3">
            <w:pPr>
              <w:pStyle w:val="af0"/>
              <w:numPr>
                <w:ilvl w:val="0"/>
                <w:numId w:val="28"/>
              </w:numPr>
              <w:suppressAutoHyphens w:val="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t>формирование постановки цели и ее достижение, развитие самоконтроля, оценивания (включая адекватное восприятие предложений и оценки другими людьми), коррекция.</w:t>
            </w:r>
          </w:p>
        </w:tc>
      </w:tr>
      <w:tr w:rsidR="002406C3" w:rsidTr="002406C3">
        <w:tc>
          <w:tcPr>
            <w:tcW w:w="4643" w:type="dxa"/>
          </w:tcPr>
          <w:p w:rsidR="002406C3" w:rsidRPr="002406C3" w:rsidRDefault="002406C3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406C3">
              <w:rPr>
                <w:color w:val="000000"/>
                <w:sz w:val="28"/>
                <w:szCs w:val="28"/>
                <w:lang w:val="ru-RU"/>
              </w:rPr>
              <w:lastRenderedPageBreak/>
              <w:t>С какого года реализуется программа</w:t>
            </w:r>
          </w:p>
        </w:tc>
        <w:tc>
          <w:tcPr>
            <w:tcW w:w="4644" w:type="dxa"/>
          </w:tcPr>
          <w:p w:rsidR="002406C3" w:rsidRPr="002406C3" w:rsidRDefault="002406C3" w:rsidP="009340D4">
            <w:pPr>
              <w:pStyle w:val="af0"/>
              <w:spacing w:before="0" w:after="0"/>
              <w:rPr>
                <w:color w:val="000000"/>
                <w:sz w:val="28"/>
                <w:szCs w:val="28"/>
              </w:rPr>
            </w:pPr>
            <w:r w:rsidRPr="002406C3">
              <w:rPr>
                <w:color w:val="000000"/>
                <w:sz w:val="28"/>
                <w:szCs w:val="28"/>
              </w:rPr>
              <w:t xml:space="preserve">Планируется с </w:t>
            </w:r>
            <w:r w:rsidR="009340D4">
              <w:rPr>
                <w:color w:val="000000"/>
                <w:sz w:val="28"/>
                <w:szCs w:val="28"/>
                <w:lang w:val="ru-RU"/>
              </w:rPr>
              <w:t>20 сентября</w:t>
            </w:r>
            <w:r w:rsidRPr="002406C3">
              <w:rPr>
                <w:color w:val="000000"/>
                <w:sz w:val="28"/>
                <w:szCs w:val="28"/>
              </w:rPr>
              <w:t xml:space="preserve"> 20</w:t>
            </w:r>
            <w:r w:rsidR="009340D4">
              <w:rPr>
                <w:color w:val="000000"/>
                <w:sz w:val="28"/>
                <w:szCs w:val="28"/>
                <w:lang w:val="ru-RU"/>
              </w:rPr>
              <w:t xml:space="preserve">20 </w:t>
            </w:r>
            <w:r w:rsidRPr="002406C3">
              <w:rPr>
                <w:color w:val="000000"/>
                <w:sz w:val="28"/>
                <w:szCs w:val="28"/>
              </w:rPr>
              <w:t>года</w:t>
            </w:r>
          </w:p>
        </w:tc>
      </w:tr>
    </w:tbl>
    <w:p w:rsidR="002406C3" w:rsidRDefault="002406C3" w:rsidP="002406C3">
      <w:pPr>
        <w:ind w:firstLine="567"/>
        <w:jc w:val="center"/>
        <w:rPr>
          <w:b/>
          <w:sz w:val="26"/>
          <w:szCs w:val="26"/>
        </w:rPr>
      </w:pPr>
    </w:p>
    <w:p w:rsidR="002406C3" w:rsidRDefault="002406C3" w:rsidP="002406C3">
      <w:pPr>
        <w:ind w:firstLine="567"/>
        <w:jc w:val="center"/>
        <w:rPr>
          <w:b/>
          <w:sz w:val="26"/>
          <w:szCs w:val="26"/>
        </w:rPr>
      </w:pPr>
    </w:p>
    <w:p w:rsidR="002406C3" w:rsidRDefault="002406C3" w:rsidP="002406C3">
      <w:pPr>
        <w:ind w:firstLine="567"/>
        <w:jc w:val="center"/>
        <w:rPr>
          <w:b/>
          <w:sz w:val="26"/>
          <w:szCs w:val="26"/>
        </w:rPr>
      </w:pPr>
    </w:p>
    <w:p w:rsidR="002406C3" w:rsidRDefault="002406C3" w:rsidP="002406C3">
      <w:pPr>
        <w:ind w:firstLine="567"/>
        <w:jc w:val="center"/>
        <w:rPr>
          <w:b/>
          <w:sz w:val="26"/>
          <w:szCs w:val="26"/>
        </w:rPr>
      </w:pPr>
    </w:p>
    <w:p w:rsidR="002406C3" w:rsidRPr="002406C3" w:rsidRDefault="002406C3" w:rsidP="002406C3">
      <w:pPr>
        <w:ind w:firstLine="567"/>
        <w:jc w:val="center"/>
        <w:rPr>
          <w:b/>
          <w:sz w:val="26"/>
          <w:szCs w:val="26"/>
        </w:rPr>
      </w:pPr>
    </w:p>
    <w:p w:rsidR="00E452EA" w:rsidRDefault="00E452EA" w:rsidP="00A26E54">
      <w:pPr>
        <w:sectPr w:rsidR="00E452EA" w:rsidSect="00C43C0D">
          <w:headerReference w:type="first" r:id="rId13"/>
          <w:footnotePr>
            <w:numRestart w:val="eachPage"/>
          </w:footnotePr>
          <w:pgSz w:w="11907" w:h="16840" w:code="9"/>
          <w:pgMar w:top="1134" w:right="1418" w:bottom="1134" w:left="1418" w:header="624" w:footer="624" w:gutter="0"/>
          <w:pgNumType w:start="1"/>
          <w:cols w:space="720"/>
          <w:titlePg/>
          <w:docGrid w:linePitch="326"/>
        </w:sectPr>
      </w:pPr>
    </w:p>
    <w:p w:rsidR="00A26E54" w:rsidRDefault="00A26E54" w:rsidP="00A26E54"/>
    <w:p w:rsidR="002406C3" w:rsidRPr="006904D6" w:rsidRDefault="002406C3" w:rsidP="002406C3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6904D6">
        <w:rPr>
          <w:b/>
          <w:color w:val="000000"/>
          <w:sz w:val="28"/>
          <w:szCs w:val="28"/>
        </w:rPr>
        <w:t>Пояснительная записка</w:t>
      </w:r>
    </w:p>
    <w:p w:rsidR="002406C3" w:rsidRPr="002406C3" w:rsidRDefault="002406C3" w:rsidP="002406C3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2406C3" w:rsidRPr="002406C3" w:rsidRDefault="002406C3" w:rsidP="002406C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На современном этапе развития российского общества не вызывает никакого сомнения огромный педагогический потенциал волонтерского движения в воспитании современных подростков.</w:t>
      </w:r>
    </w:p>
    <w:p w:rsidR="002406C3" w:rsidRPr="002406C3" w:rsidRDefault="002406C3" w:rsidP="002406C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 xml:space="preserve">Волонтерская деятельность по своей сути является разновидностью добровольчества (в переводе с англ. Volunteering - это добровольная деятельность, общественно-полезная работа, гражданская активность). </w:t>
      </w:r>
    </w:p>
    <w:p w:rsidR="002406C3" w:rsidRPr="002406C3" w:rsidRDefault="002406C3" w:rsidP="002406C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Основные сферы интересов волонтеров - это социальная работа, а также спорт, политика, досуг. Кроме того, добровольцы часто работают в сфере охраны окружающей среды, защиты животных, помощи развивающимся странам.</w:t>
      </w:r>
    </w:p>
    <w:p w:rsidR="002406C3" w:rsidRPr="002406C3" w:rsidRDefault="002406C3" w:rsidP="002406C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Волонтерская деятельность строится в соответствии со следующими принципами:</w:t>
      </w:r>
    </w:p>
    <w:p w:rsidR="002406C3" w:rsidRPr="002406C3" w:rsidRDefault="002406C3" w:rsidP="002406C3">
      <w:pPr>
        <w:pStyle w:val="ac"/>
        <w:widowControl w:val="0"/>
        <w:numPr>
          <w:ilvl w:val="0"/>
          <w:numId w:val="29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6C3">
        <w:rPr>
          <w:rFonts w:ascii="Times New Roman" w:hAnsi="Times New Roman" w:cs="Times New Roman"/>
          <w:color w:val="000000"/>
          <w:sz w:val="28"/>
          <w:szCs w:val="28"/>
        </w:rPr>
        <w:t>добровольность – участие молодежи в программе на добровольных началах;</w:t>
      </w:r>
    </w:p>
    <w:p w:rsidR="002406C3" w:rsidRPr="002406C3" w:rsidRDefault="002406C3" w:rsidP="002406C3">
      <w:pPr>
        <w:pStyle w:val="ac"/>
        <w:widowControl w:val="0"/>
        <w:numPr>
          <w:ilvl w:val="0"/>
          <w:numId w:val="29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6C3">
        <w:rPr>
          <w:rFonts w:ascii="Times New Roman" w:hAnsi="Times New Roman" w:cs="Times New Roman"/>
          <w:color w:val="000000"/>
          <w:sz w:val="28"/>
          <w:szCs w:val="28"/>
        </w:rPr>
        <w:t>адресность - данная программа рассчитана на определённую категорию людей;</w:t>
      </w:r>
    </w:p>
    <w:p w:rsidR="002406C3" w:rsidRPr="002406C3" w:rsidRDefault="002406C3" w:rsidP="002406C3">
      <w:pPr>
        <w:pStyle w:val="ac"/>
        <w:widowControl w:val="0"/>
        <w:numPr>
          <w:ilvl w:val="0"/>
          <w:numId w:val="29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6C3">
        <w:rPr>
          <w:rFonts w:ascii="Times New Roman" w:hAnsi="Times New Roman" w:cs="Times New Roman"/>
          <w:color w:val="000000"/>
          <w:sz w:val="28"/>
          <w:szCs w:val="28"/>
        </w:rPr>
        <w:t>доступность – подача материала с учётом возможностей и особенностей восприятия целевой группы;</w:t>
      </w:r>
    </w:p>
    <w:p w:rsidR="002406C3" w:rsidRPr="002406C3" w:rsidRDefault="002406C3" w:rsidP="002406C3">
      <w:pPr>
        <w:pStyle w:val="ac"/>
        <w:widowControl w:val="0"/>
        <w:numPr>
          <w:ilvl w:val="0"/>
          <w:numId w:val="29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6C3">
        <w:rPr>
          <w:rFonts w:ascii="Times New Roman" w:hAnsi="Times New Roman" w:cs="Times New Roman"/>
          <w:color w:val="000000"/>
          <w:sz w:val="28"/>
          <w:szCs w:val="28"/>
        </w:rPr>
        <w:t>позитивность – положительный эмоциональный настрой на себя, окружающих, действительность;</w:t>
      </w:r>
    </w:p>
    <w:p w:rsidR="002406C3" w:rsidRPr="002406C3" w:rsidRDefault="002406C3" w:rsidP="002406C3">
      <w:pPr>
        <w:pStyle w:val="ac"/>
        <w:widowControl w:val="0"/>
        <w:numPr>
          <w:ilvl w:val="0"/>
          <w:numId w:val="29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6C3">
        <w:rPr>
          <w:rFonts w:ascii="Times New Roman" w:hAnsi="Times New Roman" w:cs="Times New Roman"/>
          <w:color w:val="000000"/>
          <w:sz w:val="28"/>
          <w:szCs w:val="28"/>
        </w:rPr>
        <w:t>последовательность – подача материала осуществляется поэтапно;</w:t>
      </w:r>
    </w:p>
    <w:p w:rsidR="002406C3" w:rsidRPr="002406C3" w:rsidRDefault="002406C3" w:rsidP="002406C3">
      <w:pPr>
        <w:pStyle w:val="ac"/>
        <w:widowControl w:val="0"/>
        <w:numPr>
          <w:ilvl w:val="0"/>
          <w:numId w:val="29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6C3">
        <w:rPr>
          <w:rFonts w:ascii="Times New Roman" w:hAnsi="Times New Roman" w:cs="Times New Roman"/>
          <w:color w:val="000000"/>
          <w:sz w:val="28"/>
          <w:szCs w:val="28"/>
        </w:rPr>
        <w:t>дозированность – информация не превышает запрос целевой группы;</w:t>
      </w:r>
    </w:p>
    <w:p w:rsidR="002406C3" w:rsidRPr="002406C3" w:rsidRDefault="002406C3" w:rsidP="002406C3">
      <w:pPr>
        <w:pStyle w:val="ac"/>
        <w:widowControl w:val="0"/>
        <w:numPr>
          <w:ilvl w:val="0"/>
          <w:numId w:val="29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6C3">
        <w:rPr>
          <w:rFonts w:ascii="Times New Roman" w:hAnsi="Times New Roman" w:cs="Times New Roman"/>
          <w:color w:val="000000"/>
          <w:sz w:val="28"/>
          <w:szCs w:val="28"/>
        </w:rPr>
        <w:t>непрерывность и систематичность;</w:t>
      </w:r>
    </w:p>
    <w:p w:rsidR="002406C3" w:rsidRPr="002406C3" w:rsidRDefault="002406C3" w:rsidP="002406C3">
      <w:pPr>
        <w:pStyle w:val="ac"/>
        <w:widowControl w:val="0"/>
        <w:numPr>
          <w:ilvl w:val="0"/>
          <w:numId w:val="29"/>
        </w:numPr>
        <w:autoSpaceDE w:val="0"/>
        <w:jc w:val="both"/>
        <w:rPr>
          <w:color w:val="000000"/>
          <w:sz w:val="28"/>
          <w:szCs w:val="28"/>
        </w:rPr>
      </w:pPr>
      <w:r w:rsidRPr="002406C3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</w:t>
      </w:r>
      <w:r w:rsidRPr="002406C3">
        <w:rPr>
          <w:color w:val="000000"/>
          <w:sz w:val="28"/>
          <w:szCs w:val="28"/>
        </w:rPr>
        <w:t xml:space="preserve">членами волонтерского движения личностной и социальной значимости их деятельности. </w:t>
      </w:r>
    </w:p>
    <w:p w:rsidR="002406C3" w:rsidRDefault="002406C3" w:rsidP="002406C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 xml:space="preserve">В России добровольческое движение стало возрождаться в конце 80-х годов, ранее оно существовало в виде службы сестер милосердия, тимуровского и пионерского движений, всевозможных обществ охраны природы и памятников. </w:t>
      </w:r>
    </w:p>
    <w:p w:rsidR="002406C3" w:rsidRPr="002406C3" w:rsidRDefault="002406C3" w:rsidP="002406C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 xml:space="preserve">В настоящее время волонтерское движение получило развитие в связи с растущим числом социальных проблем, в решении которых при современной экономической ситуации волонтеры незаменимы на местном, региональном и федеральном уровнях. Так как молодежь является наиболее мобильной социальной группой, именно она должна стать активным участником решения задач, стоящих перед государством и обществом. От позиции молодежи в общественно-политической жизни, ее уверенности в завтрашнем дне и активности будет зависеть темп </w:t>
      </w:r>
      <w:r w:rsidRPr="002406C3">
        <w:rPr>
          <w:color w:val="000000"/>
          <w:sz w:val="28"/>
          <w:szCs w:val="28"/>
        </w:rPr>
        <w:lastRenderedPageBreak/>
        <w:t>продвижения России по пути демократических преобразований, социально-экономическое и культурное развитие страны, ее конкурентоспособность.</w:t>
      </w:r>
    </w:p>
    <w:p w:rsidR="002406C3" w:rsidRPr="002406C3" w:rsidRDefault="002406C3" w:rsidP="002406C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Однако в молодежной среде потеря социальных ориентиров зачастую приводит к дезориентации молодого человека в системе жизненных ценностей и приоритетов, порождает неадекватное восприятие значимости собственной личности. Подобное положение вещей создает высокую степень угрозы приобщения молодых людей к криминогенной среде, употреблению наркотиков, алкоголя, совершению антиобщественных поступков.</w:t>
      </w:r>
    </w:p>
    <w:p w:rsidR="002406C3" w:rsidRPr="002406C3" w:rsidRDefault="002406C3" w:rsidP="002406C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В этой ситуации возникает необходимость поиска новых методов и форм работы в образовательных учреждениях, способных изменить сложившуюся ситуацию. Речь идет, прежде всего, о нахождении таких путей и способов, применение которых может создать реальные условия для здорового образа жизни молодежи. Другими словами, альтернативой саморазрушительному поведению должно стать позитивное, творческое отношение к действительности, общее созидательное дело, воспитывающее и поддерживающее в молодом человеке жизненную активность, позитивные жизненные навыки.</w:t>
      </w:r>
    </w:p>
    <w:p w:rsidR="002406C3" w:rsidRPr="002406C3" w:rsidRDefault="002406C3" w:rsidP="002406C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В связи с этим создание общеобразовательной дополнительной программы, знакомящей подростков с основами волонтерской деятельности, становится особенно актуальным.</w:t>
      </w:r>
    </w:p>
    <w:p w:rsidR="002406C3" w:rsidRPr="002406C3" w:rsidRDefault="002406C3" w:rsidP="002406C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Предложенная дополнительная общеобразовательная (общеразвивающая) программа «</w:t>
      </w:r>
      <w:r>
        <w:rPr>
          <w:color w:val="000000"/>
          <w:sz w:val="28"/>
          <w:szCs w:val="28"/>
        </w:rPr>
        <w:t>Волонтеры -СПК</w:t>
      </w:r>
      <w:r w:rsidRPr="002406C3">
        <w:rPr>
          <w:color w:val="000000"/>
          <w:sz w:val="28"/>
          <w:szCs w:val="28"/>
        </w:rPr>
        <w:t>» относится к программам социально-педагогической направленности и ориентирована на формирование социально успешной личности, воспитание социальной компетентности, социальную адаптацию, повышение уровня готовности учащихся к взаимодействию. Данная программа ознакомительного уровня освоения деятельности.</w:t>
      </w:r>
    </w:p>
    <w:p w:rsidR="002406C3" w:rsidRPr="002406C3" w:rsidRDefault="002406C3" w:rsidP="002406C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Новизна предлагаемой программы заключается в ознакомлении с данным видом общественной деятельности и получении первого социального опыта. В ней не ставится задача специальной подготовки учащихся к волонтерской деятельности, а приоритетным является развитие таких качеств личности, которые будут способствовать самоопределению и самореализации учащихся. Программа «</w:t>
      </w:r>
      <w:r w:rsidR="0043669C" w:rsidRPr="0043669C">
        <w:rPr>
          <w:color w:val="000000"/>
          <w:sz w:val="28"/>
          <w:szCs w:val="28"/>
        </w:rPr>
        <w:t>Волонтеры -СПК</w:t>
      </w:r>
      <w:r w:rsidRPr="002406C3">
        <w:rPr>
          <w:color w:val="000000"/>
          <w:sz w:val="28"/>
          <w:szCs w:val="28"/>
        </w:rPr>
        <w:t xml:space="preserve">» может быть использована в условиях реализации Федерального государственного образовательного стандарта, предусматривающего внеурочную деятельность. </w:t>
      </w:r>
    </w:p>
    <w:p w:rsidR="002406C3" w:rsidRPr="002406C3" w:rsidRDefault="002406C3" w:rsidP="002406C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Отличительной особенностью программы «</w:t>
      </w:r>
      <w:r>
        <w:rPr>
          <w:color w:val="000000"/>
          <w:sz w:val="28"/>
          <w:szCs w:val="28"/>
        </w:rPr>
        <w:t>Волонтеры -СПК</w:t>
      </w:r>
      <w:r w:rsidRPr="002406C3">
        <w:rPr>
          <w:color w:val="000000"/>
          <w:sz w:val="28"/>
          <w:szCs w:val="28"/>
        </w:rPr>
        <w:t xml:space="preserve">» от существующих программ той же направленности можно считать короткий срок реализации (6 месяцев), комплексное изучение деятельности волонтеров, не ограниченное каким-то одним направлением. Такой подход позволяет учащимся получить определенный опыт по организации социально значимой деятельности, формировать готовность к осознанному выбору участия в волонтерской деятельности. </w:t>
      </w:r>
    </w:p>
    <w:p w:rsidR="001B6DF3" w:rsidRDefault="002406C3" w:rsidP="002406C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2406C3">
        <w:rPr>
          <w:color w:val="000000"/>
          <w:sz w:val="28"/>
          <w:szCs w:val="28"/>
        </w:rPr>
        <w:lastRenderedPageBreak/>
        <w:t>Педагогическая целесообразность программы определяется тем, что поставленные в ней цели и задачи отвечают социальному заказу общества и современным тенденциям развития образования. Ознакомление с основами волонтерской деятельности будет способствовать решению важнейшей на сегодняшний день задачи формирования у молодежи социального опыта, морально-нравственных ценностей, воспитания гуманности.</w:t>
      </w: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FF0ED0" w:rsidRDefault="00FF0ED0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FF0ED0" w:rsidRDefault="00FF0ED0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Default="002406C3" w:rsidP="00214452">
      <w:pPr>
        <w:widowControl w:val="0"/>
        <w:autoSpaceDE w:val="0"/>
        <w:rPr>
          <w:color w:val="000000"/>
          <w:sz w:val="26"/>
          <w:szCs w:val="26"/>
        </w:rPr>
      </w:pPr>
    </w:p>
    <w:p w:rsidR="002406C3" w:rsidRPr="002406C3" w:rsidRDefault="002406C3" w:rsidP="002406C3">
      <w:p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>
        <w:rPr>
          <w:rFonts w:ascii="&amp;quot" w:hAnsi="&amp;quot"/>
          <w:b/>
          <w:bCs/>
          <w:color w:val="000000"/>
          <w:bdr w:val="none" w:sz="0" w:space="0" w:color="auto" w:frame="1"/>
        </w:rPr>
        <w:lastRenderedPageBreak/>
        <w:t xml:space="preserve">        </w:t>
      </w:r>
      <w:r w:rsidRPr="002406C3">
        <w:rPr>
          <w:rFonts w:ascii="&amp;quot" w:hAnsi="&amp;quot"/>
          <w:b/>
          <w:bCs/>
          <w:color w:val="000000"/>
          <w:bdr w:val="none" w:sz="0" w:space="0" w:color="auto" w:frame="1"/>
        </w:rPr>
        <w:t xml:space="preserve">Цель </w:t>
      </w:r>
      <w:r w:rsidRPr="002406C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программы: </w:t>
      </w:r>
      <w:r w:rsidRPr="002406C3">
        <w:rPr>
          <w:color w:val="000000"/>
          <w:sz w:val="28"/>
          <w:szCs w:val="28"/>
        </w:rPr>
        <w:t>Содействовать формированию социально-активной личности</w:t>
      </w:r>
      <w:r w:rsidRPr="002406C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406C3">
        <w:rPr>
          <w:color w:val="000000"/>
          <w:sz w:val="28"/>
          <w:szCs w:val="28"/>
        </w:rPr>
        <w:t>через овладение основами волонтерской деятельности.</w:t>
      </w:r>
    </w:p>
    <w:p w:rsidR="002406C3" w:rsidRPr="002406C3" w:rsidRDefault="002406C3" w:rsidP="002406C3">
      <w:p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2406C3">
        <w:rPr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2406C3" w:rsidRPr="002406C3" w:rsidRDefault="002406C3" w:rsidP="002406C3">
      <w:p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2406C3">
        <w:rPr>
          <w:b/>
          <w:bCs/>
          <w:color w:val="000000"/>
          <w:sz w:val="28"/>
          <w:szCs w:val="28"/>
          <w:bdr w:val="none" w:sz="0" w:space="0" w:color="auto" w:frame="1"/>
        </w:rPr>
        <w:t>Обучающие:</w:t>
      </w:r>
    </w:p>
    <w:p w:rsidR="002406C3" w:rsidRPr="002406C3" w:rsidRDefault="002406C3" w:rsidP="002406C3">
      <w:pPr>
        <w:numPr>
          <w:ilvl w:val="0"/>
          <w:numId w:val="30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 xml:space="preserve">обучить подростков и молодежь знаниям и умениям, необходимым для участия в волонтерской деятельности; </w:t>
      </w:r>
    </w:p>
    <w:p w:rsidR="002406C3" w:rsidRPr="002406C3" w:rsidRDefault="002406C3" w:rsidP="002406C3">
      <w:pPr>
        <w:numPr>
          <w:ilvl w:val="0"/>
          <w:numId w:val="30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 xml:space="preserve">познакомить с историей и существующей практикой реализации социально-значимых проектов субъектами волонтерской деятельности; </w:t>
      </w:r>
    </w:p>
    <w:p w:rsidR="002406C3" w:rsidRPr="002406C3" w:rsidRDefault="002406C3" w:rsidP="002406C3">
      <w:pPr>
        <w:numPr>
          <w:ilvl w:val="0"/>
          <w:numId w:val="30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обучить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</w:t>
      </w:r>
    </w:p>
    <w:p w:rsidR="002406C3" w:rsidRPr="002406C3" w:rsidRDefault="002406C3" w:rsidP="002406C3">
      <w:p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2406C3">
        <w:rPr>
          <w:b/>
          <w:bCs/>
          <w:color w:val="000000"/>
          <w:sz w:val="28"/>
          <w:szCs w:val="28"/>
          <w:bdr w:val="none" w:sz="0" w:space="0" w:color="auto" w:frame="1"/>
        </w:rPr>
        <w:t>Развивающие:</w:t>
      </w:r>
    </w:p>
    <w:p w:rsidR="002406C3" w:rsidRPr="002406C3" w:rsidRDefault="002406C3" w:rsidP="002406C3">
      <w:pPr>
        <w:numPr>
          <w:ilvl w:val="0"/>
          <w:numId w:val="31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 xml:space="preserve">развивать у учащихся способности к личностному самоопределению и творческой самореализации; </w:t>
      </w:r>
    </w:p>
    <w:p w:rsidR="002406C3" w:rsidRPr="002406C3" w:rsidRDefault="002406C3" w:rsidP="002406C3">
      <w:pPr>
        <w:numPr>
          <w:ilvl w:val="0"/>
          <w:numId w:val="31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развивать коммуникативные навыки, лидерские качества, организаторские способности;</w:t>
      </w:r>
    </w:p>
    <w:p w:rsidR="002406C3" w:rsidRPr="002406C3" w:rsidRDefault="002406C3" w:rsidP="002406C3">
      <w:pPr>
        <w:numPr>
          <w:ilvl w:val="0"/>
          <w:numId w:val="31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развивать творческие способности, потребность в саморазвитии;</w:t>
      </w:r>
    </w:p>
    <w:p w:rsidR="002406C3" w:rsidRPr="002406C3" w:rsidRDefault="002406C3" w:rsidP="002406C3">
      <w:p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2406C3">
        <w:rPr>
          <w:b/>
          <w:bCs/>
          <w:color w:val="000000"/>
          <w:sz w:val="28"/>
          <w:szCs w:val="28"/>
          <w:bdr w:val="none" w:sz="0" w:space="0" w:color="auto" w:frame="1"/>
        </w:rPr>
        <w:t>Воспитывающие:</w:t>
      </w:r>
      <w:r w:rsidRPr="002406C3">
        <w:rPr>
          <w:color w:val="000000"/>
          <w:sz w:val="28"/>
          <w:szCs w:val="28"/>
        </w:rPr>
        <w:t xml:space="preserve"> </w:t>
      </w:r>
    </w:p>
    <w:p w:rsidR="002406C3" w:rsidRPr="002406C3" w:rsidRDefault="002406C3" w:rsidP="002406C3">
      <w:pPr>
        <w:numPr>
          <w:ilvl w:val="0"/>
          <w:numId w:val="32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привить положительное отношение молодежи к добровольческой деятельности;</w:t>
      </w:r>
    </w:p>
    <w:p w:rsidR="002406C3" w:rsidRPr="002406C3" w:rsidRDefault="002406C3" w:rsidP="002406C3">
      <w:pPr>
        <w:numPr>
          <w:ilvl w:val="0"/>
          <w:numId w:val="32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воспитывать чувство коллективизма, готовность безвозмездно, бескорыстно служить обществу;</w:t>
      </w:r>
    </w:p>
    <w:p w:rsidR="002406C3" w:rsidRPr="002406C3" w:rsidRDefault="002406C3" w:rsidP="002406C3">
      <w:pPr>
        <w:numPr>
          <w:ilvl w:val="0"/>
          <w:numId w:val="32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формировать готовность к осознанному выбору участия в волонтерской деятельности.</w:t>
      </w:r>
    </w:p>
    <w:p w:rsidR="002406C3" w:rsidRPr="002406C3" w:rsidRDefault="002406C3" w:rsidP="002406C3">
      <w:pPr>
        <w:widowControl w:val="0"/>
        <w:autoSpaceDE w:val="0"/>
        <w:jc w:val="both"/>
        <w:rPr>
          <w:b/>
          <w:color w:val="000000"/>
          <w:sz w:val="28"/>
          <w:szCs w:val="28"/>
        </w:rPr>
      </w:pPr>
      <w:r w:rsidRPr="002406C3">
        <w:rPr>
          <w:b/>
          <w:color w:val="000000"/>
          <w:sz w:val="28"/>
          <w:szCs w:val="28"/>
        </w:rPr>
        <w:t>Сроки реализации программы</w:t>
      </w:r>
    </w:p>
    <w:p w:rsidR="002406C3" w:rsidRPr="002406C3" w:rsidRDefault="002406C3" w:rsidP="002406C3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Данная программа рассчитана на 6 месяцев обучения.</w:t>
      </w:r>
    </w:p>
    <w:p w:rsidR="002406C3" w:rsidRPr="002406C3" w:rsidRDefault="002406C3" w:rsidP="002406C3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2406C3" w:rsidRPr="0043669C" w:rsidRDefault="002406C3" w:rsidP="002406C3">
      <w:pPr>
        <w:widowControl w:val="0"/>
        <w:autoSpaceDE w:val="0"/>
        <w:jc w:val="both"/>
        <w:rPr>
          <w:b/>
          <w:color w:val="000000"/>
          <w:sz w:val="28"/>
          <w:szCs w:val="28"/>
        </w:rPr>
      </w:pPr>
      <w:r w:rsidRPr="0043669C">
        <w:rPr>
          <w:b/>
          <w:color w:val="000000"/>
          <w:sz w:val="28"/>
          <w:szCs w:val="28"/>
        </w:rPr>
        <w:t>Условия набора и режим занятий</w:t>
      </w:r>
    </w:p>
    <w:p w:rsidR="002406C3" w:rsidRPr="002406C3" w:rsidRDefault="002406C3" w:rsidP="002406C3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В объединение принимаются учащиеся в возрасте 1</w:t>
      </w:r>
      <w:r w:rsidR="0043669C">
        <w:rPr>
          <w:color w:val="000000"/>
          <w:sz w:val="28"/>
          <w:szCs w:val="28"/>
        </w:rPr>
        <w:t>5</w:t>
      </w:r>
      <w:r w:rsidRPr="002406C3">
        <w:rPr>
          <w:color w:val="000000"/>
          <w:sz w:val="28"/>
          <w:szCs w:val="28"/>
        </w:rPr>
        <w:t xml:space="preserve">-18 лет без предварительного отбора. </w:t>
      </w:r>
    </w:p>
    <w:p w:rsidR="002406C3" w:rsidRPr="002406C3" w:rsidRDefault="002406C3" w:rsidP="002406C3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 xml:space="preserve">Занятия проводятся </w:t>
      </w:r>
      <w:r w:rsidR="00F84847">
        <w:rPr>
          <w:color w:val="000000"/>
          <w:sz w:val="28"/>
          <w:szCs w:val="28"/>
        </w:rPr>
        <w:t>3</w:t>
      </w:r>
      <w:r w:rsidRPr="002406C3">
        <w:rPr>
          <w:color w:val="000000"/>
          <w:sz w:val="28"/>
          <w:szCs w:val="28"/>
        </w:rPr>
        <w:t xml:space="preserve"> раза в неделю. Учебная нагрузка на одного учащегося составляет 4 часа в неделю.</w:t>
      </w:r>
    </w:p>
    <w:p w:rsidR="002406C3" w:rsidRPr="002406C3" w:rsidRDefault="002406C3" w:rsidP="002406C3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 xml:space="preserve">Рекомендуемое количество часов на освоение программы </w:t>
      </w:r>
      <w:r w:rsidR="007D7BBD">
        <w:rPr>
          <w:color w:val="000000"/>
          <w:sz w:val="28"/>
          <w:szCs w:val="28"/>
        </w:rPr>
        <w:t>180</w:t>
      </w:r>
      <w:r w:rsidRPr="002406C3">
        <w:rPr>
          <w:color w:val="000000"/>
          <w:sz w:val="28"/>
          <w:szCs w:val="28"/>
        </w:rPr>
        <w:t xml:space="preserve"> часа.</w:t>
      </w:r>
    </w:p>
    <w:p w:rsidR="0043669C" w:rsidRDefault="0043669C" w:rsidP="002406C3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43669C" w:rsidRDefault="0043669C" w:rsidP="002406C3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2406C3" w:rsidRPr="0043669C" w:rsidRDefault="002406C3" w:rsidP="002406C3">
      <w:pPr>
        <w:widowControl w:val="0"/>
        <w:autoSpaceDE w:val="0"/>
        <w:jc w:val="both"/>
        <w:rPr>
          <w:b/>
          <w:color w:val="000000"/>
          <w:sz w:val="28"/>
          <w:szCs w:val="28"/>
        </w:rPr>
      </w:pPr>
      <w:r w:rsidRPr="0043669C">
        <w:rPr>
          <w:b/>
          <w:color w:val="000000"/>
          <w:sz w:val="28"/>
          <w:szCs w:val="28"/>
        </w:rPr>
        <w:lastRenderedPageBreak/>
        <w:t>Особенности организации образовательного процесса</w:t>
      </w:r>
    </w:p>
    <w:p w:rsidR="002406C3" w:rsidRPr="002406C3" w:rsidRDefault="002406C3" w:rsidP="0043669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Построение образовательного процесса опирается на следующие принципы:</w:t>
      </w:r>
    </w:p>
    <w:p w:rsidR="002406C3" w:rsidRPr="002406C3" w:rsidRDefault="002406C3" w:rsidP="0043669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43669C">
        <w:rPr>
          <w:i/>
          <w:color w:val="000000"/>
          <w:sz w:val="28"/>
          <w:szCs w:val="28"/>
          <w:u w:val="single"/>
        </w:rPr>
        <w:t>Принцип доступности</w:t>
      </w:r>
      <w:r w:rsidRPr="002406C3">
        <w:rPr>
          <w:color w:val="000000"/>
          <w:sz w:val="28"/>
          <w:szCs w:val="28"/>
        </w:rPr>
        <w:t>. Обучение и воспитание строится с учетом возрастных особенностей и индивидуальных возможностей детей и подростков, без интеллектуальных, физических и моральных перегрузок</w:t>
      </w:r>
    </w:p>
    <w:p w:rsidR="002406C3" w:rsidRPr="002406C3" w:rsidRDefault="002406C3" w:rsidP="0043669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43669C">
        <w:rPr>
          <w:i/>
          <w:color w:val="000000"/>
          <w:sz w:val="28"/>
          <w:szCs w:val="28"/>
          <w:u w:val="single"/>
        </w:rPr>
        <w:t>Принцип наглядности.</w:t>
      </w:r>
      <w:r w:rsidRPr="002406C3">
        <w:rPr>
          <w:color w:val="000000"/>
          <w:sz w:val="28"/>
          <w:szCs w:val="28"/>
        </w:rPr>
        <w:t xml:space="preserve"> В учебной деятельности используются разнообразные ил</w:t>
      </w:r>
      <w:r w:rsidR="0043669C">
        <w:rPr>
          <w:color w:val="000000"/>
          <w:sz w:val="28"/>
          <w:szCs w:val="28"/>
        </w:rPr>
        <w:t>люстрации, видео-, аудиозаписи.</w:t>
      </w:r>
    </w:p>
    <w:p w:rsidR="002406C3" w:rsidRPr="002406C3" w:rsidRDefault="002406C3" w:rsidP="0043669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43669C">
        <w:rPr>
          <w:i/>
          <w:color w:val="000000"/>
          <w:sz w:val="28"/>
          <w:szCs w:val="28"/>
          <w:u w:val="single"/>
        </w:rPr>
        <w:t>Принцип систематичности и последовательности</w:t>
      </w:r>
      <w:r w:rsidRPr="002406C3">
        <w:rPr>
          <w:color w:val="000000"/>
          <w:sz w:val="28"/>
          <w:szCs w:val="28"/>
        </w:rPr>
        <w:t xml:space="preserve">. Систематичность и последовательность осуществляется как в проведении занятий, так в самостоятельной работе учащихся. Этот принцип позволяет за меньшее время добиться больших результатов. </w:t>
      </w:r>
    </w:p>
    <w:p w:rsidR="0043669C" w:rsidRDefault="002406C3" w:rsidP="0043669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43669C">
        <w:rPr>
          <w:i/>
          <w:color w:val="000000"/>
          <w:sz w:val="28"/>
          <w:szCs w:val="28"/>
          <w:u w:val="single"/>
        </w:rPr>
        <w:t>Принцип сознательности, активности, самостоятельности учащихся под руководством педагога.</w:t>
      </w:r>
      <w:r w:rsidRPr="002406C3">
        <w:rPr>
          <w:color w:val="000000"/>
          <w:sz w:val="28"/>
          <w:szCs w:val="28"/>
        </w:rPr>
        <w:t xml:space="preserve"> Структура образовательной деятельности включает в себя двух участников: педагога и учащегося. Специфика услуг, предоставляемых в сфере образования, состоит в том, что она ориентирована на высокую активность обоих участников образовательного процесса. </w:t>
      </w:r>
    </w:p>
    <w:p w:rsidR="002406C3" w:rsidRPr="002406C3" w:rsidRDefault="002406C3" w:rsidP="0043669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Процесс обучения требует от учащегося высокой активности.</w:t>
      </w:r>
      <w:r w:rsidR="00656176">
        <w:rPr>
          <w:color w:val="000000"/>
          <w:sz w:val="28"/>
          <w:szCs w:val="28"/>
        </w:rPr>
        <w:t xml:space="preserve"> </w:t>
      </w:r>
      <w:r w:rsidRPr="002406C3">
        <w:rPr>
          <w:color w:val="000000"/>
          <w:sz w:val="28"/>
          <w:szCs w:val="28"/>
        </w:rPr>
        <w:t>В каждой теме программы «</w:t>
      </w:r>
      <w:r w:rsidR="0043669C" w:rsidRPr="0043669C">
        <w:rPr>
          <w:color w:val="000000"/>
          <w:sz w:val="28"/>
          <w:szCs w:val="28"/>
        </w:rPr>
        <w:t>Волонтеры -СПК</w:t>
      </w:r>
      <w:r w:rsidRPr="002406C3">
        <w:rPr>
          <w:color w:val="000000"/>
          <w:sz w:val="28"/>
          <w:szCs w:val="28"/>
        </w:rPr>
        <w:t xml:space="preserve">» есть теоретическая и практическая часть. Теоретическая часть включает сведения о сущности, правовых аспектах, истории становления и развития волонтерского движения. Особое внимание уделяется формам и видам волонтерской деятельности. Практическая часть работы направлена на получения навыков взаимодействия в команде, социального проектирования, проведения мероприятий в форматах волонтерской деятельности. </w:t>
      </w:r>
    </w:p>
    <w:p w:rsidR="002406C3" w:rsidRPr="002406C3" w:rsidRDefault="002406C3" w:rsidP="0043669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Реализация программы предполагает сочетание коллективной, групповой и индивидуальной работы. Эффективность занятий в значительной степени определяется применением разнообразных методов обучения: объяснительно-иллюстративный метод, репродуктивный метод, метод проблемного изложения, частично-поисковый, или эвристический, метод.</w:t>
      </w:r>
    </w:p>
    <w:p w:rsidR="002406C3" w:rsidRPr="002406C3" w:rsidRDefault="002406C3" w:rsidP="0043669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 xml:space="preserve">Для реализации поставленных целей и задач используется линейный принцип построения содержания. Он выражен в последовательном расположении тем программы для постепенного освоения содержания. </w:t>
      </w:r>
    </w:p>
    <w:p w:rsidR="002406C3" w:rsidRPr="002406C3" w:rsidRDefault="002406C3" w:rsidP="002406C3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2406C3" w:rsidRPr="0043669C" w:rsidRDefault="002406C3" w:rsidP="002406C3">
      <w:pPr>
        <w:widowControl w:val="0"/>
        <w:autoSpaceDE w:val="0"/>
        <w:jc w:val="both"/>
        <w:rPr>
          <w:b/>
          <w:color w:val="000000"/>
          <w:sz w:val="28"/>
          <w:szCs w:val="28"/>
        </w:rPr>
      </w:pPr>
      <w:r w:rsidRPr="0043669C">
        <w:rPr>
          <w:b/>
          <w:color w:val="000000"/>
          <w:sz w:val="28"/>
          <w:szCs w:val="28"/>
        </w:rPr>
        <w:t>Формы реализации программы.</w:t>
      </w:r>
    </w:p>
    <w:p w:rsidR="002406C3" w:rsidRPr="002406C3" w:rsidRDefault="002406C3" w:rsidP="0043669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Программа предусматривает различные формы образовательной деятельности:</w:t>
      </w:r>
    </w:p>
    <w:p w:rsidR="002406C3" w:rsidRPr="0043669C" w:rsidRDefault="002406C3" w:rsidP="0043669C">
      <w:pPr>
        <w:pStyle w:val="ac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69C">
        <w:rPr>
          <w:rFonts w:ascii="Times New Roman" w:hAnsi="Times New Roman" w:cs="Times New Roman"/>
          <w:color w:val="000000"/>
          <w:sz w:val="28"/>
          <w:szCs w:val="28"/>
        </w:rPr>
        <w:t>лекции</w:t>
      </w:r>
    </w:p>
    <w:p w:rsidR="002406C3" w:rsidRPr="0043669C" w:rsidRDefault="002406C3" w:rsidP="0043669C">
      <w:pPr>
        <w:pStyle w:val="ac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69C">
        <w:rPr>
          <w:rFonts w:ascii="Times New Roman" w:hAnsi="Times New Roman" w:cs="Times New Roman"/>
          <w:color w:val="000000"/>
          <w:sz w:val="28"/>
          <w:szCs w:val="28"/>
        </w:rPr>
        <w:t>обучающие семинары;</w:t>
      </w:r>
    </w:p>
    <w:p w:rsidR="002406C3" w:rsidRPr="0043669C" w:rsidRDefault="002406C3" w:rsidP="0043669C">
      <w:pPr>
        <w:pStyle w:val="ac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69C">
        <w:rPr>
          <w:rFonts w:ascii="Times New Roman" w:hAnsi="Times New Roman" w:cs="Times New Roman"/>
          <w:color w:val="000000"/>
          <w:sz w:val="28"/>
          <w:szCs w:val="28"/>
        </w:rPr>
        <w:t>тренинги;</w:t>
      </w:r>
    </w:p>
    <w:p w:rsidR="002406C3" w:rsidRPr="0043669C" w:rsidRDefault="002406C3" w:rsidP="0043669C">
      <w:pPr>
        <w:pStyle w:val="ac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69C">
        <w:rPr>
          <w:rFonts w:ascii="Times New Roman" w:hAnsi="Times New Roman" w:cs="Times New Roman"/>
          <w:color w:val="000000"/>
          <w:sz w:val="28"/>
          <w:szCs w:val="28"/>
        </w:rPr>
        <w:t>акция;</w:t>
      </w:r>
    </w:p>
    <w:p w:rsidR="002406C3" w:rsidRPr="0043669C" w:rsidRDefault="002406C3" w:rsidP="0043669C">
      <w:pPr>
        <w:pStyle w:val="ac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69C">
        <w:rPr>
          <w:rFonts w:ascii="Times New Roman" w:hAnsi="Times New Roman" w:cs="Times New Roman"/>
          <w:color w:val="000000"/>
          <w:sz w:val="28"/>
          <w:szCs w:val="28"/>
        </w:rPr>
        <w:t>интеллектуальный батл;</w:t>
      </w:r>
    </w:p>
    <w:p w:rsidR="002406C3" w:rsidRPr="0043669C" w:rsidRDefault="002406C3" w:rsidP="0043669C">
      <w:pPr>
        <w:pStyle w:val="ac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6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квест;</w:t>
      </w:r>
    </w:p>
    <w:p w:rsidR="002406C3" w:rsidRPr="0043669C" w:rsidRDefault="002406C3" w:rsidP="0043669C">
      <w:pPr>
        <w:pStyle w:val="ac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69C">
        <w:rPr>
          <w:rFonts w:ascii="Times New Roman" w:hAnsi="Times New Roman" w:cs="Times New Roman"/>
          <w:color w:val="000000"/>
          <w:sz w:val="28"/>
          <w:szCs w:val="28"/>
        </w:rPr>
        <w:t>флеш-моб;</w:t>
      </w:r>
    </w:p>
    <w:p w:rsidR="002406C3" w:rsidRPr="0043669C" w:rsidRDefault="002406C3" w:rsidP="0043669C">
      <w:pPr>
        <w:pStyle w:val="ac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69C">
        <w:rPr>
          <w:rFonts w:ascii="Times New Roman" w:hAnsi="Times New Roman" w:cs="Times New Roman"/>
          <w:color w:val="000000"/>
          <w:sz w:val="28"/>
          <w:szCs w:val="28"/>
        </w:rPr>
        <w:t>мастер-классы;</w:t>
      </w:r>
    </w:p>
    <w:p w:rsidR="002406C3" w:rsidRPr="0043669C" w:rsidRDefault="002406C3" w:rsidP="0043669C">
      <w:pPr>
        <w:pStyle w:val="ac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69C">
        <w:rPr>
          <w:rFonts w:ascii="Times New Roman" w:hAnsi="Times New Roman" w:cs="Times New Roman"/>
          <w:color w:val="000000"/>
          <w:sz w:val="28"/>
          <w:szCs w:val="28"/>
        </w:rPr>
        <w:t>деловые игры;</w:t>
      </w:r>
    </w:p>
    <w:p w:rsidR="002406C3" w:rsidRPr="0043669C" w:rsidRDefault="002406C3" w:rsidP="0043669C">
      <w:pPr>
        <w:pStyle w:val="ac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69C">
        <w:rPr>
          <w:rFonts w:ascii="Times New Roman" w:hAnsi="Times New Roman" w:cs="Times New Roman"/>
          <w:color w:val="000000"/>
          <w:sz w:val="28"/>
          <w:szCs w:val="28"/>
        </w:rPr>
        <w:t>самостоятельное изучение тематических ресурсов Интернет;</w:t>
      </w:r>
    </w:p>
    <w:p w:rsidR="002406C3" w:rsidRPr="0043669C" w:rsidRDefault="002406C3" w:rsidP="002406C3">
      <w:pPr>
        <w:pStyle w:val="ac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69C">
        <w:rPr>
          <w:rFonts w:ascii="Times New Roman" w:hAnsi="Times New Roman" w:cs="Times New Roman"/>
          <w:color w:val="000000"/>
          <w:sz w:val="28"/>
          <w:szCs w:val="28"/>
        </w:rPr>
        <w:t xml:space="preserve">внеаудиторные (самостоятельные) практические занятия. </w:t>
      </w:r>
    </w:p>
    <w:p w:rsidR="002406C3" w:rsidRPr="0043669C" w:rsidRDefault="002406C3" w:rsidP="002406C3">
      <w:pPr>
        <w:widowControl w:val="0"/>
        <w:autoSpaceDE w:val="0"/>
        <w:jc w:val="both"/>
        <w:rPr>
          <w:b/>
          <w:color w:val="000000"/>
          <w:sz w:val="28"/>
          <w:szCs w:val="28"/>
        </w:rPr>
      </w:pPr>
      <w:r w:rsidRPr="0043669C">
        <w:rPr>
          <w:b/>
          <w:color w:val="000000"/>
          <w:sz w:val="28"/>
          <w:szCs w:val="28"/>
        </w:rPr>
        <w:t>Формы подведения итогов</w:t>
      </w:r>
      <w:r w:rsidR="0043669C">
        <w:rPr>
          <w:b/>
          <w:color w:val="000000"/>
          <w:sz w:val="28"/>
          <w:szCs w:val="28"/>
        </w:rPr>
        <w:t>.</w:t>
      </w:r>
    </w:p>
    <w:p w:rsidR="002406C3" w:rsidRPr="0043669C" w:rsidRDefault="002406C3" w:rsidP="0043669C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43669C">
        <w:rPr>
          <w:color w:val="000000"/>
          <w:sz w:val="28"/>
          <w:szCs w:val="28"/>
        </w:rPr>
        <w:t xml:space="preserve">Деловая игра «Волонтером быть почетно!» </w:t>
      </w:r>
    </w:p>
    <w:p w:rsidR="0043669C" w:rsidRDefault="0043669C" w:rsidP="002406C3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2406C3" w:rsidRPr="0043669C" w:rsidRDefault="002406C3" w:rsidP="002406C3">
      <w:pPr>
        <w:widowControl w:val="0"/>
        <w:autoSpaceDE w:val="0"/>
        <w:jc w:val="both"/>
        <w:rPr>
          <w:b/>
          <w:color w:val="000000"/>
          <w:sz w:val="28"/>
          <w:szCs w:val="28"/>
        </w:rPr>
      </w:pPr>
      <w:r w:rsidRPr="0043669C">
        <w:rPr>
          <w:b/>
          <w:color w:val="000000"/>
          <w:sz w:val="28"/>
          <w:szCs w:val="28"/>
        </w:rPr>
        <w:t>Планируемые результаты</w:t>
      </w:r>
    </w:p>
    <w:p w:rsidR="002406C3" w:rsidRPr="002406C3" w:rsidRDefault="002406C3" w:rsidP="0043669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 xml:space="preserve">Показателем результативности реализации данной программы следует считать достижение воспитательных результатов первого и второго уровней внеурочной деятельности. </w:t>
      </w:r>
    </w:p>
    <w:p w:rsidR="002406C3" w:rsidRPr="002406C3" w:rsidRDefault="002406C3" w:rsidP="0043669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Результаты первого уровня: приобретение школьниками социальных знаний о природе волонтерства, понимания социальной реальности.</w:t>
      </w:r>
    </w:p>
    <w:p w:rsidR="002406C3" w:rsidRPr="002406C3" w:rsidRDefault="002406C3" w:rsidP="0043669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Результаты второго уровня: формирование позитивного отношения к базовым ценностям общества (толерантность, доброта, милосердие, социальное право, человеческое достоинство, свобода выбора, нравственность, ответственность, гражданский долг) и к социальной реальности в целом.</w:t>
      </w:r>
    </w:p>
    <w:p w:rsidR="002406C3" w:rsidRPr="002406C3" w:rsidRDefault="002406C3" w:rsidP="002406C3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2406C3" w:rsidRPr="0043669C" w:rsidRDefault="002406C3" w:rsidP="002406C3">
      <w:pPr>
        <w:widowControl w:val="0"/>
        <w:autoSpaceDE w:val="0"/>
        <w:jc w:val="both"/>
        <w:rPr>
          <w:b/>
          <w:color w:val="000000"/>
          <w:sz w:val="28"/>
          <w:szCs w:val="28"/>
        </w:rPr>
      </w:pPr>
      <w:r w:rsidRPr="0043669C">
        <w:rPr>
          <w:b/>
          <w:color w:val="000000"/>
          <w:sz w:val="28"/>
          <w:szCs w:val="28"/>
        </w:rPr>
        <w:t>Планируемые предметные результаты</w:t>
      </w:r>
    </w:p>
    <w:p w:rsidR="002406C3" w:rsidRPr="002406C3" w:rsidRDefault="002406C3" w:rsidP="002406C3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Учащиеся будут:</w:t>
      </w:r>
    </w:p>
    <w:p w:rsidR="002406C3" w:rsidRPr="00756376" w:rsidRDefault="002406C3" w:rsidP="0043669C">
      <w:pPr>
        <w:pStyle w:val="ac"/>
        <w:widowControl w:val="0"/>
        <w:numPr>
          <w:ilvl w:val="0"/>
          <w:numId w:val="35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иметь представления об истоках волонтерского движения и современных практиках волонтерской деятельности;</w:t>
      </w:r>
    </w:p>
    <w:p w:rsidR="002406C3" w:rsidRPr="00756376" w:rsidRDefault="002406C3" w:rsidP="0043669C">
      <w:pPr>
        <w:pStyle w:val="ac"/>
        <w:widowControl w:val="0"/>
        <w:numPr>
          <w:ilvl w:val="0"/>
          <w:numId w:val="35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знать основные понятия волонтерства;</w:t>
      </w:r>
    </w:p>
    <w:p w:rsidR="002406C3" w:rsidRPr="00756376" w:rsidRDefault="002406C3" w:rsidP="0043669C">
      <w:pPr>
        <w:pStyle w:val="ac"/>
        <w:widowControl w:val="0"/>
        <w:numPr>
          <w:ilvl w:val="0"/>
          <w:numId w:val="35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знать основные формы и виды волонтерской деятельности;</w:t>
      </w:r>
    </w:p>
    <w:p w:rsidR="002406C3" w:rsidRPr="00756376" w:rsidRDefault="002406C3" w:rsidP="0043669C">
      <w:pPr>
        <w:pStyle w:val="ac"/>
        <w:widowControl w:val="0"/>
        <w:numPr>
          <w:ilvl w:val="0"/>
          <w:numId w:val="35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социальном проектировании как эффективном способе осуществления волонтерской деятельности;</w:t>
      </w:r>
    </w:p>
    <w:p w:rsidR="002406C3" w:rsidRPr="00756376" w:rsidRDefault="002406C3" w:rsidP="0043669C">
      <w:pPr>
        <w:pStyle w:val="ac"/>
        <w:widowControl w:val="0"/>
        <w:numPr>
          <w:ilvl w:val="0"/>
          <w:numId w:val="35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владеть навыками социального проектирования;</w:t>
      </w:r>
    </w:p>
    <w:p w:rsidR="002406C3" w:rsidRPr="00756376" w:rsidRDefault="002406C3" w:rsidP="0043669C">
      <w:pPr>
        <w:pStyle w:val="ac"/>
        <w:widowControl w:val="0"/>
        <w:numPr>
          <w:ilvl w:val="0"/>
          <w:numId w:val="35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уметь исполнять заданную социальную роль в различных формах организации деятельности волонтера.</w:t>
      </w:r>
    </w:p>
    <w:p w:rsidR="002406C3" w:rsidRPr="00756376" w:rsidRDefault="002406C3" w:rsidP="002406C3">
      <w:pPr>
        <w:widowControl w:val="0"/>
        <w:autoSpaceDE w:val="0"/>
        <w:jc w:val="both"/>
        <w:rPr>
          <w:b/>
          <w:color w:val="000000"/>
          <w:sz w:val="28"/>
          <w:szCs w:val="28"/>
        </w:rPr>
      </w:pPr>
      <w:r w:rsidRPr="00756376">
        <w:rPr>
          <w:b/>
          <w:color w:val="000000"/>
          <w:sz w:val="28"/>
          <w:szCs w:val="28"/>
        </w:rPr>
        <w:t>Планируемые метапредметные результаты</w:t>
      </w:r>
    </w:p>
    <w:p w:rsidR="002406C3" w:rsidRPr="00756376" w:rsidRDefault="002406C3" w:rsidP="002406C3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756376">
        <w:rPr>
          <w:color w:val="000000"/>
          <w:sz w:val="28"/>
          <w:szCs w:val="28"/>
        </w:rPr>
        <w:t>В результате реализации программы будут формироваться личностные, регулятивные, познавательные и коммуникативные универсальные учебные действия.</w:t>
      </w:r>
    </w:p>
    <w:p w:rsidR="002406C3" w:rsidRPr="00756376" w:rsidRDefault="002406C3" w:rsidP="002406C3">
      <w:pPr>
        <w:widowControl w:val="0"/>
        <w:autoSpaceDE w:val="0"/>
        <w:jc w:val="both"/>
        <w:rPr>
          <w:b/>
          <w:color w:val="000000"/>
          <w:sz w:val="28"/>
          <w:szCs w:val="28"/>
        </w:rPr>
      </w:pPr>
    </w:p>
    <w:p w:rsidR="002406C3" w:rsidRPr="00756376" w:rsidRDefault="002406C3" w:rsidP="00756376">
      <w:pPr>
        <w:pStyle w:val="ac"/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универсальные учебные действия:</w:t>
      </w:r>
    </w:p>
    <w:p w:rsidR="002406C3" w:rsidRPr="00756376" w:rsidRDefault="002406C3" w:rsidP="00756376">
      <w:pPr>
        <w:pStyle w:val="ac"/>
        <w:widowControl w:val="0"/>
        <w:numPr>
          <w:ilvl w:val="0"/>
          <w:numId w:val="38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мотивация к участию в волонтерской деятельности;</w:t>
      </w:r>
    </w:p>
    <w:p w:rsidR="002406C3" w:rsidRPr="00756376" w:rsidRDefault="002406C3" w:rsidP="00756376">
      <w:pPr>
        <w:pStyle w:val="ac"/>
        <w:widowControl w:val="0"/>
        <w:numPr>
          <w:ilvl w:val="0"/>
          <w:numId w:val="38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позитивное отношение к базовым ценностям волонтерской деятельности;</w:t>
      </w:r>
    </w:p>
    <w:p w:rsidR="002406C3" w:rsidRPr="00756376" w:rsidRDefault="002406C3" w:rsidP="002406C3">
      <w:pPr>
        <w:pStyle w:val="ac"/>
        <w:widowControl w:val="0"/>
        <w:numPr>
          <w:ilvl w:val="0"/>
          <w:numId w:val="38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жизненное самоопределение личности.</w:t>
      </w:r>
    </w:p>
    <w:p w:rsidR="002406C3" w:rsidRPr="00756376" w:rsidRDefault="002406C3" w:rsidP="0043669C">
      <w:pPr>
        <w:pStyle w:val="ac"/>
        <w:widowControl w:val="0"/>
        <w:numPr>
          <w:ilvl w:val="0"/>
          <w:numId w:val="36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Познавательные универсальные учебные действия:</w:t>
      </w:r>
    </w:p>
    <w:p w:rsidR="002406C3" w:rsidRPr="00756376" w:rsidRDefault="002406C3" w:rsidP="00756376">
      <w:pPr>
        <w:pStyle w:val="ac"/>
        <w:widowControl w:val="0"/>
        <w:numPr>
          <w:ilvl w:val="0"/>
          <w:numId w:val="36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поиск и выделение необходимой информации, ее структурирование, критическая оценка и интерпретация;</w:t>
      </w:r>
    </w:p>
    <w:p w:rsidR="002406C3" w:rsidRPr="00756376" w:rsidRDefault="002406C3" w:rsidP="002406C3">
      <w:pPr>
        <w:pStyle w:val="ac"/>
        <w:widowControl w:val="0"/>
        <w:numPr>
          <w:ilvl w:val="0"/>
          <w:numId w:val="36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определение способов, действий для решения выявленной проблемы.</w:t>
      </w:r>
    </w:p>
    <w:p w:rsidR="002406C3" w:rsidRPr="00756376" w:rsidRDefault="002406C3" w:rsidP="00756376">
      <w:pPr>
        <w:pStyle w:val="ac"/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2406C3" w:rsidRPr="00756376" w:rsidRDefault="002406C3" w:rsidP="00756376">
      <w:pPr>
        <w:pStyle w:val="ac"/>
        <w:widowControl w:val="0"/>
        <w:numPr>
          <w:ilvl w:val="0"/>
          <w:numId w:val="36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использование речевых средств для решения различных коммуникативных задач;</w:t>
      </w:r>
    </w:p>
    <w:p w:rsidR="002406C3" w:rsidRPr="00756376" w:rsidRDefault="002406C3" w:rsidP="00756376">
      <w:pPr>
        <w:pStyle w:val="ac"/>
        <w:widowControl w:val="0"/>
        <w:numPr>
          <w:ilvl w:val="0"/>
          <w:numId w:val="36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владение монологической и диалогической формами коммуникаций, используя, в том числе, инструменты ИКТ;</w:t>
      </w:r>
    </w:p>
    <w:p w:rsidR="002406C3" w:rsidRPr="00756376" w:rsidRDefault="002406C3" w:rsidP="00756376">
      <w:pPr>
        <w:pStyle w:val="ac"/>
        <w:widowControl w:val="0"/>
        <w:numPr>
          <w:ilvl w:val="0"/>
          <w:numId w:val="36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умение формулировать собственное мнение;</w:t>
      </w:r>
    </w:p>
    <w:p w:rsidR="002406C3" w:rsidRPr="00756376" w:rsidRDefault="002406C3" w:rsidP="00756376">
      <w:pPr>
        <w:pStyle w:val="ac"/>
        <w:widowControl w:val="0"/>
        <w:numPr>
          <w:ilvl w:val="0"/>
          <w:numId w:val="36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умение договариваться и приходить к общему решению в совместной деятельности;</w:t>
      </w:r>
    </w:p>
    <w:p w:rsidR="002406C3" w:rsidRPr="00756376" w:rsidRDefault="002406C3" w:rsidP="00756376">
      <w:pPr>
        <w:pStyle w:val="ac"/>
        <w:widowControl w:val="0"/>
        <w:numPr>
          <w:ilvl w:val="0"/>
          <w:numId w:val="36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понимание возможности существования у людей различных точек зрения, в том числе, несовпадающих с его собственной;</w:t>
      </w:r>
    </w:p>
    <w:p w:rsidR="002406C3" w:rsidRPr="00756376" w:rsidRDefault="002406C3" w:rsidP="00756376">
      <w:pPr>
        <w:pStyle w:val="ac"/>
        <w:widowControl w:val="0"/>
        <w:numPr>
          <w:ilvl w:val="0"/>
          <w:numId w:val="36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умение работать в группе, устанавливать рабочие отношения, эффективно сотрудничать и способствовать продуктивной совместной деятельности.</w:t>
      </w:r>
    </w:p>
    <w:p w:rsidR="002406C3" w:rsidRPr="00756376" w:rsidRDefault="002406C3" w:rsidP="00756376">
      <w:pPr>
        <w:pStyle w:val="ac"/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действия:</w:t>
      </w:r>
    </w:p>
    <w:p w:rsidR="002406C3" w:rsidRPr="00756376" w:rsidRDefault="002406C3" w:rsidP="00756376">
      <w:pPr>
        <w:pStyle w:val="ac"/>
        <w:widowControl w:val="0"/>
        <w:numPr>
          <w:ilvl w:val="0"/>
          <w:numId w:val="36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формирование постановки цели и ее достижение, развитие самоконтроля, оценивания (включая адекватное восприятие предложений и оценки другими людьми), коррекция;</w:t>
      </w:r>
    </w:p>
    <w:p w:rsidR="002406C3" w:rsidRPr="002406C3" w:rsidRDefault="002406C3" w:rsidP="002406C3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2406C3" w:rsidRPr="00756376" w:rsidRDefault="002406C3" w:rsidP="002406C3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 xml:space="preserve">Способы отслеживания результатов и критерии результативности реализации </w:t>
      </w:r>
      <w:r w:rsidRPr="00756376">
        <w:rPr>
          <w:color w:val="000000"/>
          <w:sz w:val="28"/>
          <w:szCs w:val="28"/>
        </w:rPr>
        <w:t>общеобразовательной (общеразвивающей) программы</w:t>
      </w:r>
      <w:r w:rsidR="00756376" w:rsidRPr="00756376">
        <w:rPr>
          <w:color w:val="000000"/>
          <w:sz w:val="28"/>
          <w:szCs w:val="28"/>
        </w:rPr>
        <w:t>:</w:t>
      </w:r>
    </w:p>
    <w:p w:rsidR="002406C3" w:rsidRPr="00756376" w:rsidRDefault="00756376" w:rsidP="00756376">
      <w:pPr>
        <w:pStyle w:val="ac"/>
        <w:widowControl w:val="0"/>
        <w:numPr>
          <w:ilvl w:val="0"/>
          <w:numId w:val="36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06C3" w:rsidRPr="00756376">
        <w:rPr>
          <w:rFonts w:ascii="Times New Roman" w:hAnsi="Times New Roman" w:cs="Times New Roman"/>
          <w:color w:val="000000"/>
          <w:sz w:val="28"/>
          <w:szCs w:val="28"/>
        </w:rPr>
        <w:t>ходной контроль - диагностика способностей и интересов обучающихся (Приложение 1)</w:t>
      </w:r>
    </w:p>
    <w:p w:rsidR="002406C3" w:rsidRPr="00656176" w:rsidRDefault="002406C3" w:rsidP="00656176">
      <w:pPr>
        <w:pStyle w:val="ac"/>
        <w:widowControl w:val="0"/>
        <w:numPr>
          <w:ilvl w:val="0"/>
          <w:numId w:val="36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>текущий контроль (педагогическое наблюдение в процессе проведения тренингов</w:t>
      </w:r>
      <w:r w:rsidR="006561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56376">
        <w:rPr>
          <w:rFonts w:ascii="Times New Roman" w:hAnsi="Times New Roman" w:cs="Times New Roman"/>
          <w:color w:val="000000"/>
          <w:sz w:val="28"/>
          <w:szCs w:val="28"/>
        </w:rPr>
        <w:t>семинаров, практикумов, экскурсий</w:t>
      </w:r>
      <w:r w:rsidR="006561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56176">
        <w:rPr>
          <w:rFonts w:ascii="Times New Roman" w:hAnsi="Times New Roman" w:cs="Times New Roman"/>
          <w:color w:val="000000"/>
          <w:sz w:val="28"/>
          <w:szCs w:val="28"/>
        </w:rPr>
        <w:t>педагогический анализ творческих работ, мероприятий обучающихся, орг</w:t>
      </w:r>
      <w:r w:rsidR="00656176" w:rsidRPr="00656176">
        <w:rPr>
          <w:rFonts w:ascii="Times New Roman" w:hAnsi="Times New Roman" w:cs="Times New Roman"/>
          <w:color w:val="000000"/>
          <w:sz w:val="28"/>
          <w:szCs w:val="28"/>
        </w:rPr>
        <w:t>анизованных в выбранном формате</w:t>
      </w:r>
      <w:r w:rsidRPr="006561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06C3" w:rsidRPr="00756376" w:rsidRDefault="002406C3" w:rsidP="00756376">
      <w:pPr>
        <w:pStyle w:val="ac"/>
        <w:widowControl w:val="0"/>
        <w:numPr>
          <w:ilvl w:val="0"/>
          <w:numId w:val="36"/>
        </w:num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376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контроль (проведение деловой игры «Волонтером быть почетно!» и педагогический анализ результатов.) </w:t>
      </w:r>
    </w:p>
    <w:p w:rsidR="00FF0ED0" w:rsidRPr="00FF0ED0" w:rsidRDefault="002406C3" w:rsidP="00FF0ED0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2406C3">
        <w:rPr>
          <w:color w:val="000000"/>
          <w:sz w:val="28"/>
          <w:szCs w:val="28"/>
        </w:rPr>
        <w:t>Критериями успешной реализации программы можно считать проявления поведения, говорящие о сформированности следующих личностных качеств: мотивация к добровольческой деятельности, коммуникабельность, толерантность, креативность, умение взаимодействовать в группе. В Приложении 2 предлагается «Технология мониторинга результативности программы «</w:t>
      </w:r>
      <w:r w:rsidR="00756376" w:rsidRPr="002406C3">
        <w:rPr>
          <w:color w:val="000000"/>
          <w:sz w:val="28"/>
          <w:szCs w:val="28"/>
        </w:rPr>
        <w:t>«</w:t>
      </w:r>
      <w:r w:rsidR="00756376" w:rsidRPr="0043669C">
        <w:rPr>
          <w:color w:val="000000"/>
          <w:sz w:val="28"/>
          <w:szCs w:val="28"/>
        </w:rPr>
        <w:t>Волонтеры -СПК</w:t>
      </w:r>
      <w:r w:rsidR="00756376" w:rsidRPr="002406C3">
        <w:rPr>
          <w:color w:val="000000"/>
          <w:sz w:val="28"/>
          <w:szCs w:val="28"/>
        </w:rPr>
        <w:t>»</w:t>
      </w:r>
      <w:r w:rsidRPr="002406C3">
        <w:rPr>
          <w:color w:val="000000"/>
          <w:sz w:val="28"/>
          <w:szCs w:val="28"/>
        </w:rPr>
        <w:t>».</w:t>
      </w:r>
    </w:p>
    <w:p w:rsidR="00756376" w:rsidRPr="00FF0ED0" w:rsidRDefault="00756376" w:rsidP="00FF0ED0">
      <w:pPr>
        <w:rPr>
          <w:sz w:val="26"/>
          <w:szCs w:val="26"/>
        </w:rPr>
        <w:sectPr w:rsidR="00756376" w:rsidRPr="00FF0ED0" w:rsidSect="00E452EA">
          <w:footnotePr>
            <w:numRestart w:val="eachPage"/>
          </w:footnotePr>
          <w:pgSz w:w="11907" w:h="16840" w:code="9"/>
          <w:pgMar w:top="1134" w:right="1418" w:bottom="1134" w:left="1418" w:header="624" w:footer="624" w:gutter="0"/>
          <w:cols w:space="720"/>
          <w:titlePg/>
          <w:docGrid w:linePitch="326"/>
        </w:sectPr>
      </w:pPr>
    </w:p>
    <w:p w:rsidR="00282B91" w:rsidRPr="00756376" w:rsidRDefault="00282B91" w:rsidP="00214452">
      <w:pPr>
        <w:rPr>
          <w:rStyle w:val="FontStyle12"/>
          <w:rFonts w:ascii="Times New Roman" w:hAnsi="Times New Roman" w:cs="Times New Roman"/>
          <w:b/>
          <w:bCs/>
          <w:sz w:val="26"/>
          <w:szCs w:val="26"/>
        </w:rPr>
      </w:pPr>
    </w:p>
    <w:p w:rsidR="008B148A" w:rsidRDefault="00756376" w:rsidP="00756376">
      <w:pPr>
        <w:jc w:val="center"/>
        <w:rPr>
          <w:b/>
          <w:color w:val="000000"/>
          <w:sz w:val="28"/>
          <w:szCs w:val="28"/>
        </w:rPr>
      </w:pPr>
      <w:r w:rsidRPr="00756376">
        <w:rPr>
          <w:b/>
          <w:color w:val="000000"/>
          <w:sz w:val="28"/>
          <w:szCs w:val="28"/>
        </w:rPr>
        <w:t>Учебно-тематический план</w:t>
      </w:r>
    </w:p>
    <w:p w:rsidR="00756376" w:rsidRPr="00756376" w:rsidRDefault="00756376" w:rsidP="00756376">
      <w:pPr>
        <w:jc w:val="center"/>
        <w:rPr>
          <w:rStyle w:val="FontStyle12"/>
          <w:rFonts w:ascii="Times New Roman" w:hAnsi="Times New Roman" w:cs="Times New Roman"/>
          <w:b/>
          <w:bCs/>
          <w:sz w:val="28"/>
          <w:szCs w:val="28"/>
        </w:rPr>
      </w:pPr>
    </w:p>
    <w:p w:rsidR="008B148A" w:rsidRPr="00214452" w:rsidRDefault="008B148A" w:rsidP="00214452">
      <w:pPr>
        <w:rPr>
          <w:rStyle w:val="FontStyle12"/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3721"/>
        <w:gridCol w:w="1036"/>
        <w:gridCol w:w="1267"/>
        <w:gridCol w:w="1674"/>
      </w:tblGrid>
      <w:tr w:rsidR="00756376" w:rsidTr="007D7BBD">
        <w:tc>
          <w:tcPr>
            <w:tcW w:w="674" w:type="dxa"/>
          </w:tcPr>
          <w:p w:rsidR="00756376" w:rsidRPr="00756376" w:rsidRDefault="00756376" w:rsidP="00756376">
            <w:pPr>
              <w:pStyle w:val="af0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 w:rsidRPr="0075637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№</w:t>
            </w:r>
          </w:p>
          <w:p w:rsidR="00756376" w:rsidRPr="00756376" w:rsidRDefault="00756376" w:rsidP="00756376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5637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3721" w:type="dxa"/>
          </w:tcPr>
          <w:p w:rsidR="00756376" w:rsidRPr="00756376" w:rsidRDefault="00756376" w:rsidP="00756376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5637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Темы программы</w:t>
            </w:r>
          </w:p>
        </w:tc>
        <w:tc>
          <w:tcPr>
            <w:tcW w:w="1036" w:type="dxa"/>
          </w:tcPr>
          <w:p w:rsidR="00756376" w:rsidRPr="00756376" w:rsidRDefault="00756376" w:rsidP="00756376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5637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1267" w:type="dxa"/>
          </w:tcPr>
          <w:p w:rsidR="00756376" w:rsidRPr="00756376" w:rsidRDefault="00756376" w:rsidP="00756376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5637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Теория</w:t>
            </w:r>
          </w:p>
        </w:tc>
        <w:tc>
          <w:tcPr>
            <w:tcW w:w="1674" w:type="dxa"/>
          </w:tcPr>
          <w:p w:rsidR="00756376" w:rsidRPr="00756376" w:rsidRDefault="00756376" w:rsidP="00756376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5637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Практика</w:t>
            </w:r>
          </w:p>
        </w:tc>
      </w:tr>
      <w:tr w:rsidR="00756376" w:rsidTr="007D7BBD">
        <w:tc>
          <w:tcPr>
            <w:tcW w:w="674" w:type="dxa"/>
          </w:tcPr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</w:rPr>
            </w:pPr>
            <w:r w:rsidRPr="00756376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721" w:type="dxa"/>
          </w:tcPr>
          <w:p w:rsid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756376">
              <w:rPr>
                <w:color w:val="000000"/>
                <w:sz w:val="28"/>
                <w:szCs w:val="28"/>
              </w:rPr>
              <w:t>Организационное занятие</w:t>
            </w:r>
          </w:p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36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267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674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756376" w:rsidTr="007D7BBD">
        <w:tc>
          <w:tcPr>
            <w:tcW w:w="674" w:type="dxa"/>
          </w:tcPr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</w:rPr>
            </w:pPr>
            <w:r w:rsidRPr="0075637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21" w:type="dxa"/>
          </w:tcPr>
          <w:p w:rsid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756376">
              <w:rPr>
                <w:color w:val="000000"/>
                <w:sz w:val="28"/>
                <w:szCs w:val="28"/>
                <w:lang w:val="ru-RU"/>
              </w:rPr>
              <w:t>Нормативно-правовая база волонтерской деятельности</w:t>
            </w:r>
          </w:p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36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267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674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756376" w:rsidTr="007D7BBD">
        <w:tc>
          <w:tcPr>
            <w:tcW w:w="674" w:type="dxa"/>
          </w:tcPr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</w:rPr>
            </w:pPr>
            <w:r w:rsidRPr="0075637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21" w:type="dxa"/>
          </w:tcPr>
          <w:p w:rsid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756376">
              <w:rPr>
                <w:color w:val="000000"/>
                <w:sz w:val="28"/>
                <w:szCs w:val="28"/>
              </w:rPr>
              <w:t>Понятие «волонтер», «волонтерская деятельность»</w:t>
            </w:r>
          </w:p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36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267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674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56376" w:rsidTr="007D7BBD">
        <w:tc>
          <w:tcPr>
            <w:tcW w:w="674" w:type="dxa"/>
          </w:tcPr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</w:rPr>
            </w:pPr>
            <w:r w:rsidRPr="0075637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21" w:type="dxa"/>
          </w:tcPr>
          <w:p w:rsid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756376">
              <w:rPr>
                <w:color w:val="000000"/>
                <w:sz w:val="28"/>
                <w:szCs w:val="28"/>
                <w:lang w:val="ru-RU"/>
              </w:rPr>
              <w:t>История возникновения волонтерского движения: опыт России и зарубежных стран</w:t>
            </w:r>
          </w:p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36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267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674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56376" w:rsidTr="007D7BBD">
        <w:tc>
          <w:tcPr>
            <w:tcW w:w="674" w:type="dxa"/>
          </w:tcPr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</w:rPr>
            </w:pPr>
            <w:r w:rsidRPr="0075637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21" w:type="dxa"/>
          </w:tcPr>
          <w:p w:rsid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756376">
              <w:rPr>
                <w:color w:val="000000"/>
                <w:sz w:val="28"/>
                <w:szCs w:val="28"/>
              </w:rPr>
              <w:t>Формирование волонтерской команды</w:t>
            </w:r>
          </w:p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36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1267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674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</w:tr>
      <w:tr w:rsidR="00756376" w:rsidTr="007D7BBD">
        <w:tc>
          <w:tcPr>
            <w:tcW w:w="674" w:type="dxa"/>
          </w:tcPr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</w:rPr>
            </w:pPr>
            <w:r w:rsidRPr="0075637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21" w:type="dxa"/>
          </w:tcPr>
          <w:p w:rsid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756376">
              <w:rPr>
                <w:color w:val="000000"/>
                <w:sz w:val="28"/>
                <w:szCs w:val="28"/>
                <w:lang w:val="ru-RU"/>
              </w:rPr>
              <w:t>Знакомство с субъектами волонтерской деятельности</w:t>
            </w:r>
          </w:p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36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1267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674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</w:tr>
      <w:tr w:rsidR="00756376" w:rsidTr="007D7BBD">
        <w:tc>
          <w:tcPr>
            <w:tcW w:w="674" w:type="dxa"/>
          </w:tcPr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</w:rPr>
            </w:pPr>
            <w:r w:rsidRPr="0075637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721" w:type="dxa"/>
          </w:tcPr>
          <w:p w:rsid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756376">
              <w:rPr>
                <w:color w:val="000000"/>
                <w:sz w:val="28"/>
                <w:szCs w:val="28"/>
                <w:lang w:val="ru-RU"/>
              </w:rPr>
              <w:t xml:space="preserve">Основные виды и направления </w:t>
            </w:r>
          </w:p>
          <w:p w:rsid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756376">
              <w:rPr>
                <w:color w:val="000000"/>
                <w:sz w:val="28"/>
                <w:szCs w:val="28"/>
                <w:lang w:val="ru-RU"/>
              </w:rPr>
              <w:t>волонтерской деятельности</w:t>
            </w:r>
          </w:p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36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1267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674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</w:tr>
      <w:tr w:rsidR="00756376" w:rsidTr="007D7BBD">
        <w:tc>
          <w:tcPr>
            <w:tcW w:w="674" w:type="dxa"/>
          </w:tcPr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</w:rPr>
            </w:pPr>
            <w:r w:rsidRPr="0075637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721" w:type="dxa"/>
          </w:tcPr>
          <w:p w:rsid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756376">
              <w:rPr>
                <w:color w:val="000000"/>
                <w:sz w:val="28"/>
                <w:szCs w:val="28"/>
              </w:rPr>
              <w:t>Формы волонтерской деятельности</w:t>
            </w:r>
          </w:p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36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1267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674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</w:tr>
      <w:tr w:rsidR="00756376" w:rsidTr="007D7BBD">
        <w:tc>
          <w:tcPr>
            <w:tcW w:w="674" w:type="dxa"/>
          </w:tcPr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</w:rPr>
            </w:pPr>
            <w:r w:rsidRPr="00756376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21" w:type="dxa"/>
          </w:tcPr>
          <w:p w:rsid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756376">
              <w:rPr>
                <w:color w:val="000000"/>
                <w:sz w:val="28"/>
                <w:szCs w:val="28"/>
              </w:rPr>
              <w:t>Социальное проектирование</w:t>
            </w:r>
          </w:p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36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1267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674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756376" w:rsidTr="007D7BBD">
        <w:tc>
          <w:tcPr>
            <w:tcW w:w="674" w:type="dxa"/>
          </w:tcPr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</w:rPr>
            </w:pPr>
            <w:r w:rsidRPr="0075637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1" w:type="dxa"/>
          </w:tcPr>
          <w:p w:rsid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756376">
              <w:rPr>
                <w:color w:val="000000"/>
                <w:sz w:val="28"/>
                <w:szCs w:val="28"/>
                <w:lang w:val="ru-RU"/>
              </w:rPr>
              <w:t>Деловая игра «Волонтером быть почетно!»</w:t>
            </w:r>
          </w:p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36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267" w:type="dxa"/>
          </w:tcPr>
          <w:p w:rsidR="00756376" w:rsidRPr="00756376" w:rsidRDefault="00756376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5637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74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756376" w:rsidTr="007D7BBD">
        <w:tc>
          <w:tcPr>
            <w:tcW w:w="674" w:type="dxa"/>
          </w:tcPr>
          <w:p w:rsidR="00756376" w:rsidRPr="00756376" w:rsidRDefault="007563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1" w:type="dxa"/>
          </w:tcPr>
          <w:p w:rsidR="00756376" w:rsidRDefault="00756376">
            <w:pPr>
              <w:pStyle w:val="af0"/>
              <w:spacing w:before="0" w:after="0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 w:rsidRPr="00756376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Итого</w:t>
            </w:r>
          </w:p>
          <w:p w:rsidR="00756376" w:rsidRPr="00756376" w:rsidRDefault="00756376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36" w:type="dxa"/>
          </w:tcPr>
          <w:p w:rsidR="00756376" w:rsidRPr="009340D4" w:rsidRDefault="007D7BBD" w:rsidP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180</w:t>
            </w:r>
          </w:p>
        </w:tc>
        <w:tc>
          <w:tcPr>
            <w:tcW w:w="1267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62</w:t>
            </w:r>
          </w:p>
        </w:tc>
        <w:tc>
          <w:tcPr>
            <w:tcW w:w="1674" w:type="dxa"/>
          </w:tcPr>
          <w:p w:rsidR="00756376" w:rsidRPr="007D7BBD" w:rsidRDefault="007D7BBD">
            <w:pPr>
              <w:pStyle w:val="af0"/>
              <w:spacing w:before="0"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118</w:t>
            </w:r>
          </w:p>
        </w:tc>
      </w:tr>
    </w:tbl>
    <w:p w:rsidR="00E452EA" w:rsidRDefault="00E452EA" w:rsidP="00E452EA">
      <w:pPr>
        <w:rPr>
          <w:sz w:val="26"/>
          <w:szCs w:val="26"/>
        </w:rPr>
        <w:sectPr w:rsidR="00E452EA" w:rsidSect="00756376">
          <w:footnotePr>
            <w:numRestart w:val="eachPage"/>
          </w:footnotePr>
          <w:pgSz w:w="11907" w:h="16840" w:code="9"/>
          <w:pgMar w:top="1134" w:right="1418" w:bottom="1134" w:left="1418" w:header="624" w:footer="624" w:gutter="0"/>
          <w:cols w:space="720"/>
          <w:titlePg/>
          <w:docGrid w:linePitch="326"/>
        </w:sectPr>
      </w:pPr>
    </w:p>
    <w:p w:rsidR="00756376" w:rsidRPr="00756376" w:rsidRDefault="00756376" w:rsidP="006904D6">
      <w:pPr>
        <w:pStyle w:val="af0"/>
        <w:spacing w:line="330" w:lineRule="atLeast"/>
        <w:jc w:val="center"/>
        <w:rPr>
          <w:color w:val="000000"/>
          <w:sz w:val="28"/>
          <w:szCs w:val="28"/>
          <w:lang w:val="ru-RU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lastRenderedPageBreak/>
        <w:t>С</w:t>
      </w:r>
      <w:r w:rsidR="006904D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одержание</w:t>
      </w:r>
    </w:p>
    <w:p w:rsidR="00756376" w:rsidRPr="00756376" w:rsidRDefault="007D7BBD" w:rsidP="006904D6">
      <w:pPr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756376" w:rsidRPr="00756376">
        <w:rPr>
          <w:b/>
          <w:color w:val="000000"/>
          <w:sz w:val="28"/>
          <w:szCs w:val="28"/>
        </w:rPr>
        <w:t>Тема 1.</w:t>
      </w:r>
      <w:r>
        <w:rPr>
          <w:color w:val="000000"/>
          <w:sz w:val="28"/>
          <w:szCs w:val="28"/>
        </w:rPr>
        <w:t xml:space="preserve"> Организационное занятие.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Теория:</w:t>
      </w:r>
      <w:r w:rsidRPr="00756376">
        <w:rPr>
          <w:color w:val="000000"/>
          <w:sz w:val="28"/>
          <w:szCs w:val="28"/>
        </w:rPr>
        <w:t xml:space="preserve"> Знакомство с членами объединения. Цели, задачи объединения. Техника безопасности на занятиях.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Практика:</w:t>
      </w:r>
      <w:r w:rsidRPr="00756376">
        <w:rPr>
          <w:color w:val="000000"/>
          <w:sz w:val="28"/>
          <w:szCs w:val="28"/>
        </w:rPr>
        <w:t xml:space="preserve"> Тренинг на знакомство «Снежный ком». 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Тема 2. </w:t>
      </w:r>
      <w:r w:rsidRPr="007D7BBD">
        <w:rPr>
          <w:bCs/>
          <w:color w:val="000000"/>
          <w:sz w:val="28"/>
          <w:szCs w:val="28"/>
          <w:bdr w:val="none" w:sz="0" w:space="0" w:color="auto" w:frame="1"/>
        </w:rPr>
        <w:t>Нормативно-правовая</w:t>
      </w:r>
      <w:r w:rsidR="007D7BBD" w:rsidRPr="007D7BBD">
        <w:rPr>
          <w:bCs/>
          <w:color w:val="000000"/>
          <w:sz w:val="28"/>
          <w:szCs w:val="28"/>
          <w:bdr w:val="none" w:sz="0" w:space="0" w:color="auto" w:frame="1"/>
        </w:rPr>
        <w:t xml:space="preserve"> база волонтерской деятельности.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Теория:</w:t>
      </w:r>
      <w:r w:rsidRPr="00756376">
        <w:rPr>
          <w:color w:val="000000"/>
          <w:sz w:val="28"/>
          <w:szCs w:val="28"/>
        </w:rPr>
        <w:t xml:space="preserve"> Проект Федерального закона о добровольчестве (волонтерстве). Правовые аспекты деятельности волонтера. Определение прав и обязанностей добровольцев. Федеральные проекты и программы по волонтерству.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Практика: </w:t>
      </w:r>
      <w:r w:rsidRPr="00756376">
        <w:rPr>
          <w:color w:val="000000"/>
          <w:sz w:val="28"/>
          <w:szCs w:val="28"/>
        </w:rPr>
        <w:t>Составление кодекса волонтера.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Тема 3.</w:t>
      </w:r>
      <w:r w:rsidRPr="00756376">
        <w:rPr>
          <w:color w:val="000000"/>
          <w:sz w:val="28"/>
          <w:szCs w:val="28"/>
        </w:rPr>
        <w:t xml:space="preserve"> </w:t>
      </w: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Понятие</w:t>
      </w:r>
      <w:r w:rsidRPr="00756376">
        <w:rPr>
          <w:color w:val="000000"/>
          <w:sz w:val="28"/>
          <w:szCs w:val="28"/>
        </w:rPr>
        <w:t xml:space="preserve"> «</w:t>
      </w: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волонтер», «волонтерская деятельность»</w:t>
      </w:r>
      <w:r w:rsidR="007D7BB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Теория: </w:t>
      </w:r>
      <w:r w:rsidRPr="00756376">
        <w:rPr>
          <w:color w:val="000000"/>
          <w:sz w:val="28"/>
          <w:szCs w:val="28"/>
        </w:rPr>
        <w:t>Основы волонтерской деятельности: природа, философия, базовые ценности, цели и задачи. Понятие «волонтер». Психология личности волонтера. Мотивация волонтера. Имидж волонтера:</w:t>
      </w:r>
      <w:r w:rsidR="00656176">
        <w:rPr>
          <w:color w:val="000000"/>
          <w:sz w:val="28"/>
          <w:szCs w:val="28"/>
        </w:rPr>
        <w:t xml:space="preserve"> </w:t>
      </w:r>
      <w:r w:rsidRPr="00756376">
        <w:rPr>
          <w:color w:val="000000"/>
          <w:sz w:val="28"/>
          <w:szCs w:val="28"/>
        </w:rPr>
        <w:t>атрибуты волонтерской команды, образующие единый стиль: футболки, значки, банданы.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Практика: </w:t>
      </w:r>
      <w:r w:rsidRPr="00756376">
        <w:rPr>
          <w:color w:val="000000"/>
          <w:sz w:val="28"/>
          <w:szCs w:val="28"/>
        </w:rPr>
        <w:t>Диагностика способностей и интересов обучающихся. Эссе « Что значит быть волонтером?». Тренинги личностного роста: «Стань уверенным», «Я - творческая личность», «Твоя цель – твой успех».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Тема 4. История возникновения волонтерского движения: опыт России и зарубежных стран</w:t>
      </w:r>
      <w:r w:rsidR="007D7BB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Теория:</w:t>
      </w:r>
      <w:r w:rsidRPr="00756376">
        <w:rPr>
          <w:color w:val="000000"/>
          <w:sz w:val="28"/>
          <w:szCs w:val="28"/>
        </w:rPr>
        <w:t xml:space="preserve"> История становления: скаутское движение Баденн-Паула, тимуровское движение. Курганский региональный штаб волонтеров. Основные мировые волонтерские организации. 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Практика:</w:t>
      </w:r>
      <w:r w:rsidRPr="00756376">
        <w:rPr>
          <w:color w:val="000000"/>
          <w:sz w:val="28"/>
          <w:szCs w:val="28"/>
        </w:rPr>
        <w:t xml:space="preserve"> Семинар-практикум «История волонтерства. Участие в волонтерском движении – путь к успеху!» (истории успешных людей, участвовавших в волонтерском движении). Деловая игра «Нужны ли волонтеры в 21 веке?».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Тема 5.</w:t>
      </w:r>
      <w:r w:rsidRPr="00756376">
        <w:rPr>
          <w:color w:val="000000"/>
          <w:sz w:val="28"/>
          <w:szCs w:val="28"/>
        </w:rPr>
        <w:t xml:space="preserve"> </w:t>
      </w: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Формирование волонтерской команды</w:t>
      </w:r>
      <w:r w:rsidR="007D7BB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Теория:</w:t>
      </w:r>
      <w:r w:rsidRPr="00756376">
        <w:rPr>
          <w:color w:val="000000"/>
          <w:sz w:val="28"/>
          <w:szCs w:val="28"/>
        </w:rPr>
        <w:t xml:space="preserve"> Технология формирования волонтерского объединения. Работа в команде. Основные методы привлечения новых участников к волонтерской группе: информирование через СМИ и Интернет, презентации в учебных заведениях: раздача листовок, выставки, выступления действующих волонтеров</w:t>
      </w: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Практика: </w:t>
      </w:r>
      <w:r w:rsidRPr="00756376">
        <w:rPr>
          <w:color w:val="000000"/>
          <w:sz w:val="28"/>
          <w:szCs w:val="28"/>
        </w:rPr>
        <w:t>Коммуникативный тренинг «Сплочение». «Тренинговые упражнения «Слепой и поводырь</w:t>
      </w: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», «</w:t>
      </w:r>
      <w:r w:rsidRPr="00756376">
        <w:rPr>
          <w:color w:val="000000"/>
          <w:sz w:val="28"/>
          <w:szCs w:val="28"/>
        </w:rPr>
        <w:t>Я в тебе уверен»,</w:t>
      </w:r>
      <w:r w:rsidRPr="00756376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756376">
        <w:rPr>
          <w:color w:val="000000"/>
          <w:sz w:val="28"/>
          <w:szCs w:val="28"/>
        </w:rPr>
        <w:t>«Дом», «Автобус».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Тема 6: Знакомство с субъектами волонтерской деятельности</w:t>
      </w:r>
      <w:r w:rsidR="007D7BB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Теория:</w:t>
      </w:r>
      <w:r w:rsidRPr="00756376">
        <w:rPr>
          <w:color w:val="000000"/>
          <w:sz w:val="28"/>
          <w:szCs w:val="28"/>
        </w:rPr>
        <w:t xml:space="preserve"> Знакомство с субъектами, осуществляющими организацию добровольческой деятельности: структура</w:t>
      </w: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Pr="00756376">
        <w:rPr>
          <w:color w:val="000000"/>
          <w:sz w:val="28"/>
          <w:szCs w:val="28"/>
        </w:rPr>
        <w:t xml:space="preserve">местные, муниципальные, региональные, штабы волонтеров), календарь мероприятий. 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Практика:</w:t>
      </w:r>
      <w:r w:rsidRPr="00756376">
        <w:rPr>
          <w:color w:val="000000"/>
          <w:sz w:val="28"/>
          <w:szCs w:val="28"/>
        </w:rPr>
        <w:t xml:space="preserve"> Семинар – практикум с привлечением представителей различных волонтерских организаций (местных, муниципальных, региональных)</w:t>
      </w: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Тема 7. Основные виды и направ</w:t>
      </w:r>
      <w:r w:rsidR="007D7BBD">
        <w:rPr>
          <w:b/>
          <w:bCs/>
          <w:color w:val="000000"/>
          <w:sz w:val="28"/>
          <w:szCs w:val="28"/>
          <w:bdr w:val="none" w:sz="0" w:space="0" w:color="auto" w:frame="1"/>
        </w:rPr>
        <w:t>ления волонтерской деятельности.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Теория</w:t>
      </w:r>
      <w:r w:rsidRPr="00756376">
        <w:rPr>
          <w:color w:val="000000"/>
          <w:sz w:val="28"/>
          <w:szCs w:val="28"/>
        </w:rPr>
        <w:t xml:space="preserve"> Индивидуальная волонтерская деятельность. Волонтерская деятельность в составе объединения и группы. Волонтерская деятельность, осуществляемая через волонтерские организации. Направления волонтерской деятельности:</w:t>
      </w: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56376">
        <w:rPr>
          <w:color w:val="000000"/>
          <w:sz w:val="28"/>
          <w:szCs w:val="28"/>
        </w:rPr>
        <w:t xml:space="preserve">социальная работа, экологическое, экономическое, спортивное, досуговое волонтерство. Волонтерство в сфере культуры. 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Практика: </w:t>
      </w:r>
      <w:r w:rsidRPr="00756376">
        <w:rPr>
          <w:color w:val="000000"/>
          <w:sz w:val="28"/>
          <w:szCs w:val="28"/>
        </w:rPr>
        <w:t>Экскурсии в волонтерские организации разного уровня</w:t>
      </w: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Тема 8. Формы волонтерской деятельности (22 часа: 8 часов – практика, 14 часов – практика)</w:t>
      </w:r>
      <w:r w:rsidRPr="00756376">
        <w:rPr>
          <w:color w:val="000000"/>
          <w:sz w:val="28"/>
          <w:szCs w:val="28"/>
        </w:rPr>
        <w:t>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Теория:</w:t>
      </w:r>
      <w:r w:rsidRPr="00756376">
        <w:rPr>
          <w:color w:val="000000"/>
          <w:sz w:val="28"/>
          <w:szCs w:val="28"/>
        </w:rPr>
        <w:t xml:space="preserve"> Особенности форм организации деятельности волонтеров.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color w:val="000000"/>
          <w:sz w:val="28"/>
          <w:szCs w:val="28"/>
        </w:rPr>
        <w:t xml:space="preserve">Социально-значимые и благотворительные акции, социально-значимые проекты и гранты, лагеря, благотворительные аукционы. 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color w:val="000000"/>
          <w:sz w:val="28"/>
          <w:szCs w:val="28"/>
        </w:rPr>
        <w:t>«Профилактический тренинг»: эффективные приемы взаимодействия; структурные элементы; упражнения; трудности; способы оценки эффективности.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color w:val="000000"/>
          <w:sz w:val="28"/>
          <w:szCs w:val="28"/>
        </w:rPr>
        <w:t xml:space="preserve">«Интеллектуальный батл»: разработка творческих заданий; способ выявления победителя; антураж мероприятия. 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color w:val="000000"/>
          <w:sz w:val="28"/>
          <w:szCs w:val="28"/>
        </w:rPr>
        <w:t>«Квест»: разработка маршрута; планирование заданий на остановках; мотивация интереса участников.</w:t>
      </w:r>
    </w:p>
    <w:p w:rsidR="00756376" w:rsidRPr="00756376" w:rsidRDefault="00756376" w:rsidP="006904D6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756376">
        <w:rPr>
          <w:color w:val="000000"/>
          <w:sz w:val="28"/>
          <w:szCs w:val="28"/>
        </w:rPr>
        <w:t>«Флеш - моб»: виды; принципы; правила.</w:t>
      </w:r>
    </w:p>
    <w:p w:rsidR="00756376" w:rsidRDefault="00756376" w:rsidP="006904D6">
      <w:pPr>
        <w:spacing w:line="330" w:lineRule="atLeast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Практика:</w:t>
      </w:r>
      <w:r w:rsidRPr="00756376">
        <w:rPr>
          <w:color w:val="000000"/>
          <w:sz w:val="28"/>
          <w:szCs w:val="28"/>
        </w:rPr>
        <w:t xml:space="preserve"> Практические задания по реализации тренингов (проведение профилактического тренинга для группы учащихся младшего возраста). Практикум по правилам фото- и видеосъемки.</w:t>
      </w: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56376">
        <w:rPr>
          <w:color w:val="000000"/>
          <w:sz w:val="28"/>
          <w:szCs w:val="28"/>
        </w:rPr>
        <w:t>Работа в мини-группах «Организация мероприятия в выбранном формате». Подготовка фото-видеоотчета о проведенном мероприятии</w:t>
      </w:r>
      <w:r w:rsidRPr="00756376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A2B8B" w:rsidRPr="000A2B8B" w:rsidRDefault="000A2B8B" w:rsidP="000A2B8B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0A2B8B">
        <w:rPr>
          <w:b/>
          <w:color w:val="000000"/>
          <w:sz w:val="28"/>
          <w:szCs w:val="28"/>
        </w:rPr>
        <w:t>Тема 9.</w:t>
      </w:r>
      <w:r w:rsidRPr="000A2B8B">
        <w:rPr>
          <w:color w:val="000000"/>
          <w:sz w:val="28"/>
          <w:szCs w:val="28"/>
        </w:rPr>
        <w:t xml:space="preserve"> Социальное проектирование (18 часов: 6 часов – теория, 12 часов – практика).</w:t>
      </w:r>
    </w:p>
    <w:p w:rsidR="000A2B8B" w:rsidRPr="000A2B8B" w:rsidRDefault="000A2B8B" w:rsidP="000A2B8B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0A2B8B">
        <w:rPr>
          <w:b/>
          <w:color w:val="000000"/>
          <w:sz w:val="28"/>
          <w:szCs w:val="28"/>
        </w:rPr>
        <w:t>Теория:</w:t>
      </w:r>
      <w:r w:rsidRPr="000A2B8B">
        <w:rPr>
          <w:color w:val="000000"/>
          <w:sz w:val="28"/>
          <w:szCs w:val="28"/>
        </w:rPr>
        <w:t xml:space="preserve"> Волонтерские программы и проекты. Технология социального проектирования. Выявление актуальных проблем в молодежной среде и обществе. Разработка эффективных путей решения социальных проблем. Ресурсное обеспечение социальных проектов. Мониторинг и оценка волонтерской деятельности.</w:t>
      </w:r>
    </w:p>
    <w:p w:rsidR="000A2B8B" w:rsidRPr="000A2B8B" w:rsidRDefault="000A2B8B" w:rsidP="000A2B8B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0A2B8B">
        <w:rPr>
          <w:b/>
          <w:color w:val="000000"/>
          <w:sz w:val="28"/>
          <w:szCs w:val="28"/>
        </w:rPr>
        <w:t>Практика:</w:t>
      </w:r>
      <w:r w:rsidRPr="000A2B8B">
        <w:rPr>
          <w:color w:val="000000"/>
          <w:sz w:val="28"/>
          <w:szCs w:val="28"/>
        </w:rPr>
        <w:t xml:space="preserve"> Семинар-тренинг «Основы создания успешной электронной презентации социального проекта» Мастер-класс по основным требованиям и рекомендациям поведения на сцене, работа с основным мультимед</w:t>
      </w:r>
      <w:r>
        <w:rPr>
          <w:color w:val="000000"/>
          <w:sz w:val="28"/>
          <w:szCs w:val="28"/>
        </w:rPr>
        <w:t>ийным и звуковым оборудованием.</w:t>
      </w:r>
    </w:p>
    <w:p w:rsidR="000A2B8B" w:rsidRDefault="000A2B8B" w:rsidP="000A2B8B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0A2B8B">
        <w:rPr>
          <w:b/>
          <w:color w:val="000000"/>
          <w:sz w:val="28"/>
          <w:szCs w:val="28"/>
        </w:rPr>
        <w:t>Тема 10.</w:t>
      </w:r>
      <w:r w:rsidRPr="000A2B8B">
        <w:rPr>
          <w:color w:val="000000"/>
          <w:sz w:val="28"/>
          <w:szCs w:val="28"/>
        </w:rPr>
        <w:t xml:space="preserve"> Деловая и</w:t>
      </w:r>
      <w:r w:rsidR="007D7BBD">
        <w:rPr>
          <w:color w:val="000000"/>
          <w:sz w:val="28"/>
          <w:szCs w:val="28"/>
        </w:rPr>
        <w:t xml:space="preserve">гра «Волонтером быть почетно!» </w:t>
      </w:r>
      <w:r w:rsidRPr="000A2B8B">
        <w:rPr>
          <w:color w:val="000000"/>
          <w:sz w:val="28"/>
          <w:szCs w:val="28"/>
        </w:rPr>
        <w:t>мет</w:t>
      </w:r>
      <w:r>
        <w:rPr>
          <w:color w:val="000000"/>
          <w:sz w:val="28"/>
          <w:szCs w:val="28"/>
        </w:rPr>
        <w:t>одическое обеспечение программы.</w:t>
      </w:r>
    </w:p>
    <w:p w:rsidR="000A2B8B" w:rsidRDefault="000A2B8B" w:rsidP="000A2B8B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</w:p>
    <w:p w:rsidR="000A2B8B" w:rsidRPr="000A2B8B" w:rsidRDefault="000A2B8B" w:rsidP="000A2B8B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  <w:r w:rsidRPr="000A2B8B">
        <w:rPr>
          <w:b/>
          <w:color w:val="000000"/>
          <w:sz w:val="28"/>
          <w:szCs w:val="28"/>
        </w:rPr>
        <w:lastRenderedPageBreak/>
        <w:t>Методические рекомендации по организации и проведению тренингов.</w:t>
      </w:r>
    </w:p>
    <w:p w:rsidR="000A2B8B" w:rsidRPr="000A2B8B" w:rsidRDefault="000A2B8B" w:rsidP="000A2B8B">
      <w:pPr>
        <w:pStyle w:val="ac"/>
        <w:numPr>
          <w:ilvl w:val="0"/>
          <w:numId w:val="40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Методические разработки коммуникативного тренинга «Сплочение», тренинговых упражнений: Снежный ком», «Уверенность в себе», «Я - творческая личность», «Твоя цель – твой успех», «Я в тебе уверен», «Дом», «Автобус», «Стань уверенным», «Слепой и поводырь».</w:t>
      </w:r>
    </w:p>
    <w:p w:rsidR="000A2B8B" w:rsidRPr="000A2B8B" w:rsidRDefault="000A2B8B" w:rsidP="000A2B8B">
      <w:pPr>
        <w:pStyle w:val="ac"/>
        <w:numPr>
          <w:ilvl w:val="0"/>
          <w:numId w:val="40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Диагностическая карта способностей и интересов обучающихся.</w:t>
      </w:r>
    </w:p>
    <w:p w:rsidR="000A2B8B" w:rsidRPr="000A2B8B" w:rsidRDefault="000A2B8B" w:rsidP="000A2B8B">
      <w:pPr>
        <w:pStyle w:val="ac"/>
        <w:numPr>
          <w:ilvl w:val="0"/>
          <w:numId w:val="40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проведению обучающих семинаров.</w:t>
      </w:r>
    </w:p>
    <w:p w:rsidR="000A2B8B" w:rsidRPr="000A2B8B" w:rsidRDefault="000A2B8B" w:rsidP="000A2B8B">
      <w:pPr>
        <w:pStyle w:val="ac"/>
        <w:numPr>
          <w:ilvl w:val="0"/>
          <w:numId w:val="40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Планы проведения обучающих семинаров, семинаров практикумов совместно с субъектами волонтерской деятельности, по построению компьютерной презентации, «История волонтерства».</w:t>
      </w:r>
    </w:p>
    <w:p w:rsidR="000A2B8B" w:rsidRPr="000A2B8B" w:rsidRDefault="000A2B8B" w:rsidP="000A2B8B">
      <w:pPr>
        <w:pStyle w:val="ac"/>
        <w:numPr>
          <w:ilvl w:val="0"/>
          <w:numId w:val="40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План мастер-класса по основным требованиям к поведению на сцене, по работе с мультимедийным и звуковым оборудованием.</w:t>
      </w:r>
    </w:p>
    <w:p w:rsidR="000A2B8B" w:rsidRPr="000A2B8B" w:rsidRDefault="000A2B8B" w:rsidP="000A2B8B">
      <w:pPr>
        <w:pStyle w:val="ac"/>
        <w:numPr>
          <w:ilvl w:val="0"/>
          <w:numId w:val="40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организации фото- и видеосъемки.</w:t>
      </w:r>
    </w:p>
    <w:p w:rsidR="000A2B8B" w:rsidRPr="000A2B8B" w:rsidRDefault="000A2B8B" w:rsidP="000A2B8B">
      <w:pPr>
        <w:pStyle w:val="ac"/>
        <w:numPr>
          <w:ilvl w:val="0"/>
          <w:numId w:val="40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оформлению фото-, видеоотчета.</w:t>
      </w:r>
    </w:p>
    <w:p w:rsidR="000A2B8B" w:rsidRPr="000A2B8B" w:rsidRDefault="000A2B8B" w:rsidP="000A2B8B">
      <w:pPr>
        <w:pStyle w:val="ac"/>
        <w:numPr>
          <w:ilvl w:val="0"/>
          <w:numId w:val="40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организации и проведению мероприятий в различных формах волонтерской деятельности (социально-значимые и благотворительные акции, благотворительные аукционы, «Интеллектуальный батл»,«Квест»,«Флеш – моб ).</w:t>
      </w:r>
    </w:p>
    <w:p w:rsidR="000A2B8B" w:rsidRPr="000A2B8B" w:rsidRDefault="000A2B8B" w:rsidP="000A2B8B">
      <w:pPr>
        <w:pStyle w:val="ac"/>
        <w:numPr>
          <w:ilvl w:val="0"/>
          <w:numId w:val="40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Разработка маршрута экскурсии, примерный план проведения.</w:t>
      </w:r>
    </w:p>
    <w:p w:rsidR="000A2B8B" w:rsidRPr="000A2B8B" w:rsidRDefault="000A2B8B" w:rsidP="000A2B8B">
      <w:pPr>
        <w:pStyle w:val="ac"/>
        <w:numPr>
          <w:ilvl w:val="0"/>
          <w:numId w:val="40"/>
        </w:numPr>
        <w:spacing w:line="330" w:lineRule="atLeast"/>
        <w:jc w:val="both"/>
        <w:rPr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деловой игры «Волонтером </w:t>
      </w:r>
      <w:r w:rsidRPr="000A2B8B">
        <w:rPr>
          <w:color w:val="000000"/>
          <w:sz w:val="28"/>
          <w:szCs w:val="28"/>
        </w:rPr>
        <w:t xml:space="preserve">быть почетно!» </w:t>
      </w:r>
    </w:p>
    <w:p w:rsidR="000A2B8B" w:rsidRDefault="000A2B8B" w:rsidP="000A2B8B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</w:p>
    <w:p w:rsidR="000A2B8B" w:rsidRPr="000A2B8B" w:rsidRDefault="000A2B8B" w:rsidP="000A2B8B">
      <w:pPr>
        <w:spacing w:line="330" w:lineRule="atLeast"/>
        <w:ind w:firstLine="709"/>
        <w:jc w:val="both"/>
        <w:rPr>
          <w:b/>
          <w:color w:val="000000"/>
          <w:sz w:val="28"/>
          <w:szCs w:val="28"/>
        </w:rPr>
      </w:pPr>
      <w:r w:rsidRPr="000A2B8B">
        <w:rPr>
          <w:b/>
          <w:color w:val="000000"/>
          <w:sz w:val="28"/>
          <w:szCs w:val="28"/>
        </w:rPr>
        <w:t>Материально - техническое обеспечение:</w:t>
      </w:r>
    </w:p>
    <w:p w:rsidR="000A2B8B" w:rsidRPr="000A2B8B" w:rsidRDefault="000A2B8B" w:rsidP="000A2B8B">
      <w:pPr>
        <w:pStyle w:val="ac"/>
        <w:numPr>
          <w:ilvl w:val="0"/>
          <w:numId w:val="39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компьютеры;</w:t>
      </w:r>
    </w:p>
    <w:p w:rsidR="000A2B8B" w:rsidRPr="000A2B8B" w:rsidRDefault="000A2B8B" w:rsidP="000A2B8B">
      <w:pPr>
        <w:pStyle w:val="ac"/>
        <w:numPr>
          <w:ilvl w:val="0"/>
          <w:numId w:val="39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мультимедиа;</w:t>
      </w:r>
    </w:p>
    <w:p w:rsidR="000A2B8B" w:rsidRPr="000A2B8B" w:rsidRDefault="000A2B8B" w:rsidP="000A2B8B">
      <w:pPr>
        <w:pStyle w:val="ac"/>
        <w:numPr>
          <w:ilvl w:val="0"/>
          <w:numId w:val="39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фотоаппарат;</w:t>
      </w:r>
    </w:p>
    <w:p w:rsidR="000A2B8B" w:rsidRPr="000A2B8B" w:rsidRDefault="000A2B8B" w:rsidP="000A2B8B">
      <w:pPr>
        <w:pStyle w:val="ac"/>
        <w:numPr>
          <w:ilvl w:val="0"/>
          <w:numId w:val="39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аудио-; видеоаппаратура;</w:t>
      </w:r>
    </w:p>
    <w:p w:rsidR="000A2B8B" w:rsidRPr="000A2B8B" w:rsidRDefault="000A2B8B" w:rsidP="000A2B8B">
      <w:pPr>
        <w:pStyle w:val="ac"/>
        <w:numPr>
          <w:ilvl w:val="0"/>
          <w:numId w:val="39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интернет-ресурсы.</w:t>
      </w:r>
    </w:p>
    <w:p w:rsidR="000A2B8B" w:rsidRPr="000A2B8B" w:rsidRDefault="000A2B8B" w:rsidP="000A2B8B">
      <w:pPr>
        <w:spacing w:line="330" w:lineRule="atLeast"/>
        <w:ind w:firstLine="709"/>
        <w:jc w:val="both"/>
        <w:rPr>
          <w:color w:val="000000"/>
          <w:sz w:val="28"/>
          <w:szCs w:val="28"/>
        </w:rPr>
      </w:pPr>
    </w:p>
    <w:p w:rsidR="000A2B8B" w:rsidRDefault="000A2B8B" w:rsidP="000A2B8B">
      <w:pPr>
        <w:spacing w:line="330" w:lineRule="atLeast"/>
        <w:jc w:val="center"/>
        <w:rPr>
          <w:b/>
          <w:color w:val="000000"/>
          <w:sz w:val="28"/>
          <w:szCs w:val="28"/>
        </w:rPr>
      </w:pPr>
    </w:p>
    <w:p w:rsidR="007D7BBD" w:rsidRDefault="007D7BBD" w:rsidP="000A2B8B">
      <w:pPr>
        <w:spacing w:line="330" w:lineRule="atLeast"/>
        <w:jc w:val="center"/>
        <w:rPr>
          <w:b/>
          <w:color w:val="000000"/>
          <w:sz w:val="28"/>
          <w:szCs w:val="28"/>
        </w:rPr>
      </w:pPr>
    </w:p>
    <w:p w:rsidR="007D7BBD" w:rsidRDefault="007D7BBD" w:rsidP="000A2B8B">
      <w:pPr>
        <w:spacing w:line="330" w:lineRule="atLeast"/>
        <w:jc w:val="center"/>
        <w:rPr>
          <w:b/>
          <w:color w:val="000000"/>
          <w:sz w:val="28"/>
          <w:szCs w:val="28"/>
        </w:rPr>
      </w:pPr>
    </w:p>
    <w:p w:rsidR="007D7BBD" w:rsidRDefault="007D7BBD" w:rsidP="000A2B8B">
      <w:pPr>
        <w:spacing w:line="330" w:lineRule="atLeast"/>
        <w:jc w:val="center"/>
        <w:rPr>
          <w:b/>
          <w:color w:val="000000"/>
          <w:sz w:val="28"/>
          <w:szCs w:val="28"/>
        </w:rPr>
      </w:pPr>
    </w:p>
    <w:p w:rsidR="007D7BBD" w:rsidRPr="000A2B8B" w:rsidRDefault="007D7BBD" w:rsidP="000A2B8B">
      <w:pPr>
        <w:spacing w:line="330" w:lineRule="atLeast"/>
        <w:jc w:val="center"/>
        <w:rPr>
          <w:b/>
          <w:color w:val="000000"/>
          <w:sz w:val="28"/>
          <w:szCs w:val="28"/>
        </w:rPr>
      </w:pPr>
    </w:p>
    <w:p w:rsidR="000A2B8B" w:rsidRPr="000A2B8B" w:rsidRDefault="000A2B8B" w:rsidP="000A2B8B">
      <w:pPr>
        <w:spacing w:line="330" w:lineRule="atLeast"/>
        <w:ind w:firstLine="709"/>
        <w:jc w:val="center"/>
        <w:rPr>
          <w:b/>
          <w:color w:val="000000"/>
          <w:sz w:val="28"/>
          <w:szCs w:val="28"/>
        </w:rPr>
      </w:pPr>
      <w:r w:rsidRPr="000A2B8B">
        <w:rPr>
          <w:b/>
          <w:color w:val="000000"/>
          <w:sz w:val="28"/>
          <w:szCs w:val="28"/>
        </w:rPr>
        <w:lastRenderedPageBreak/>
        <w:t>Список литературы и интернет-источников.</w:t>
      </w:r>
    </w:p>
    <w:p w:rsidR="000A2B8B" w:rsidRPr="000A2B8B" w:rsidRDefault="000A2B8B" w:rsidP="000A2B8B">
      <w:pPr>
        <w:spacing w:line="330" w:lineRule="atLeast"/>
        <w:ind w:firstLine="709"/>
        <w:jc w:val="center"/>
        <w:rPr>
          <w:color w:val="000000"/>
          <w:sz w:val="28"/>
          <w:szCs w:val="28"/>
        </w:rPr>
      </w:pPr>
      <w:r w:rsidRPr="000A2B8B">
        <w:rPr>
          <w:b/>
          <w:color w:val="000000"/>
          <w:sz w:val="28"/>
          <w:szCs w:val="28"/>
        </w:rPr>
        <w:t>Список литературы для педагога Международные нормативно-правовые документы</w:t>
      </w:r>
      <w:r w:rsidRPr="000A2B8B">
        <w:rPr>
          <w:color w:val="000000"/>
          <w:sz w:val="28"/>
          <w:szCs w:val="28"/>
        </w:rPr>
        <w:t>.</w:t>
      </w:r>
    </w:p>
    <w:p w:rsidR="000A2B8B" w:rsidRPr="000A2B8B" w:rsidRDefault="000A2B8B" w:rsidP="000A2B8B">
      <w:pPr>
        <w:spacing w:line="330" w:lineRule="atLeast"/>
        <w:jc w:val="both"/>
        <w:rPr>
          <w:color w:val="000000"/>
          <w:sz w:val="28"/>
          <w:szCs w:val="28"/>
        </w:rPr>
      </w:pPr>
    </w:p>
    <w:p w:rsidR="000A2B8B" w:rsidRPr="000A2B8B" w:rsidRDefault="000A2B8B" w:rsidP="000A2B8B">
      <w:pPr>
        <w:pStyle w:val="ac"/>
        <w:numPr>
          <w:ilvl w:val="0"/>
          <w:numId w:val="41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 xml:space="preserve">Всеобщая декларация прав человека (утверждена Генеральной Ассамблеей ООН 10 декабря 1948 г.). Ст. 21. П.З. </w:t>
      </w:r>
    </w:p>
    <w:p w:rsidR="000A2B8B" w:rsidRPr="000A2B8B" w:rsidRDefault="000A2B8B" w:rsidP="000A2B8B">
      <w:pPr>
        <w:pStyle w:val="ac"/>
        <w:numPr>
          <w:ilvl w:val="0"/>
          <w:numId w:val="41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 xml:space="preserve">Европейская конвенция о защите прав человека и основных свобод (1950 г.). </w:t>
      </w:r>
    </w:p>
    <w:p w:rsidR="000A2B8B" w:rsidRPr="000A2B8B" w:rsidRDefault="000A2B8B" w:rsidP="000A2B8B">
      <w:pPr>
        <w:pStyle w:val="ac"/>
        <w:numPr>
          <w:ilvl w:val="0"/>
          <w:numId w:val="41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пакт о гражданских и политических правах (1966 г.). </w:t>
      </w:r>
    </w:p>
    <w:p w:rsidR="000A2B8B" w:rsidRPr="000A2B8B" w:rsidRDefault="000A2B8B" w:rsidP="000A2B8B">
      <w:pPr>
        <w:pStyle w:val="ac"/>
        <w:numPr>
          <w:ilvl w:val="0"/>
          <w:numId w:val="41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Конвенция о правах ребенка (1989 г.).</w:t>
      </w:r>
    </w:p>
    <w:p w:rsidR="000A2B8B" w:rsidRPr="000A2B8B" w:rsidRDefault="000A2B8B" w:rsidP="000A2B8B">
      <w:pPr>
        <w:pStyle w:val="ac"/>
        <w:numPr>
          <w:ilvl w:val="0"/>
          <w:numId w:val="41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Всеобщая декларация прав человека (утверждена генеральной Ассамблеей ООН 10 декабря 1948 г.).</w:t>
      </w:r>
    </w:p>
    <w:p w:rsidR="000A2B8B" w:rsidRPr="000A2B8B" w:rsidRDefault="000A2B8B" w:rsidP="000A2B8B">
      <w:pPr>
        <w:pStyle w:val="ac"/>
        <w:numPr>
          <w:ilvl w:val="0"/>
          <w:numId w:val="41"/>
        </w:numPr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B8B">
        <w:rPr>
          <w:rFonts w:ascii="Times New Roman" w:hAnsi="Times New Roman" w:cs="Times New Roman"/>
          <w:color w:val="000000"/>
          <w:sz w:val="28"/>
          <w:szCs w:val="28"/>
        </w:rPr>
        <w:t>Всеобщая Декларация Добровольцев (принята на Международной ассоциации добровольческих усилий 10 января 2001 г.).</w:t>
      </w:r>
    </w:p>
    <w:p w:rsidR="000A2B8B" w:rsidRDefault="000A2B8B" w:rsidP="002139CD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kern w:val="36"/>
        </w:rPr>
      </w:pPr>
      <w:r w:rsidRPr="000A2B8B">
        <w:rPr>
          <w:rFonts w:ascii="Times New Roman" w:hAnsi="Times New Roman" w:cs="Times New Roman"/>
          <w:color w:val="000000"/>
        </w:rPr>
        <w:t>Конвенция СНГ о правах и основных свободах человека (1995).</w:t>
      </w:r>
      <w:r w:rsidRPr="000A2B8B">
        <w:rPr>
          <w:rFonts w:ascii="Times New Roman" w:eastAsia="Times New Roman" w:hAnsi="Times New Roman" w:cs="Times New Roman"/>
          <w:bCs w:val="0"/>
          <w:color w:val="000000"/>
          <w:kern w:val="36"/>
        </w:rPr>
        <w:t xml:space="preserve"> Федеральные и региональные нормативно-правовые документы</w:t>
      </w:r>
    </w:p>
    <w:p w:rsidR="002139CD" w:rsidRPr="002139CD" w:rsidRDefault="002139CD" w:rsidP="002139CD"/>
    <w:p w:rsidR="000A2B8B" w:rsidRPr="000A2B8B" w:rsidRDefault="000A2B8B" w:rsidP="002139CD">
      <w:pPr>
        <w:numPr>
          <w:ilvl w:val="0"/>
          <w:numId w:val="42"/>
        </w:numPr>
        <w:spacing w:line="330" w:lineRule="atLeast"/>
        <w:jc w:val="both"/>
        <w:rPr>
          <w:color w:val="000000"/>
          <w:sz w:val="28"/>
          <w:szCs w:val="28"/>
        </w:rPr>
      </w:pPr>
      <w:r w:rsidRPr="000A2B8B">
        <w:rPr>
          <w:color w:val="000000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0A2B8B" w:rsidRPr="000A2B8B" w:rsidRDefault="000A2B8B" w:rsidP="000A2B8B">
      <w:pPr>
        <w:numPr>
          <w:ilvl w:val="0"/>
          <w:numId w:val="42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0A2B8B">
        <w:rPr>
          <w:color w:val="000000"/>
          <w:sz w:val="28"/>
          <w:szCs w:val="28"/>
        </w:rPr>
        <w:t>Гражданский кодекс Российской Федерации: Федеральный закон от 18 декабря 2006 г. №230-ФЗ // Информационно-правовой портал «Гарант».</w:t>
      </w:r>
    </w:p>
    <w:p w:rsidR="000A2B8B" w:rsidRPr="000A2B8B" w:rsidRDefault="000A2B8B" w:rsidP="000A2B8B">
      <w:pPr>
        <w:numPr>
          <w:ilvl w:val="0"/>
          <w:numId w:val="42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0A2B8B">
        <w:rPr>
          <w:color w:val="000000"/>
          <w:sz w:val="28"/>
          <w:szCs w:val="28"/>
        </w:rPr>
        <w:t xml:space="preserve">Об общественных объединениях: Федеральный закон от 19 мая 1995 г. №82-ФЗ // Российская газета. 1995. 24 мая. </w:t>
      </w:r>
    </w:p>
    <w:p w:rsidR="000A2B8B" w:rsidRPr="000A2B8B" w:rsidRDefault="000A2B8B" w:rsidP="000A2B8B">
      <w:pPr>
        <w:numPr>
          <w:ilvl w:val="0"/>
          <w:numId w:val="42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0A2B8B">
        <w:rPr>
          <w:color w:val="000000"/>
          <w:sz w:val="28"/>
          <w:szCs w:val="28"/>
        </w:rPr>
        <w:t>О государственной поддержке молодежных и детских общественных объединений: Федеральный закон от 28 июня 1995 г. №98-ФЗ // Российская газета. 1995. 3 июля.</w:t>
      </w:r>
    </w:p>
    <w:p w:rsidR="000A2B8B" w:rsidRPr="000A2B8B" w:rsidRDefault="000A2B8B" w:rsidP="000A2B8B">
      <w:pPr>
        <w:numPr>
          <w:ilvl w:val="0"/>
          <w:numId w:val="42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0A2B8B">
        <w:rPr>
          <w:color w:val="000000"/>
          <w:sz w:val="28"/>
          <w:szCs w:val="28"/>
        </w:rPr>
        <w:t>О благотворительной деятельности и благотворительных организациях: Федеральный закон от 11 августа 1995 г. №135-ФЗ // Информационно-правовой портал «Гарант».</w:t>
      </w:r>
    </w:p>
    <w:p w:rsidR="000A2B8B" w:rsidRPr="000A2B8B" w:rsidRDefault="000A2B8B" w:rsidP="000A2B8B">
      <w:pPr>
        <w:numPr>
          <w:ilvl w:val="0"/>
          <w:numId w:val="42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0A2B8B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организаций: Федеральный закон от 5 апреля 2010 г. №40-ФЗ // Российская газета. 2010. 10 апреля.</w:t>
      </w:r>
    </w:p>
    <w:p w:rsidR="000A2B8B" w:rsidRPr="000A2B8B" w:rsidRDefault="000A2B8B" w:rsidP="000A2B8B">
      <w:pPr>
        <w:numPr>
          <w:ilvl w:val="0"/>
          <w:numId w:val="42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0A2B8B">
        <w:rPr>
          <w:color w:val="000000"/>
          <w:sz w:val="28"/>
          <w:szCs w:val="28"/>
        </w:rPr>
        <w:t>О добровольчестве (волонтерстве): Проект Федерального закона № 300326-6 // Информационно-правовой портал «Гарант».</w:t>
      </w:r>
    </w:p>
    <w:p w:rsidR="000A2B8B" w:rsidRPr="000A2B8B" w:rsidRDefault="000A2B8B" w:rsidP="000A2B8B">
      <w:pPr>
        <w:numPr>
          <w:ilvl w:val="0"/>
          <w:numId w:val="42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0A2B8B">
        <w:rPr>
          <w:color w:val="000000"/>
          <w:sz w:val="28"/>
          <w:szCs w:val="28"/>
        </w:rPr>
        <w:t>Стратегия государственной молодежной политики в Российской Федерации на период до 2016 года: Распоряжение Правительства Российской Федерации от 18 декабря 2006 г. №1760-р // Информационно-правовой портал «Гарант».</w:t>
      </w:r>
    </w:p>
    <w:p w:rsidR="000A2B8B" w:rsidRPr="000A2B8B" w:rsidRDefault="000A2B8B" w:rsidP="000A2B8B">
      <w:pPr>
        <w:numPr>
          <w:ilvl w:val="0"/>
          <w:numId w:val="42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0A2B8B">
        <w:rPr>
          <w:color w:val="000000"/>
          <w:sz w:val="28"/>
          <w:szCs w:val="28"/>
        </w:rPr>
        <w:lastRenderedPageBreak/>
        <w:t>Концепция содействия развитию благотворительной деятельности и добровольчества в Российской Федерации. Распоряжение Правительства Российской Федерации от 30 июля 2009 г. №1054-р // Российская газета. 2009. 4 августа.</w:t>
      </w:r>
    </w:p>
    <w:p w:rsidR="000A2B8B" w:rsidRPr="000A2B8B" w:rsidRDefault="000A2B8B" w:rsidP="000A2B8B">
      <w:pPr>
        <w:numPr>
          <w:ilvl w:val="0"/>
          <w:numId w:val="42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0A2B8B">
        <w:rPr>
          <w:color w:val="000000"/>
          <w:sz w:val="28"/>
          <w:szCs w:val="28"/>
        </w:rPr>
        <w:t>Закон о государственной молодежной политике в Курганской области: Закон Курганской области от 01.04.2014 № 15 // Российская газета. 2014. 3 апреля.</w:t>
      </w:r>
    </w:p>
    <w:p w:rsidR="000A2B8B" w:rsidRPr="000A2B8B" w:rsidRDefault="000A2B8B" w:rsidP="000A2B8B">
      <w:pPr>
        <w:numPr>
          <w:ilvl w:val="0"/>
          <w:numId w:val="42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0A2B8B">
        <w:rPr>
          <w:color w:val="000000"/>
          <w:sz w:val="28"/>
          <w:szCs w:val="28"/>
        </w:rPr>
        <w:t>Об образовании в Российской Федерации: Федеральный закон от 29 декабря 2012 г. №273-ФЗ // Российская газета. 2012. 31 декабря.</w:t>
      </w:r>
    </w:p>
    <w:p w:rsidR="000A2B8B" w:rsidRPr="000A2B8B" w:rsidRDefault="000A2B8B" w:rsidP="000A2B8B">
      <w:pPr>
        <w:numPr>
          <w:ilvl w:val="0"/>
          <w:numId w:val="42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0A2B8B">
        <w:rPr>
          <w:color w:val="000000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программам: Приказ Министерства образования и науки Российской Федерации от 29 августа 2013 г. №1008 // Российская газета. 2013. 11 декабря.</w:t>
      </w:r>
    </w:p>
    <w:p w:rsidR="000A2B8B" w:rsidRPr="000A2B8B" w:rsidRDefault="000A2B8B" w:rsidP="000A2B8B">
      <w:pPr>
        <w:numPr>
          <w:ilvl w:val="0"/>
          <w:numId w:val="42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0A2B8B">
        <w:rPr>
          <w:color w:val="000000"/>
          <w:sz w:val="28"/>
          <w:szCs w:val="28"/>
        </w:rPr>
        <w:t>Об утверждении государственной программы Российской Федерации «Развитие образования» на 2013 - 2020 годы // Постановление Правительства Российской Федерации от 15 апреля 2014 г. №295 // Российская газета. 2014. 24 апреля.</w:t>
      </w:r>
    </w:p>
    <w:p w:rsidR="000A2B8B" w:rsidRPr="000A2B8B" w:rsidRDefault="000A2B8B" w:rsidP="000A2B8B">
      <w:pPr>
        <w:numPr>
          <w:ilvl w:val="0"/>
          <w:numId w:val="42"/>
        </w:numPr>
        <w:spacing w:before="100" w:beforeAutospacing="1" w:after="100" w:afterAutospacing="1" w:line="330" w:lineRule="atLeast"/>
        <w:jc w:val="both"/>
        <w:rPr>
          <w:color w:val="000000"/>
          <w:sz w:val="28"/>
          <w:szCs w:val="28"/>
        </w:rPr>
      </w:pPr>
      <w:r w:rsidRPr="000A2B8B">
        <w:rPr>
          <w:color w:val="000000"/>
          <w:sz w:val="28"/>
          <w:szCs w:val="28"/>
        </w:rPr>
        <w:t>О ведомственной целевой программе Главного управления образования Курганской области «Развитие воспитательной компоненты в общеобразовательных организациях Курганской области на 2014-2015 годы: Распоряжение Правительства Курганской области от 23 декабря 2013 г. №452-р.</w:t>
      </w:r>
    </w:p>
    <w:p w:rsidR="000A2B8B" w:rsidRPr="002139CD" w:rsidRDefault="000A2B8B" w:rsidP="002139CD">
      <w:pPr>
        <w:pStyle w:val="ac"/>
        <w:spacing w:line="33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0A2B8B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Барябина, Е.Н. Теория и практика волонтерского движения. Методическое пособие / Е.Н. Барябина, П.В Романов, И.В Шатылко. - Саратов: ООО Бонапарт ПС, 2003. - 205 с.</w:t>
      </w:r>
    </w:p>
    <w:p w:rsidR="000A2B8B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Битянова, М.С. Практикум по психологическим играм с детьми и подростками / М.С. Битянова. – СПб.: Питер, 2012. - 208 с.</w:t>
      </w:r>
    </w:p>
    <w:p w:rsidR="000A2B8B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Вачков, И.В. Психология тренинговой работы: содержательные, организационные и методические аспекты ведения тренинговой работы / И.В. Вачков – М.: Эксмо, 2007. - 204 с.</w:t>
      </w:r>
    </w:p>
    <w:p w:rsidR="000A2B8B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Вислова, А. Нетерпимость в молодежной среде и способы ее преодоления /А. Вислова // Воспитание школьников. - 2008. - №1. – С. 46-48.</w:t>
      </w:r>
    </w:p>
    <w:p w:rsidR="000A2B8B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Волонтеры: мотивация, методы набора, обучение: Методические материалы - СПб.: ИСОР, 2009. – 78 с.</w:t>
      </w:r>
    </w:p>
    <w:p w:rsidR="000A2B8B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 xml:space="preserve">Волохов, А.В. Программа деятельности волонтеров детских общественных объединений в системе дополнительного образования / А.В. Волохов, М.Р. Мирошкина, И.И. Фришман. – М.: Перспектива, 2011. – 173 с. </w:t>
      </w:r>
    </w:p>
    <w:p w:rsidR="000A2B8B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Григорьев, Д.В. Программы внеурочной деятельности. Познавательная деятельность. Проблемно-ценностное общение / Д.В. Григорьев, П.В Степанов. - М.: 2011. - 105 с.</w:t>
      </w:r>
    </w:p>
    <w:p w:rsidR="000A2B8B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Добровольчество – путь к овладению профессией: сборник. – Саратов.: ООО Бонапарт ПС, 2004. - 207 с.</w:t>
      </w:r>
    </w:p>
    <w:p w:rsidR="000A2B8B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Дорогою добра: Методическое пособие по развитию добровольческого движения. – Вологда, 2011. – 87 с.</w:t>
      </w:r>
    </w:p>
    <w:p w:rsidR="000A2B8B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Левдер, И. А. Добровольческое движение как одна из форм социального обслуживания / И. А. Левдер // Социальная работа. - 2006. - №2. – С. 35 – 39.</w:t>
      </w:r>
    </w:p>
    <w:p w:rsidR="000A2B8B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Макеева, А.Г. Помогая другим, помогаю себе / А.Г. Макеева. - М.: РЦОИТ, 2003. - 156 с.</w:t>
      </w:r>
    </w:p>
    <w:p w:rsidR="000A2B8B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Осипова, И.Л. Личностно-ориентированные способы конструктивной коммуникации с учащимися / И.Л. Осипова // Воспитание школьников. - 2006. - №8. – С.24-27.</w:t>
      </w:r>
    </w:p>
    <w:p w:rsidR="000A2B8B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Панченко, С. Формирование толерантных взаимоотношений подростков в детском коллективе / С. Панченко // Воспитание школьников. - 2008. - № 7. – С.11-14.</w:t>
      </w:r>
    </w:p>
    <w:p w:rsidR="000A2B8B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Барабаш, В.Г. Педагогическое образование: традиции, перспективы: международная заочная научно-практическая конференция / В.Г. Барабаш – Шадринск: Шадринский Дом Печати, 2012. - 142 с.</w:t>
      </w:r>
    </w:p>
    <w:p w:rsidR="000A2B8B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межведомственный проект «Территория детства» на 2011-2013 г. – Курган: ИРОСТ, 2011. - 50 с. </w:t>
      </w:r>
    </w:p>
    <w:p w:rsidR="000A2B8B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Романюк, Т.В. Межнациональное общение: тренинг и упражнения. / Т.В. Романюк // Воспитание школьников. - 2009. - № 7. – С.35-37.</w:t>
      </w:r>
    </w:p>
    <w:p w:rsidR="002139CD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Настольная книга лидера: из опыта работы штаба «Беспокойные сердца» // Сост. Г.В. Каледа. - Самара: ООО Офорт, 2008. - 227 с.</w:t>
      </w:r>
    </w:p>
    <w:p w:rsidR="002139CD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«Переходи на зеленое»: Методическое пособие по волонтерству в экологической сфере – М.: Эка, 2012. - 154 с.</w:t>
      </w:r>
    </w:p>
    <w:p w:rsidR="002139CD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Пузиков, В.Г. Технология ведения тренинга / В.Г. Пузиков – СПб.: Речь, 2005. - 207 с.</w:t>
      </w:r>
    </w:p>
    <w:p w:rsidR="002139CD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 xml:space="preserve">Сикорская, Л. Е. Добровольческая деятельность как школа нравственного воспитания молодежи /Л.Е. Сикорская </w:t>
      </w:r>
      <w:r w:rsidR="002139CD" w:rsidRPr="002139CD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2139CD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Вестник Вятского государственного гуманитарного университета. - 2009. - № 3. – С.98-103.</w:t>
      </w:r>
    </w:p>
    <w:p w:rsidR="002139CD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Тыртышная, М.А. 50 идей для классного руководителя. Практическая копилка педагога / М.А. Тыртышная – Ростов н/Д: Феникс, 2012. – 204 с.</w:t>
      </w:r>
    </w:p>
    <w:p w:rsidR="002139CD" w:rsidRPr="002139CD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Хулин, А. А. Добровольчеств</w:t>
      </w:r>
      <w:r w:rsidR="002139CD" w:rsidRPr="002139CD">
        <w:rPr>
          <w:rFonts w:ascii="Times New Roman" w:hAnsi="Times New Roman" w:cs="Times New Roman"/>
          <w:color w:val="000000"/>
          <w:sz w:val="28"/>
          <w:szCs w:val="28"/>
        </w:rPr>
        <w:t xml:space="preserve">о как вид благотворительности </w:t>
      </w:r>
    </w:p>
    <w:p w:rsidR="00743264" w:rsidRDefault="000A2B8B" w:rsidP="002139CD">
      <w:pPr>
        <w:pStyle w:val="ac"/>
        <w:numPr>
          <w:ilvl w:val="0"/>
          <w:numId w:val="46"/>
        </w:numPr>
        <w:spacing w:line="33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А. А.Хулин // Социальная работа. - 2003. - №3. – С.51-54.</w:t>
      </w:r>
    </w:p>
    <w:p w:rsidR="002139CD" w:rsidRDefault="002139CD" w:rsidP="002139CD">
      <w:pPr>
        <w:pStyle w:val="ac"/>
        <w:spacing w:line="33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9CD" w:rsidRPr="002139CD" w:rsidRDefault="002139CD" w:rsidP="002139CD">
      <w:pPr>
        <w:pStyle w:val="ac"/>
        <w:spacing w:line="330" w:lineRule="atLeast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b/>
          <w:color w:val="000000"/>
          <w:sz w:val="28"/>
          <w:szCs w:val="28"/>
        </w:rPr>
        <w:t>Интернет-источники</w:t>
      </w:r>
    </w:p>
    <w:p w:rsidR="002139CD" w:rsidRPr="002139CD" w:rsidRDefault="002139CD" w:rsidP="002139CD">
      <w:pPr>
        <w:pStyle w:val="ac"/>
        <w:spacing w:line="33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1. Доброволецъ: Делать добро проще, чем кажется [Электронный ресурс] - Режим доступа: http://www.dobrovolno.ru</w:t>
      </w:r>
    </w:p>
    <w:p w:rsidR="002139CD" w:rsidRPr="002139CD" w:rsidRDefault="002139CD" w:rsidP="002139CD">
      <w:pPr>
        <w:pStyle w:val="ac"/>
        <w:spacing w:line="33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Ильина, И. Волонтерство в России [Электронный ресурс] - Режим доступа: http://www.isovet.ru/ </w:t>
      </w:r>
    </w:p>
    <w:p w:rsidR="002139CD" w:rsidRPr="002139CD" w:rsidRDefault="002139CD" w:rsidP="002139CD">
      <w:pPr>
        <w:pStyle w:val="ac"/>
        <w:spacing w:line="33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3. Календарь проведения мероприятий, осуществляемых волонтерами [Электронный ресурс] - Режим доступа: http://prospekt45.ru/</w:t>
      </w:r>
    </w:p>
    <w:p w:rsidR="002139CD" w:rsidRPr="002139CD" w:rsidRDefault="002139CD" w:rsidP="002139CD">
      <w:pPr>
        <w:pStyle w:val="ac"/>
        <w:spacing w:line="33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4. Косова, У. П.Психологические характеристики волонтерской деятельности [Электронный ресурс] – режим доступа: http://elibrary.ru/</w:t>
      </w:r>
    </w:p>
    <w:p w:rsidR="002139CD" w:rsidRPr="002139CD" w:rsidRDefault="002139CD" w:rsidP="002139CD">
      <w:pPr>
        <w:pStyle w:val="ac"/>
        <w:spacing w:line="33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5.План работы областного штаба волонтеров [Электронный ресурс] - Режим доступа: http://prospekt45.ru/</w:t>
      </w:r>
    </w:p>
    <w:p w:rsidR="002139CD" w:rsidRPr="002139CD" w:rsidRDefault="002139CD" w:rsidP="002139CD">
      <w:pPr>
        <w:pStyle w:val="ac"/>
        <w:spacing w:line="33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9CD" w:rsidRPr="002139CD" w:rsidRDefault="002139CD" w:rsidP="002139CD">
      <w:pPr>
        <w:pStyle w:val="ac"/>
        <w:spacing w:line="330" w:lineRule="atLeast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 для учащихся</w:t>
      </w:r>
    </w:p>
    <w:p w:rsidR="002139CD" w:rsidRPr="002139CD" w:rsidRDefault="002139CD" w:rsidP="002139CD">
      <w:pPr>
        <w:pStyle w:val="ac"/>
        <w:numPr>
          <w:ilvl w:val="0"/>
          <w:numId w:val="47"/>
        </w:numPr>
        <w:spacing w:line="330" w:lineRule="atLeast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Азбука благотворительности – М.: Форум Доноров, 2008. - 184 с.</w:t>
      </w:r>
    </w:p>
    <w:p w:rsidR="002139CD" w:rsidRPr="002139CD" w:rsidRDefault="002139CD" w:rsidP="002139CD">
      <w:pPr>
        <w:pStyle w:val="ac"/>
        <w:numPr>
          <w:ilvl w:val="0"/>
          <w:numId w:val="47"/>
        </w:numPr>
        <w:spacing w:line="330" w:lineRule="atLeast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Битянова, М.С. Практикум по психологическим играм с детьми и подростками / М.С. Битянова. – СПб.: Питер, 2002. - 197 с.</w:t>
      </w:r>
    </w:p>
    <w:p w:rsidR="002139CD" w:rsidRPr="002139CD" w:rsidRDefault="002139CD" w:rsidP="002139CD">
      <w:pPr>
        <w:pStyle w:val="ac"/>
        <w:numPr>
          <w:ilvl w:val="0"/>
          <w:numId w:val="47"/>
        </w:numPr>
        <w:spacing w:line="330" w:lineRule="atLeast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Волохов, А.В. Программа деятельности волонтеров детских общественных объединений в системе дополнительного образования / А.В. Волохов, М.Р. Мирошкина, И.И. Фришман. – М.: Перспектива, 2011. - 173 с.</w:t>
      </w:r>
    </w:p>
    <w:p w:rsidR="002139CD" w:rsidRPr="002139CD" w:rsidRDefault="002139CD" w:rsidP="002139CD">
      <w:pPr>
        <w:pStyle w:val="ac"/>
        <w:numPr>
          <w:ilvl w:val="0"/>
          <w:numId w:val="47"/>
        </w:numPr>
        <w:spacing w:line="330" w:lineRule="atLeast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Макеева, А.Г. Помогая другим, помогаю себе / А.Г. Макеева. - М.: РЦОИТ, 2003. - 156 с.</w:t>
      </w:r>
    </w:p>
    <w:p w:rsidR="002139CD" w:rsidRPr="002139CD" w:rsidRDefault="002139CD" w:rsidP="002139CD">
      <w:pPr>
        <w:pStyle w:val="ac"/>
        <w:numPr>
          <w:ilvl w:val="0"/>
          <w:numId w:val="47"/>
        </w:numPr>
        <w:spacing w:line="330" w:lineRule="atLeast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 xml:space="preserve">Настольная книга лидера: из опыта работы штаба «Беспокойные сердца» // Сост. Г.В. Каледа. - Самара: ООО Офорт, 2008. - 227 с. </w:t>
      </w:r>
    </w:p>
    <w:p w:rsidR="002139CD" w:rsidRPr="002139CD" w:rsidRDefault="002139CD" w:rsidP="002139CD">
      <w:pPr>
        <w:pStyle w:val="ac"/>
        <w:numPr>
          <w:ilvl w:val="0"/>
          <w:numId w:val="47"/>
        </w:numPr>
        <w:spacing w:line="330" w:lineRule="atLeast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«Переходи на зеленое»: Методическое пособие по волонтерству в экологической сфере – М.: Эка, 2012. - 154 с.</w:t>
      </w:r>
    </w:p>
    <w:p w:rsidR="002139CD" w:rsidRPr="002139CD" w:rsidRDefault="002139CD" w:rsidP="002139CD">
      <w:pPr>
        <w:pStyle w:val="ac"/>
        <w:numPr>
          <w:ilvl w:val="0"/>
          <w:numId w:val="47"/>
        </w:numPr>
        <w:spacing w:line="330" w:lineRule="atLeast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Пузиков, В.Г. Технология ведения тренинга / В.Г. Пузиков – СПб.: Речь, 2005. - 207 с.</w:t>
      </w:r>
    </w:p>
    <w:p w:rsidR="002139CD" w:rsidRPr="002139CD" w:rsidRDefault="002139CD" w:rsidP="002139CD">
      <w:pPr>
        <w:pStyle w:val="ac"/>
        <w:spacing w:line="330" w:lineRule="atLeast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b/>
          <w:color w:val="000000"/>
          <w:sz w:val="28"/>
          <w:szCs w:val="28"/>
        </w:rPr>
        <w:t>Интернет-источники</w:t>
      </w:r>
    </w:p>
    <w:p w:rsidR="002139CD" w:rsidRPr="002139CD" w:rsidRDefault="002139CD" w:rsidP="002139CD">
      <w:pPr>
        <w:pStyle w:val="ac"/>
        <w:spacing w:line="33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 xml:space="preserve">1. Доброволецъ: Делать добро проще, чем кажется [Электронный ресурс] - Режим доступа: http://www.dobrovolno.ru </w:t>
      </w:r>
    </w:p>
    <w:p w:rsidR="002139CD" w:rsidRPr="002139CD" w:rsidRDefault="002139CD" w:rsidP="002139CD">
      <w:pPr>
        <w:pStyle w:val="ac"/>
        <w:spacing w:line="33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 xml:space="preserve">2. Ильина, И. Волонтерство в России [Электронный ресурс] - Режим доступа: http://www.isovet.ru/ </w:t>
      </w:r>
    </w:p>
    <w:p w:rsidR="002139CD" w:rsidRPr="002139CD" w:rsidRDefault="002139CD" w:rsidP="002139CD">
      <w:pPr>
        <w:pStyle w:val="ac"/>
        <w:spacing w:line="33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3. Молодежный портал Зауралья [Электронный ресурс] - Режим доступа: http://prospekt45.ru/</w:t>
      </w:r>
    </w:p>
    <w:p w:rsidR="00FF0ED0" w:rsidRDefault="00FF0ED0" w:rsidP="002139CD">
      <w:pPr>
        <w:pStyle w:val="ac"/>
        <w:spacing w:line="330" w:lineRule="atLeast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F0ED0" w:rsidRDefault="00FF0ED0" w:rsidP="002139CD">
      <w:pPr>
        <w:pStyle w:val="ac"/>
        <w:spacing w:line="330" w:lineRule="atLeast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F0ED0" w:rsidRDefault="00FF0ED0" w:rsidP="002139CD">
      <w:pPr>
        <w:pStyle w:val="ac"/>
        <w:spacing w:line="330" w:lineRule="atLeast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F0ED0" w:rsidRDefault="00FF0ED0" w:rsidP="002139CD">
      <w:pPr>
        <w:pStyle w:val="ac"/>
        <w:spacing w:line="330" w:lineRule="atLeast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F0ED0" w:rsidRDefault="00FF0ED0" w:rsidP="002139CD">
      <w:pPr>
        <w:pStyle w:val="ac"/>
        <w:spacing w:line="330" w:lineRule="atLeast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F0ED0" w:rsidRDefault="00FF0ED0" w:rsidP="002139CD">
      <w:pPr>
        <w:pStyle w:val="ac"/>
        <w:spacing w:line="330" w:lineRule="atLeast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F0ED0" w:rsidRDefault="00FF0ED0" w:rsidP="002139CD">
      <w:pPr>
        <w:pStyle w:val="ac"/>
        <w:spacing w:line="330" w:lineRule="atLeast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F0ED0" w:rsidRDefault="00FF0ED0" w:rsidP="002139CD">
      <w:pPr>
        <w:pStyle w:val="ac"/>
        <w:spacing w:line="330" w:lineRule="atLeast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F0ED0" w:rsidRDefault="00FF0ED0" w:rsidP="002139CD">
      <w:pPr>
        <w:pStyle w:val="ac"/>
        <w:spacing w:line="330" w:lineRule="atLeast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F0ED0" w:rsidRDefault="00FF0ED0" w:rsidP="002139CD">
      <w:pPr>
        <w:pStyle w:val="ac"/>
        <w:spacing w:line="330" w:lineRule="atLeast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39CD" w:rsidRDefault="002139CD" w:rsidP="002139CD">
      <w:pPr>
        <w:pStyle w:val="ac"/>
        <w:spacing w:line="330" w:lineRule="atLeast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2139CD" w:rsidRPr="002139CD" w:rsidRDefault="002139CD" w:rsidP="002139CD">
      <w:pPr>
        <w:pStyle w:val="ac"/>
        <w:spacing w:line="330" w:lineRule="atLeast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39CD" w:rsidRPr="002139CD" w:rsidRDefault="002139CD" w:rsidP="002139CD">
      <w:pPr>
        <w:pStyle w:val="ac"/>
        <w:spacing w:line="33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Диагностическая карта (для входного контроля) способностей и интересов обучающихся коллективов социально-педагогического направления</w:t>
      </w:r>
    </w:p>
    <w:p w:rsidR="002139CD" w:rsidRPr="002139CD" w:rsidRDefault="002139CD" w:rsidP="002139CD">
      <w:pPr>
        <w:pStyle w:val="ac"/>
        <w:spacing w:line="33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 xml:space="preserve">Педагог ___________________________________________________ </w:t>
      </w:r>
    </w:p>
    <w:p w:rsidR="002139CD" w:rsidRPr="002139CD" w:rsidRDefault="002139CD" w:rsidP="002139CD">
      <w:pPr>
        <w:pStyle w:val="ac"/>
        <w:spacing w:line="33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>ллектив_______________________</w:t>
      </w:r>
      <w:r w:rsidRPr="002139CD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139CD" w:rsidRPr="002139CD" w:rsidRDefault="002139CD" w:rsidP="002139CD">
      <w:pPr>
        <w:pStyle w:val="ac"/>
        <w:spacing w:line="33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9CD">
        <w:rPr>
          <w:rFonts w:ascii="Times New Roman" w:hAnsi="Times New Roman" w:cs="Times New Roman"/>
          <w:color w:val="000000"/>
          <w:sz w:val="28"/>
          <w:szCs w:val="28"/>
        </w:rPr>
        <w:t>Дата проведения 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2139CD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C522E6" w:rsidRPr="002139CD" w:rsidRDefault="00C522E6" w:rsidP="002139CD">
      <w:pPr>
        <w:pStyle w:val="Style3"/>
        <w:widowControl/>
        <w:tabs>
          <w:tab w:val="left" w:pos="524"/>
          <w:tab w:val="center" w:pos="5135"/>
        </w:tabs>
        <w:ind w:left="709" w:right="4301" w:hanging="425"/>
        <w:jc w:val="both"/>
        <w:rPr>
          <w:rStyle w:val="FontStyle11"/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56376" w:rsidRPr="000A2B8B" w:rsidRDefault="00756376" w:rsidP="002139CD">
      <w:pPr>
        <w:pStyle w:val="Style3"/>
        <w:widowControl/>
        <w:tabs>
          <w:tab w:val="center" w:pos="5135"/>
        </w:tabs>
        <w:spacing w:before="67"/>
        <w:ind w:right="4301"/>
        <w:jc w:val="center"/>
        <w:rPr>
          <w:rStyle w:val="FontStyle11"/>
          <w:rFonts w:ascii="Times New Roman" w:hAnsi="Times New Roman" w:cs="Times New Roman"/>
          <w:b/>
          <w:bCs/>
          <w:lang w:val="ru-RU"/>
        </w:rPr>
      </w:pPr>
    </w:p>
    <w:tbl>
      <w:tblPr>
        <w:tblStyle w:val="ae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4"/>
        <w:gridCol w:w="2052"/>
        <w:gridCol w:w="1150"/>
        <w:gridCol w:w="1418"/>
        <w:gridCol w:w="1275"/>
        <w:gridCol w:w="1135"/>
        <w:gridCol w:w="1134"/>
        <w:gridCol w:w="1134"/>
        <w:gridCol w:w="1276"/>
      </w:tblGrid>
      <w:tr w:rsidR="002139CD" w:rsidTr="002139CD">
        <w:tc>
          <w:tcPr>
            <w:tcW w:w="484" w:type="dxa"/>
            <w:vMerge w:val="restart"/>
          </w:tcPr>
          <w:p w:rsidR="002139CD" w:rsidRDefault="002139CD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 w:rsidRPr="002139CD">
              <w:rPr>
                <w:color w:val="000000"/>
                <w:sz w:val="28"/>
                <w:szCs w:val="28"/>
              </w:rPr>
              <w:t>№</w:t>
            </w:r>
          </w:p>
          <w:p w:rsidR="002139CD" w:rsidRPr="002139CD" w:rsidRDefault="002139CD">
            <w:pPr>
              <w:pStyle w:val="af0"/>
              <w:spacing w:before="0" w:after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052" w:type="dxa"/>
          </w:tcPr>
          <w:p w:rsidR="002139CD" w:rsidRPr="002139CD" w:rsidRDefault="002139CD" w:rsidP="002139CD">
            <w:pPr>
              <w:pStyle w:val="af0"/>
              <w:spacing w:before="0" w:after="0"/>
              <w:ind w:left="-25" w:firstLine="25"/>
              <w:jc w:val="center"/>
              <w:rPr>
                <w:color w:val="000000"/>
                <w:sz w:val="28"/>
                <w:szCs w:val="28"/>
              </w:rPr>
            </w:pPr>
            <w:r w:rsidRPr="002139C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ФИ обучающегося</w:t>
            </w:r>
          </w:p>
        </w:tc>
        <w:tc>
          <w:tcPr>
            <w:tcW w:w="8522" w:type="dxa"/>
            <w:gridSpan w:val="7"/>
          </w:tcPr>
          <w:p w:rsidR="002139CD" w:rsidRPr="002139CD" w:rsidRDefault="002139CD" w:rsidP="002139CD">
            <w:pPr>
              <w:pStyle w:val="af0"/>
              <w:spacing w:before="0" w:after="0"/>
              <w:ind w:left="-25" w:firstLine="25"/>
              <w:jc w:val="center"/>
              <w:rPr>
                <w:color w:val="000000"/>
                <w:sz w:val="28"/>
                <w:szCs w:val="28"/>
              </w:rPr>
            </w:pPr>
            <w:r w:rsidRPr="002139C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Параметры оценивания</w:t>
            </w:r>
          </w:p>
        </w:tc>
      </w:tr>
      <w:tr w:rsidR="002139CD" w:rsidTr="002139CD">
        <w:tc>
          <w:tcPr>
            <w:tcW w:w="484" w:type="dxa"/>
            <w:vMerge/>
          </w:tcPr>
          <w:p w:rsidR="002139CD" w:rsidRP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52" w:type="dxa"/>
          </w:tcPr>
          <w:p w:rsidR="002139CD" w:rsidRP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50" w:type="dxa"/>
          </w:tcPr>
          <w:p w:rsidR="002139CD" w:rsidRPr="002139CD" w:rsidRDefault="002139CD">
            <w:pPr>
              <w:pStyle w:val="af0"/>
              <w:spacing w:before="0" w:after="0"/>
              <w:rPr>
                <w:color w:val="000000"/>
              </w:rPr>
            </w:pPr>
            <w:r w:rsidRPr="002139CD">
              <w:rPr>
                <w:color w:val="000000"/>
              </w:rPr>
              <w:t>Коммуник</w:t>
            </w:r>
            <w:r>
              <w:rPr>
                <w:color w:val="000000"/>
                <w:lang w:val="ru-RU"/>
              </w:rPr>
              <w:t>-</w:t>
            </w:r>
            <w:r w:rsidRPr="002139CD">
              <w:rPr>
                <w:color w:val="000000"/>
              </w:rPr>
              <w:t>ативные качества</w:t>
            </w:r>
          </w:p>
        </w:tc>
        <w:tc>
          <w:tcPr>
            <w:tcW w:w="1418" w:type="dxa"/>
          </w:tcPr>
          <w:p w:rsidR="002139CD" w:rsidRPr="002139CD" w:rsidRDefault="002139CD">
            <w:pPr>
              <w:pStyle w:val="af0"/>
              <w:spacing w:before="0" w:after="0"/>
              <w:rPr>
                <w:color w:val="000000"/>
              </w:rPr>
            </w:pPr>
            <w:r w:rsidRPr="002139CD">
              <w:rPr>
                <w:color w:val="000000"/>
              </w:rPr>
              <w:t>Организаторс</w:t>
            </w:r>
            <w:r>
              <w:rPr>
                <w:color w:val="000000"/>
                <w:lang w:val="ru-RU"/>
              </w:rPr>
              <w:t>-</w:t>
            </w:r>
            <w:r w:rsidRPr="002139CD">
              <w:rPr>
                <w:color w:val="000000"/>
              </w:rPr>
              <w:t>кие способности</w:t>
            </w:r>
          </w:p>
        </w:tc>
        <w:tc>
          <w:tcPr>
            <w:tcW w:w="1275" w:type="dxa"/>
          </w:tcPr>
          <w:p w:rsidR="002139CD" w:rsidRPr="002139CD" w:rsidRDefault="002139CD">
            <w:pPr>
              <w:pStyle w:val="af0"/>
              <w:spacing w:before="0" w:after="0"/>
              <w:rPr>
                <w:color w:val="000000"/>
              </w:rPr>
            </w:pPr>
            <w:r w:rsidRPr="002139CD">
              <w:rPr>
                <w:color w:val="000000"/>
              </w:rPr>
              <w:t>Лидерские качества</w:t>
            </w:r>
          </w:p>
        </w:tc>
        <w:tc>
          <w:tcPr>
            <w:tcW w:w="1135" w:type="dxa"/>
          </w:tcPr>
          <w:p w:rsidR="002139CD" w:rsidRPr="002139CD" w:rsidRDefault="002139CD">
            <w:pPr>
              <w:pStyle w:val="af0"/>
              <w:spacing w:before="0" w:after="0"/>
              <w:rPr>
                <w:color w:val="000000"/>
              </w:rPr>
            </w:pPr>
            <w:r w:rsidRPr="002139CD">
              <w:rPr>
                <w:color w:val="000000"/>
              </w:rPr>
              <w:t>Волевая регуляция, самоконтр</w:t>
            </w:r>
            <w:r>
              <w:rPr>
                <w:color w:val="000000"/>
                <w:lang w:val="ru-RU"/>
              </w:rPr>
              <w:t>-</w:t>
            </w:r>
            <w:r w:rsidRPr="002139CD">
              <w:rPr>
                <w:color w:val="000000"/>
              </w:rPr>
              <w:t xml:space="preserve">оль </w:t>
            </w:r>
          </w:p>
        </w:tc>
        <w:tc>
          <w:tcPr>
            <w:tcW w:w="1134" w:type="dxa"/>
          </w:tcPr>
          <w:p w:rsidR="002139CD" w:rsidRPr="002139CD" w:rsidRDefault="002139CD">
            <w:pPr>
              <w:pStyle w:val="af0"/>
              <w:spacing w:before="0" w:after="0"/>
              <w:rPr>
                <w:color w:val="000000"/>
              </w:rPr>
            </w:pPr>
            <w:r w:rsidRPr="002139CD">
              <w:rPr>
                <w:color w:val="000000"/>
              </w:rPr>
              <w:t>Любознат</w:t>
            </w:r>
            <w:r>
              <w:rPr>
                <w:color w:val="000000"/>
                <w:lang w:val="ru-RU"/>
              </w:rPr>
              <w:t>-</w:t>
            </w:r>
            <w:r w:rsidRPr="002139CD">
              <w:rPr>
                <w:color w:val="000000"/>
              </w:rPr>
              <w:t>ельность (общий кругозор)</w:t>
            </w:r>
          </w:p>
        </w:tc>
        <w:tc>
          <w:tcPr>
            <w:tcW w:w="1134" w:type="dxa"/>
          </w:tcPr>
          <w:p w:rsidR="002139CD" w:rsidRPr="002139CD" w:rsidRDefault="002139CD">
            <w:pPr>
              <w:pStyle w:val="af0"/>
              <w:spacing w:before="0" w:after="0"/>
              <w:rPr>
                <w:color w:val="000000"/>
              </w:rPr>
            </w:pPr>
            <w:r w:rsidRPr="002139CD">
              <w:rPr>
                <w:color w:val="000000"/>
              </w:rPr>
              <w:t>Культура и техника речи</w:t>
            </w:r>
          </w:p>
        </w:tc>
        <w:tc>
          <w:tcPr>
            <w:tcW w:w="1276" w:type="dxa"/>
          </w:tcPr>
          <w:p w:rsidR="002139CD" w:rsidRPr="002139CD" w:rsidRDefault="002139CD">
            <w:pPr>
              <w:pStyle w:val="af0"/>
              <w:spacing w:before="0" w:after="0"/>
              <w:rPr>
                <w:color w:val="000000"/>
              </w:rPr>
            </w:pPr>
            <w:r w:rsidRPr="002139CD">
              <w:rPr>
                <w:color w:val="000000"/>
              </w:rPr>
              <w:t>Мотивация к занятиям</w:t>
            </w:r>
          </w:p>
        </w:tc>
      </w:tr>
      <w:tr w:rsidR="002139CD" w:rsidTr="002139CD">
        <w:tc>
          <w:tcPr>
            <w:tcW w:w="484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52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5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139CD" w:rsidTr="002139CD">
        <w:tc>
          <w:tcPr>
            <w:tcW w:w="484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52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5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139CD" w:rsidTr="002139CD">
        <w:tc>
          <w:tcPr>
            <w:tcW w:w="484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52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5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139CD" w:rsidTr="002139CD">
        <w:tc>
          <w:tcPr>
            <w:tcW w:w="484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52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5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2139CD" w:rsidRDefault="002139CD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D085E" w:rsidTr="002139CD">
        <w:tc>
          <w:tcPr>
            <w:tcW w:w="48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52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D085E" w:rsidTr="002139CD">
        <w:tc>
          <w:tcPr>
            <w:tcW w:w="48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52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D085E" w:rsidTr="002139CD">
        <w:tc>
          <w:tcPr>
            <w:tcW w:w="48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52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D085E" w:rsidTr="002139CD">
        <w:tc>
          <w:tcPr>
            <w:tcW w:w="48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52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D085E" w:rsidTr="002139CD">
        <w:tc>
          <w:tcPr>
            <w:tcW w:w="48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52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D085E" w:rsidTr="002139CD">
        <w:tc>
          <w:tcPr>
            <w:tcW w:w="48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52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D085E" w:rsidTr="002139CD">
        <w:tc>
          <w:tcPr>
            <w:tcW w:w="48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52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D085E" w:rsidTr="002139CD">
        <w:tc>
          <w:tcPr>
            <w:tcW w:w="48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52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D085E" w:rsidTr="002139CD">
        <w:tc>
          <w:tcPr>
            <w:tcW w:w="48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52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D085E" w:rsidTr="002139CD">
        <w:tc>
          <w:tcPr>
            <w:tcW w:w="48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52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D085E" w:rsidTr="002139CD">
        <w:tc>
          <w:tcPr>
            <w:tcW w:w="48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52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D085E" w:rsidTr="002139CD">
        <w:tc>
          <w:tcPr>
            <w:tcW w:w="48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52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50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5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ED085E" w:rsidRDefault="00ED085E" w:rsidP="00742A25">
            <w:pPr>
              <w:pStyle w:val="Style3"/>
              <w:widowControl/>
              <w:tabs>
                <w:tab w:val="center" w:pos="5135"/>
              </w:tabs>
              <w:spacing w:before="67"/>
              <w:ind w:right="4301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756376" w:rsidRDefault="00756376" w:rsidP="00742A25">
      <w:pPr>
        <w:pStyle w:val="Style3"/>
        <w:widowControl/>
        <w:tabs>
          <w:tab w:val="center" w:pos="5135"/>
        </w:tabs>
        <w:spacing w:before="67"/>
        <w:ind w:right="4301"/>
        <w:jc w:val="center"/>
        <w:rPr>
          <w:rStyle w:val="FontStyle11"/>
          <w:rFonts w:ascii="Times New Roman" w:hAnsi="Times New Roman" w:cs="Times New Roman"/>
          <w:b/>
          <w:bCs/>
          <w:lang w:val="ru-RU"/>
        </w:rPr>
      </w:pPr>
    </w:p>
    <w:p w:rsidR="00ED085E" w:rsidRDefault="002139CD" w:rsidP="00ED085E">
      <w:pPr>
        <w:pStyle w:val="Style3"/>
        <w:tabs>
          <w:tab w:val="center" w:pos="5135"/>
        </w:tabs>
        <w:spacing w:before="67"/>
        <w:ind w:right="4301"/>
        <w:jc w:val="both"/>
        <w:rPr>
          <w:rStyle w:val="FontStyle11"/>
          <w:rFonts w:ascii="Times New Roman" w:hAnsi="Times New Roman" w:cs="Times New Roman"/>
          <w:bCs/>
          <w:lang w:val="ru-RU"/>
        </w:rPr>
      </w:pPr>
      <w:r w:rsidRPr="00ED085E">
        <w:rPr>
          <w:rStyle w:val="FontStyle11"/>
          <w:rFonts w:ascii="Times New Roman" w:hAnsi="Times New Roman" w:cs="Times New Roman"/>
          <w:bCs/>
          <w:lang w:val="ru-RU"/>
        </w:rPr>
        <w:t>Высокий уровень – 3 балла,</w:t>
      </w:r>
      <w:r w:rsidR="00ED085E">
        <w:rPr>
          <w:rStyle w:val="FontStyle11"/>
          <w:rFonts w:ascii="Times New Roman" w:hAnsi="Times New Roman" w:cs="Times New Roman"/>
          <w:bCs/>
          <w:lang w:val="ru-RU"/>
        </w:rPr>
        <w:t xml:space="preserve"> средний </w:t>
      </w:r>
      <w:r w:rsidRPr="00ED085E">
        <w:rPr>
          <w:rStyle w:val="FontStyle11"/>
          <w:rFonts w:ascii="Times New Roman" w:hAnsi="Times New Roman" w:cs="Times New Roman"/>
          <w:bCs/>
          <w:lang w:val="ru-RU"/>
        </w:rPr>
        <w:t>балла,</w:t>
      </w:r>
      <w:r w:rsidR="00ED085E">
        <w:rPr>
          <w:rStyle w:val="FontStyle11"/>
          <w:rFonts w:ascii="Times New Roman" w:hAnsi="Times New Roman" w:cs="Times New Roman"/>
          <w:bCs/>
          <w:lang w:val="ru-RU"/>
        </w:rPr>
        <w:t xml:space="preserve"> низкий – 1 балл </w:t>
      </w:r>
    </w:p>
    <w:p w:rsidR="002139CD" w:rsidRPr="00ED085E" w:rsidRDefault="002139CD" w:rsidP="00ED085E">
      <w:pPr>
        <w:pStyle w:val="Style3"/>
        <w:tabs>
          <w:tab w:val="center" w:pos="5135"/>
        </w:tabs>
        <w:spacing w:before="67"/>
        <w:ind w:right="4301"/>
        <w:jc w:val="both"/>
        <w:rPr>
          <w:rStyle w:val="FontStyle11"/>
          <w:rFonts w:ascii="Times New Roman" w:hAnsi="Times New Roman" w:cs="Times New Roman"/>
          <w:bCs/>
          <w:lang w:val="ru-RU"/>
        </w:rPr>
      </w:pPr>
      <w:r w:rsidRPr="00ED085E">
        <w:rPr>
          <w:rStyle w:val="FontStyle11"/>
          <w:rFonts w:ascii="Times New Roman" w:hAnsi="Times New Roman" w:cs="Times New Roman"/>
          <w:bCs/>
          <w:lang w:val="ru-RU"/>
        </w:rPr>
        <w:t>Оценка проводится по каждому параметру и суммируется общее количество баллов:</w:t>
      </w:r>
    </w:p>
    <w:p w:rsidR="00ED085E" w:rsidRPr="00ED085E" w:rsidRDefault="002139CD" w:rsidP="00ED085E">
      <w:pPr>
        <w:pStyle w:val="Style3"/>
        <w:tabs>
          <w:tab w:val="center" w:pos="5135"/>
        </w:tabs>
        <w:spacing w:before="67"/>
        <w:ind w:right="4301"/>
        <w:jc w:val="both"/>
        <w:rPr>
          <w:rStyle w:val="FontStyle11"/>
          <w:rFonts w:ascii="Times New Roman" w:hAnsi="Times New Roman" w:cs="Times New Roman"/>
          <w:bCs/>
          <w:lang w:val="ru-RU"/>
        </w:rPr>
      </w:pPr>
      <w:r w:rsidRPr="00ED085E">
        <w:rPr>
          <w:rStyle w:val="FontStyle11"/>
          <w:rFonts w:ascii="Times New Roman" w:hAnsi="Times New Roman" w:cs="Times New Roman"/>
          <w:bCs/>
          <w:lang w:val="ru-RU"/>
        </w:rPr>
        <w:t xml:space="preserve">16-21 балл – высокий уровень, </w:t>
      </w:r>
    </w:p>
    <w:p w:rsidR="00ED085E" w:rsidRPr="00ED085E" w:rsidRDefault="002139CD" w:rsidP="00ED085E">
      <w:pPr>
        <w:pStyle w:val="Style3"/>
        <w:tabs>
          <w:tab w:val="center" w:pos="5135"/>
        </w:tabs>
        <w:spacing w:before="67"/>
        <w:ind w:right="4301"/>
        <w:jc w:val="both"/>
        <w:rPr>
          <w:rStyle w:val="FontStyle11"/>
          <w:rFonts w:ascii="Times New Roman" w:hAnsi="Times New Roman" w:cs="Times New Roman"/>
          <w:bCs/>
          <w:lang w:val="ru-RU"/>
        </w:rPr>
      </w:pPr>
      <w:r w:rsidRPr="00ED085E">
        <w:rPr>
          <w:rStyle w:val="FontStyle11"/>
          <w:rFonts w:ascii="Times New Roman" w:hAnsi="Times New Roman" w:cs="Times New Roman"/>
          <w:bCs/>
          <w:lang w:val="ru-RU"/>
        </w:rPr>
        <w:t xml:space="preserve">10-15 баллов – средний уровень, </w:t>
      </w:r>
    </w:p>
    <w:p w:rsidR="00756376" w:rsidRDefault="002139CD" w:rsidP="00C522E6">
      <w:pPr>
        <w:pStyle w:val="Style3"/>
        <w:tabs>
          <w:tab w:val="center" w:pos="5135"/>
        </w:tabs>
        <w:spacing w:before="67"/>
        <w:ind w:right="4301"/>
        <w:jc w:val="both"/>
        <w:rPr>
          <w:rStyle w:val="FontStyle11"/>
          <w:rFonts w:ascii="Times New Roman" w:hAnsi="Times New Roman" w:cs="Times New Roman"/>
          <w:bCs/>
          <w:lang w:val="ru-RU"/>
        </w:rPr>
      </w:pPr>
      <w:r w:rsidRPr="00ED085E">
        <w:rPr>
          <w:rStyle w:val="FontStyle11"/>
          <w:rFonts w:ascii="Times New Roman" w:hAnsi="Times New Roman" w:cs="Times New Roman"/>
          <w:bCs/>
          <w:lang w:val="ru-RU"/>
        </w:rPr>
        <w:t>менее 10 баллов – низкий уровень</w:t>
      </w:r>
    </w:p>
    <w:p w:rsidR="00C522E6" w:rsidRDefault="00C522E6" w:rsidP="00C522E6">
      <w:pPr>
        <w:pStyle w:val="Style3"/>
        <w:tabs>
          <w:tab w:val="center" w:pos="5135"/>
        </w:tabs>
        <w:spacing w:before="67"/>
        <w:ind w:right="4301"/>
        <w:jc w:val="both"/>
        <w:rPr>
          <w:rStyle w:val="FontStyle11"/>
          <w:rFonts w:ascii="Times New Roman" w:hAnsi="Times New Roman" w:cs="Times New Roman"/>
          <w:bCs/>
          <w:lang w:val="ru-RU"/>
        </w:rPr>
      </w:pPr>
    </w:p>
    <w:tbl>
      <w:tblPr>
        <w:tblStyle w:val="ae"/>
        <w:tblW w:w="10632" w:type="dxa"/>
        <w:tblInd w:w="-459" w:type="dxa"/>
        <w:tblLook w:val="04A0" w:firstRow="1" w:lastRow="0" w:firstColumn="1" w:lastColumn="0" w:noHBand="0" w:noVBand="1"/>
      </w:tblPr>
      <w:tblGrid>
        <w:gridCol w:w="2410"/>
        <w:gridCol w:w="2700"/>
        <w:gridCol w:w="2720"/>
        <w:gridCol w:w="2802"/>
      </w:tblGrid>
      <w:tr w:rsidR="00C522E6" w:rsidTr="00656176">
        <w:tc>
          <w:tcPr>
            <w:tcW w:w="2410" w:type="dxa"/>
            <w:vMerge w:val="restart"/>
          </w:tcPr>
          <w:p w:rsidR="00C522E6" w:rsidRPr="00656176" w:rsidRDefault="00C522E6" w:rsidP="00C522E6">
            <w:pPr>
              <w:tabs>
                <w:tab w:val="left" w:pos="411"/>
                <w:tab w:val="left" w:pos="4451"/>
              </w:tabs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6176"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Параметры оценивания</w:t>
            </w:r>
          </w:p>
          <w:p w:rsidR="00C522E6" w:rsidRPr="00656176" w:rsidRDefault="00C522E6" w:rsidP="00C522E6">
            <w:pPr>
              <w:tabs>
                <w:tab w:val="left" w:pos="411"/>
                <w:tab w:val="left" w:pos="4451"/>
              </w:tabs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3"/>
          </w:tcPr>
          <w:p w:rsidR="00C522E6" w:rsidRPr="00656176" w:rsidRDefault="00C522E6" w:rsidP="00C522E6">
            <w:pPr>
              <w:tabs>
                <w:tab w:val="left" w:pos="411"/>
                <w:tab w:val="left" w:pos="4451"/>
              </w:tabs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6176"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</w:tr>
      <w:tr w:rsidR="00C522E6" w:rsidTr="00656176">
        <w:tc>
          <w:tcPr>
            <w:tcW w:w="2410" w:type="dxa"/>
            <w:vMerge/>
          </w:tcPr>
          <w:p w:rsidR="00C522E6" w:rsidRPr="00656176" w:rsidRDefault="00C522E6" w:rsidP="00C522E6">
            <w:pPr>
              <w:tabs>
                <w:tab w:val="left" w:pos="411"/>
                <w:tab w:val="left" w:pos="4451"/>
              </w:tabs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2E6" w:rsidRPr="00656176" w:rsidRDefault="00C522E6" w:rsidP="00C522E6">
            <w:pPr>
              <w:jc w:val="center"/>
              <w:rPr>
                <w:b/>
                <w:sz w:val="28"/>
                <w:szCs w:val="28"/>
              </w:rPr>
            </w:pPr>
            <w:r w:rsidRPr="00656176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2720" w:type="dxa"/>
          </w:tcPr>
          <w:p w:rsidR="00C522E6" w:rsidRPr="00656176" w:rsidRDefault="00C522E6" w:rsidP="00C522E6">
            <w:pPr>
              <w:jc w:val="center"/>
              <w:rPr>
                <w:b/>
                <w:sz w:val="28"/>
                <w:szCs w:val="28"/>
              </w:rPr>
            </w:pPr>
            <w:r w:rsidRPr="00656176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2802" w:type="dxa"/>
          </w:tcPr>
          <w:p w:rsidR="00C522E6" w:rsidRPr="00656176" w:rsidRDefault="00C522E6" w:rsidP="00C522E6">
            <w:pPr>
              <w:jc w:val="center"/>
              <w:rPr>
                <w:b/>
                <w:sz w:val="28"/>
                <w:szCs w:val="28"/>
              </w:rPr>
            </w:pPr>
            <w:r w:rsidRPr="00656176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C522E6" w:rsidTr="00656176">
        <w:tc>
          <w:tcPr>
            <w:tcW w:w="241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</w:rPr>
              <w:t>Коммуникативные качества</w:t>
            </w:r>
          </w:p>
        </w:tc>
        <w:tc>
          <w:tcPr>
            <w:tcW w:w="270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  <w:lang w:val="ru-RU"/>
              </w:rPr>
              <w:t xml:space="preserve">Потребность в широком и интенсивном общении. Уверенность, непринуждённость общения в новом коллективе. </w:t>
            </w:r>
            <w:r w:rsidRPr="00656176">
              <w:rPr>
                <w:color w:val="000000"/>
              </w:rPr>
              <w:t>Стремление к участию в общественных мероприятиях, публичным выступлениям..</w:t>
            </w:r>
          </w:p>
        </w:tc>
        <w:tc>
          <w:tcPr>
            <w:tcW w:w="272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  <w:lang w:val="ru-RU"/>
              </w:rPr>
            </w:pPr>
            <w:r w:rsidRPr="00656176">
              <w:rPr>
                <w:color w:val="000000"/>
                <w:lang w:val="ru-RU"/>
              </w:rPr>
              <w:t xml:space="preserve">Проявление достаточного интереса к общению, в том числе с незнакомыми людьми. В общественной деятельности предпочтение отдаётся работе в группе, коллективе. </w:t>
            </w:r>
          </w:p>
        </w:tc>
        <w:tc>
          <w:tcPr>
            <w:tcW w:w="2802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  <w:lang w:val="ru-RU"/>
              </w:rPr>
              <w:t xml:space="preserve">Замкнутость, необщительность. Повышенное беспокойство и тревожность от предстоящего общения с незнакомыми людьми. Стремление к одиночеству. </w:t>
            </w:r>
            <w:r w:rsidRPr="00656176">
              <w:rPr>
                <w:color w:val="000000"/>
              </w:rPr>
              <w:t>Боязнь публичности.</w:t>
            </w:r>
          </w:p>
        </w:tc>
      </w:tr>
      <w:tr w:rsidR="00C522E6" w:rsidTr="00656176">
        <w:tc>
          <w:tcPr>
            <w:tcW w:w="241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</w:rPr>
              <w:t>Организаторские способности</w:t>
            </w:r>
          </w:p>
        </w:tc>
        <w:tc>
          <w:tcPr>
            <w:tcW w:w="270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  <w:lang w:val="ru-RU"/>
              </w:rPr>
              <w:t xml:space="preserve">Способность к организации группы, коллектива. Быстрота ориентации в сложных ситуациях. </w:t>
            </w:r>
            <w:r w:rsidRPr="00656176">
              <w:rPr>
                <w:color w:val="000000"/>
              </w:rPr>
              <w:t>Находчивость, настойчивость, требовательность. Хорошая самоорганизация, дисциплинированность, работоспособность.</w:t>
            </w:r>
          </w:p>
        </w:tc>
        <w:tc>
          <w:tcPr>
            <w:tcW w:w="272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  <w:lang w:val="ru-RU"/>
              </w:rPr>
              <w:t xml:space="preserve">Достаточный уровень самоорганизации, дисциплинированности, работоспособности. </w:t>
            </w:r>
            <w:r w:rsidRPr="00656176">
              <w:rPr>
                <w:color w:val="000000"/>
              </w:rPr>
              <w:t>Не достаточно проявляется склонность к организаторской деятельности.</w:t>
            </w:r>
          </w:p>
        </w:tc>
        <w:tc>
          <w:tcPr>
            <w:tcW w:w="2802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  <w:lang w:val="ru-RU"/>
              </w:rPr>
            </w:pPr>
            <w:r w:rsidRPr="00656176">
              <w:rPr>
                <w:color w:val="000000"/>
                <w:lang w:val="ru-RU"/>
              </w:rPr>
              <w:t>Организаторские способности не выражены или выражены очень слабо.</w:t>
            </w:r>
          </w:p>
        </w:tc>
      </w:tr>
      <w:tr w:rsidR="00C522E6" w:rsidTr="00656176">
        <w:tc>
          <w:tcPr>
            <w:tcW w:w="241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</w:rPr>
              <w:t>Лидерские качества</w:t>
            </w:r>
          </w:p>
        </w:tc>
        <w:tc>
          <w:tcPr>
            <w:tcW w:w="270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  <w:lang w:val="ru-RU"/>
              </w:rPr>
              <w:t xml:space="preserve">Инициативность, независимость суждений, самостоятельность, целеустремлённость, влияние на окружающих, умение принимать решения и брать ответственность на себя, адекватная самооценка. </w:t>
            </w:r>
            <w:r w:rsidRPr="00656176">
              <w:rPr>
                <w:color w:val="000000"/>
              </w:rPr>
              <w:t>Высокая мотивация к достижению результата.</w:t>
            </w:r>
          </w:p>
        </w:tc>
        <w:tc>
          <w:tcPr>
            <w:tcW w:w="272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  <w:lang w:val="ru-RU"/>
              </w:rPr>
            </w:pPr>
            <w:r w:rsidRPr="00656176">
              <w:rPr>
                <w:color w:val="000000"/>
                <w:lang w:val="ru-RU"/>
              </w:rPr>
              <w:t xml:space="preserve">Не достаточно проявляются самостоятельность, инициативность, решительность. </w:t>
            </w:r>
          </w:p>
        </w:tc>
        <w:tc>
          <w:tcPr>
            <w:tcW w:w="2802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  <w:lang w:val="ru-RU"/>
              </w:rPr>
              <w:t xml:space="preserve">Апатичность, низкая самостоятельность и слабая мотивация достижений. </w:t>
            </w:r>
            <w:r w:rsidRPr="00656176">
              <w:rPr>
                <w:color w:val="000000"/>
              </w:rPr>
              <w:t>Заниженная самооценка.</w:t>
            </w:r>
          </w:p>
        </w:tc>
      </w:tr>
      <w:tr w:rsidR="00C522E6" w:rsidTr="00656176">
        <w:tc>
          <w:tcPr>
            <w:tcW w:w="241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</w:rPr>
              <w:t xml:space="preserve">Волевая регуляция, самоконтроль </w:t>
            </w:r>
          </w:p>
        </w:tc>
        <w:tc>
          <w:tcPr>
            <w:tcW w:w="270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  <w:lang w:val="ru-RU"/>
              </w:rPr>
              <w:t xml:space="preserve">Ярко выражена предельная собранность и уверенность, видно умение концентрировать своё внимание. </w:t>
            </w:r>
            <w:r w:rsidRPr="00656176">
              <w:rPr>
                <w:color w:val="000000"/>
              </w:rPr>
              <w:t xml:space="preserve">Сильная воля, умение контролировать свои эмоции и поведение. </w:t>
            </w:r>
          </w:p>
        </w:tc>
        <w:tc>
          <w:tcPr>
            <w:tcW w:w="272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  <w:lang w:val="ru-RU"/>
              </w:rPr>
              <w:t xml:space="preserve">Умение сосредоточиться и быть внимательным есть, но оно непостоянно. </w:t>
            </w:r>
            <w:r w:rsidRPr="00656176">
              <w:rPr>
                <w:color w:val="000000"/>
              </w:rPr>
              <w:t>Навык контролировать своё поведение развит недостаточно.</w:t>
            </w:r>
          </w:p>
        </w:tc>
        <w:tc>
          <w:tcPr>
            <w:tcW w:w="2802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  <w:lang w:val="ru-RU"/>
              </w:rPr>
            </w:pPr>
            <w:r w:rsidRPr="00656176">
              <w:rPr>
                <w:color w:val="000000"/>
                <w:lang w:val="ru-RU"/>
              </w:rPr>
              <w:t>Наблюдается несобранность, рассеянность внимания, отсутствует самостоятельность при выполнении заданий, навыки концентрировать внимание и контролировать поведение развиты слабо.</w:t>
            </w:r>
          </w:p>
        </w:tc>
      </w:tr>
      <w:tr w:rsidR="00C522E6" w:rsidTr="00656176">
        <w:tc>
          <w:tcPr>
            <w:tcW w:w="241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</w:rPr>
              <w:t>Любознательность (общий кругозор)</w:t>
            </w:r>
          </w:p>
        </w:tc>
        <w:tc>
          <w:tcPr>
            <w:tcW w:w="270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  <w:lang w:val="ru-RU"/>
              </w:rPr>
            </w:pPr>
            <w:r w:rsidRPr="00656176">
              <w:rPr>
                <w:color w:val="000000"/>
                <w:lang w:val="ru-RU"/>
              </w:rPr>
              <w:t>Высокий уровень любознательности, широкий кругозор, включающий познания в различных областях жизни.</w:t>
            </w:r>
          </w:p>
        </w:tc>
        <w:tc>
          <w:tcPr>
            <w:tcW w:w="272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  <w:lang w:val="ru-RU"/>
              </w:rPr>
            </w:pPr>
            <w:r w:rsidRPr="00656176">
              <w:rPr>
                <w:color w:val="000000"/>
                <w:lang w:val="ru-RU"/>
              </w:rPr>
              <w:t>Достаточно развитый кругозор и интерес к окружающему миру.</w:t>
            </w:r>
          </w:p>
        </w:tc>
        <w:tc>
          <w:tcPr>
            <w:tcW w:w="2802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  <w:lang w:val="ru-RU"/>
              </w:rPr>
            </w:pPr>
            <w:r w:rsidRPr="00656176">
              <w:rPr>
                <w:color w:val="000000"/>
                <w:lang w:val="ru-RU"/>
              </w:rPr>
              <w:t>Эмоциональная вялость, отсутствие интереса к происходящему вокруг, ограниченный кругозор.</w:t>
            </w:r>
          </w:p>
        </w:tc>
      </w:tr>
      <w:tr w:rsidR="00C522E6" w:rsidTr="00656176">
        <w:tc>
          <w:tcPr>
            <w:tcW w:w="241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</w:rPr>
              <w:t>Культура и техника речи</w:t>
            </w:r>
          </w:p>
        </w:tc>
        <w:tc>
          <w:tcPr>
            <w:tcW w:w="270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  <w:lang w:val="ru-RU"/>
              </w:rPr>
              <w:t xml:space="preserve">Правильная артикуляция, чёткая дикция, разнообразная интонация. Связная, логичная, образная речь, богатый словарный запас. </w:t>
            </w:r>
            <w:r w:rsidRPr="00656176">
              <w:rPr>
                <w:color w:val="000000"/>
              </w:rPr>
              <w:t>Убедительность выступлений.</w:t>
            </w:r>
          </w:p>
        </w:tc>
        <w:tc>
          <w:tcPr>
            <w:tcW w:w="272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  <w:lang w:val="ru-RU"/>
              </w:rPr>
              <w:t xml:space="preserve">Неточная артикуляция, не достаточно чёткая дикция. Речь связная, логичная, не всегда уверенная. </w:t>
            </w:r>
            <w:r w:rsidRPr="00656176">
              <w:rPr>
                <w:color w:val="000000"/>
              </w:rPr>
              <w:t>Словарный запас ограничен.</w:t>
            </w:r>
          </w:p>
        </w:tc>
        <w:tc>
          <w:tcPr>
            <w:tcW w:w="2802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  <w:lang w:val="ru-RU"/>
              </w:rPr>
            </w:pPr>
            <w:r w:rsidRPr="00656176">
              <w:rPr>
                <w:color w:val="000000"/>
                <w:lang w:val="ru-RU"/>
              </w:rPr>
              <w:t>Вялая артикуляция, плохая дикция.</w:t>
            </w:r>
          </w:p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  <w:lang w:val="ru-RU"/>
              </w:rPr>
              <w:t xml:space="preserve">Речь мало выразительна, неубедительна. </w:t>
            </w:r>
            <w:r w:rsidRPr="00656176">
              <w:rPr>
                <w:color w:val="000000"/>
              </w:rPr>
              <w:t>Словарный запас бедный.</w:t>
            </w:r>
          </w:p>
        </w:tc>
      </w:tr>
      <w:tr w:rsidR="00C522E6" w:rsidTr="00656176">
        <w:tc>
          <w:tcPr>
            <w:tcW w:w="241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</w:rPr>
            </w:pPr>
            <w:r w:rsidRPr="00656176">
              <w:rPr>
                <w:color w:val="000000"/>
              </w:rPr>
              <w:t>Мотивация к занятиям</w:t>
            </w:r>
          </w:p>
        </w:tc>
        <w:tc>
          <w:tcPr>
            <w:tcW w:w="270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  <w:lang w:val="ru-RU"/>
              </w:rPr>
            </w:pPr>
            <w:r w:rsidRPr="00656176">
              <w:rPr>
                <w:color w:val="000000"/>
                <w:lang w:val="ru-RU"/>
              </w:rPr>
              <w:t>Самостоятельный интерес на уровне увлечённости, наблюдается устойчивое стремление к успеху.</w:t>
            </w:r>
          </w:p>
        </w:tc>
        <w:tc>
          <w:tcPr>
            <w:tcW w:w="2720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  <w:lang w:val="ru-RU"/>
              </w:rPr>
            </w:pPr>
            <w:r w:rsidRPr="00656176">
              <w:rPr>
                <w:color w:val="000000"/>
                <w:lang w:val="ru-RU"/>
              </w:rPr>
              <w:t>Мотивация неустойчивая, в зависимости от одобрения окружающих и успешности получаемых результатов.</w:t>
            </w:r>
          </w:p>
        </w:tc>
        <w:tc>
          <w:tcPr>
            <w:tcW w:w="2802" w:type="dxa"/>
          </w:tcPr>
          <w:p w:rsidR="00C522E6" w:rsidRPr="00656176" w:rsidRDefault="00C522E6">
            <w:pPr>
              <w:pStyle w:val="af0"/>
              <w:spacing w:before="0" w:after="0"/>
              <w:rPr>
                <w:color w:val="000000"/>
                <w:lang w:val="ru-RU"/>
              </w:rPr>
            </w:pPr>
            <w:r w:rsidRPr="00656176">
              <w:rPr>
                <w:color w:val="000000"/>
                <w:lang w:val="ru-RU"/>
              </w:rPr>
              <w:t>Неосознанный интерес, инициатива в выборе не принадлежит ребёнку, случайный интерес.</w:t>
            </w:r>
          </w:p>
        </w:tc>
      </w:tr>
    </w:tbl>
    <w:p w:rsidR="00C522E6" w:rsidRPr="00C522E6" w:rsidRDefault="00C522E6" w:rsidP="00C522E6">
      <w:pPr>
        <w:tabs>
          <w:tab w:val="left" w:pos="411"/>
          <w:tab w:val="left" w:pos="4451"/>
        </w:tabs>
        <w:rPr>
          <w:rStyle w:val="FontStyle11"/>
          <w:rFonts w:ascii="Times New Roman" w:hAnsi="Times New Roman" w:cs="Times New Roman"/>
          <w:b/>
          <w:bCs/>
        </w:rPr>
      </w:pPr>
    </w:p>
    <w:p w:rsidR="00C522E6" w:rsidRPr="00C522E6" w:rsidRDefault="00C522E6" w:rsidP="00C522E6">
      <w:pPr>
        <w:tabs>
          <w:tab w:val="left" w:pos="411"/>
          <w:tab w:val="left" w:pos="4451"/>
        </w:tabs>
        <w:rPr>
          <w:rStyle w:val="FontStyle11"/>
          <w:rFonts w:ascii="Times New Roman" w:hAnsi="Times New Roman" w:cs="Times New Roman"/>
          <w:b/>
          <w:bCs/>
        </w:rPr>
      </w:pPr>
    </w:p>
    <w:p w:rsidR="00C522E6" w:rsidRPr="00C522E6" w:rsidRDefault="00C522E6" w:rsidP="00C522E6">
      <w:pPr>
        <w:tabs>
          <w:tab w:val="left" w:pos="411"/>
          <w:tab w:val="left" w:pos="4451"/>
        </w:tabs>
        <w:rPr>
          <w:rStyle w:val="FontStyle11"/>
          <w:rFonts w:ascii="Times New Roman" w:hAnsi="Times New Roman" w:cs="Times New Roman"/>
          <w:b/>
          <w:bCs/>
        </w:rPr>
      </w:pPr>
    </w:p>
    <w:p w:rsidR="00C522E6" w:rsidRPr="00FF0ED0" w:rsidRDefault="00656176" w:rsidP="00656176">
      <w:pPr>
        <w:tabs>
          <w:tab w:val="left" w:pos="411"/>
          <w:tab w:val="left" w:pos="4451"/>
        </w:tabs>
        <w:jc w:val="right"/>
        <w:rPr>
          <w:rStyle w:val="FontStyle11"/>
          <w:rFonts w:ascii="Times New Roman" w:hAnsi="Times New Roman" w:cs="Times New Roman"/>
          <w:bCs/>
        </w:rPr>
      </w:pPr>
      <w:r w:rsidRPr="00FF0ED0">
        <w:rPr>
          <w:rStyle w:val="FontStyle11"/>
          <w:rFonts w:ascii="Times New Roman" w:hAnsi="Times New Roman" w:cs="Times New Roman"/>
          <w:bCs/>
        </w:rPr>
        <w:lastRenderedPageBreak/>
        <w:t xml:space="preserve">                                                            </w:t>
      </w:r>
      <w:r w:rsidR="00C522E6" w:rsidRPr="00FF0ED0">
        <w:rPr>
          <w:rStyle w:val="FontStyle11"/>
          <w:rFonts w:ascii="Times New Roman" w:hAnsi="Times New Roman" w:cs="Times New Roman"/>
          <w:bCs/>
        </w:rPr>
        <w:t>Приложение 2</w:t>
      </w:r>
      <w:r w:rsidR="00C522E6" w:rsidRPr="00FF0ED0">
        <w:rPr>
          <w:rStyle w:val="FontStyle11"/>
          <w:rFonts w:ascii="Times New Roman" w:hAnsi="Times New Roman" w:cs="Times New Roman"/>
          <w:bCs/>
        </w:rPr>
        <w:tab/>
      </w:r>
    </w:p>
    <w:p w:rsidR="00656176" w:rsidRPr="00656176" w:rsidRDefault="00656176" w:rsidP="00656176">
      <w:pPr>
        <w:spacing w:before="100" w:beforeAutospacing="1" w:after="100" w:afterAutospacing="1"/>
        <w:jc w:val="center"/>
        <w:outlineLvl w:val="0"/>
        <w:rPr>
          <w:rFonts w:ascii="&amp;quot" w:hAnsi="&amp;quot"/>
          <w:b/>
          <w:color w:val="000000"/>
          <w:kern w:val="36"/>
          <w:sz w:val="33"/>
          <w:szCs w:val="33"/>
        </w:rPr>
      </w:pPr>
      <w:r w:rsidRPr="00656176">
        <w:rPr>
          <w:rFonts w:ascii="&amp;quot" w:hAnsi="&amp;quot"/>
          <w:b/>
          <w:color w:val="000000"/>
          <w:kern w:val="36"/>
          <w:sz w:val="33"/>
          <w:szCs w:val="33"/>
        </w:rPr>
        <w:t>Технология мониторинга результативности программы «Социальный я»</w:t>
      </w:r>
    </w:p>
    <w:tbl>
      <w:tblPr>
        <w:tblW w:w="10631" w:type="dxa"/>
        <w:tblInd w:w="-6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976"/>
        <w:gridCol w:w="2977"/>
      </w:tblGrid>
      <w:tr w:rsidR="00656176" w:rsidRPr="00656176" w:rsidTr="0065617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jc w:val="center"/>
              <w:rPr>
                <w:color w:val="000000"/>
                <w:sz w:val="20"/>
                <w:szCs w:val="20"/>
              </w:rPr>
            </w:pP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Параметры результативности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jc w:val="center"/>
              <w:rPr>
                <w:color w:val="000000"/>
                <w:sz w:val="20"/>
                <w:szCs w:val="20"/>
              </w:rPr>
            </w:pP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Критерии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jc w:val="center"/>
              <w:rPr>
                <w:color w:val="000000"/>
                <w:sz w:val="20"/>
                <w:szCs w:val="20"/>
              </w:rPr>
            </w:pP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Уровни освоения и их характеристики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jc w:val="center"/>
              <w:rPr>
                <w:color w:val="000000"/>
                <w:sz w:val="20"/>
                <w:szCs w:val="20"/>
              </w:rPr>
            </w:pP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Методы диагностики</w:t>
            </w:r>
          </w:p>
        </w:tc>
      </w:tr>
      <w:tr w:rsidR="00656176" w:rsidRPr="00656176" w:rsidTr="0065617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jc w:val="center"/>
              <w:rPr>
                <w:color w:val="000000"/>
                <w:sz w:val="20"/>
                <w:szCs w:val="20"/>
              </w:rPr>
            </w:pP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Опыт освоения теоретической информации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color w:val="000000"/>
                <w:sz w:val="20"/>
                <w:szCs w:val="20"/>
              </w:rPr>
              <w:t>Соответствие теоретических знаний программным требованиям (иметь представления об истоках волонтерского движения и современных практиках волонтерской деятельности;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color w:val="000000"/>
                <w:sz w:val="20"/>
                <w:szCs w:val="20"/>
              </w:rPr>
              <w:t>знать основные понятия волонтерства;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color w:val="000000"/>
                <w:sz w:val="20"/>
                <w:szCs w:val="20"/>
              </w:rPr>
              <w:t>знать основные формы и виды волонтерской деятельности).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Высокий</w:t>
            </w:r>
            <w:r w:rsidRPr="00656176">
              <w:rPr>
                <w:color w:val="000000"/>
                <w:sz w:val="20"/>
                <w:szCs w:val="20"/>
              </w:rPr>
              <w:t xml:space="preserve"> – освоена система теоретических знаний о волонтерской деятельности, соответствующих программным требованиям.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Средний </w:t>
            </w:r>
            <w:r w:rsidRPr="00656176">
              <w:rPr>
                <w:color w:val="000000"/>
                <w:sz w:val="20"/>
                <w:szCs w:val="20"/>
              </w:rPr>
              <w:t>– теоретические знания по волонтерской деятельности не систематизированы.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Низкий </w:t>
            </w:r>
            <w:r w:rsidRPr="00656176">
              <w:rPr>
                <w:color w:val="000000"/>
                <w:sz w:val="20"/>
                <w:szCs w:val="20"/>
              </w:rPr>
              <w:t>– фрагментарное освоение теоретических знаний о волонтерской деятельности.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color w:val="000000"/>
                <w:sz w:val="20"/>
                <w:szCs w:val="20"/>
              </w:rPr>
              <w:t>Педагогическое наблюдение в процессе проведения тренинговсеминаров, практикумов, экскурсий;педагогический анализ творческих работ, мероприятий обучающихся, организованных в выбранном формате;</w:t>
            </w:r>
          </w:p>
        </w:tc>
      </w:tr>
      <w:tr w:rsidR="00656176" w:rsidRPr="00656176" w:rsidTr="0065617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jc w:val="center"/>
              <w:rPr>
                <w:color w:val="000000"/>
                <w:sz w:val="20"/>
                <w:szCs w:val="20"/>
              </w:rPr>
            </w:pP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Опыт практической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Соответствие практических умений и навыков программным требованиям </w:t>
            </w:r>
            <w:r w:rsidRPr="00656176">
              <w:rPr>
                <w:color w:val="000000"/>
                <w:sz w:val="20"/>
                <w:szCs w:val="20"/>
              </w:rPr>
              <w:t>(владеть навыками социального проектирования; уметь исполнять заданную социальную роль в различных формах организации деятельности волонтера, формирование постановки цели и ее достижение, развитие самоконтроля, оценивания, коррекция).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Высокий</w:t>
            </w: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– </w:t>
            </w:r>
            <w:r w:rsidRPr="00656176">
              <w:rPr>
                <w:color w:val="000000"/>
                <w:sz w:val="20"/>
                <w:szCs w:val="20"/>
              </w:rPr>
              <w:t>способы</w:t>
            </w: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6176">
              <w:rPr>
                <w:color w:val="000000"/>
                <w:sz w:val="20"/>
                <w:szCs w:val="20"/>
              </w:rPr>
              <w:t>деятельности (владеть навыками социального проектирования;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color w:val="000000"/>
                <w:sz w:val="20"/>
                <w:szCs w:val="20"/>
              </w:rPr>
              <w:t>уметь исполнять заданную социальную роль в различных формах организации деятельности волонтера, формирование постановки цели и ее достижение, развитие самоконтроля, оценивания, коррекция) освоены полностью в соответствии с программными требованиями и выполняются осознанно.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Средний</w:t>
            </w:r>
            <w:r w:rsidRPr="00656176">
              <w:rPr>
                <w:color w:val="000000"/>
                <w:sz w:val="20"/>
                <w:szCs w:val="20"/>
              </w:rPr>
              <w:t xml:space="preserve"> – способы деятельности (владеть навыками социального проектирования;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color w:val="000000"/>
                <w:sz w:val="20"/>
                <w:szCs w:val="20"/>
              </w:rPr>
              <w:t>уметь исполнять заданную социальную роль в различных формах организации деятельности волонтера, формирование постановки цели и ее достижение, развитие самоконтроля, оценивания, коррекция) освоены и выполняются под контролем педагога.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Низкий</w:t>
            </w:r>
            <w:r w:rsidRPr="00656176">
              <w:rPr>
                <w:color w:val="000000"/>
                <w:sz w:val="20"/>
                <w:szCs w:val="20"/>
              </w:rPr>
              <w:t xml:space="preserve"> – Способы деятельности (владеть навыками социального проектирования;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color w:val="000000"/>
                <w:sz w:val="20"/>
                <w:szCs w:val="20"/>
              </w:rPr>
              <w:t xml:space="preserve">уметь исполнять заданную социальную роль в различных формах организации деятельности волонтера формирование постановки цели и ее достижение, развитие </w:t>
            </w:r>
            <w:r w:rsidRPr="00656176">
              <w:rPr>
                <w:color w:val="000000"/>
                <w:sz w:val="20"/>
                <w:szCs w:val="20"/>
              </w:rPr>
              <w:lastRenderedPageBreak/>
              <w:t>самоконтроля, оценивания, коррекция) освоены частично, учащийся испытывает серьезные затруднения в выполнении поставленных задач.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color w:val="000000"/>
                <w:sz w:val="20"/>
                <w:szCs w:val="20"/>
              </w:rPr>
              <w:lastRenderedPageBreak/>
              <w:t xml:space="preserve">Педагогическое наблюдение в процессе проведения тренингов семинаров, практикумов, экскурсий; педагогический анализ творческих работ, мероприятий обучающихся, организованных в выбранном формате, результатов деловой игры «Волонтером быть почетно!» </w:t>
            </w:r>
          </w:p>
        </w:tc>
      </w:tr>
      <w:tr w:rsidR="00656176" w:rsidRPr="00656176" w:rsidTr="0065617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jc w:val="center"/>
              <w:rPr>
                <w:color w:val="000000"/>
                <w:sz w:val="20"/>
                <w:szCs w:val="20"/>
              </w:rPr>
            </w:pP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Опыт творчества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Проявление креативности в процессе освоения программы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Высокий</w:t>
            </w:r>
            <w:r w:rsidRPr="00656176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– </w:t>
            </w:r>
            <w:r w:rsidRPr="00656176">
              <w:rPr>
                <w:color w:val="000000"/>
                <w:sz w:val="20"/>
                <w:szCs w:val="20"/>
              </w:rPr>
              <w:t>приобретен опыт самостоятельной творческой деятельности, проявляющейся в нестандартности, оригинальности, вариативности, качественной завершенности результата(разработка творческих заданий, тренингов, подготовка фото-видеоотчета, организация мероприятий в форматах волонтерской деятельности).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Средний – </w:t>
            </w:r>
            <w:r w:rsidRPr="00656176">
              <w:rPr>
                <w:color w:val="000000"/>
                <w:sz w:val="20"/>
                <w:szCs w:val="20"/>
              </w:rPr>
              <w:t>учащийся выполняет задания на основе образца с элементами творчества (разработка творческих заданий, тренингов, подготовка фото-видеоотчета, организация мероприятий в форматах волонтерской деятельности).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Низкий – </w:t>
            </w:r>
            <w:r w:rsidRPr="00656176">
              <w:rPr>
                <w:color w:val="000000"/>
                <w:sz w:val="20"/>
                <w:szCs w:val="20"/>
              </w:rPr>
              <w:t>учащимся освоена репродуктивная, имитационная деятельность (следование за ведущим в группе или за педагогом при выполнении поставленных задач).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color w:val="000000"/>
                <w:sz w:val="20"/>
                <w:szCs w:val="20"/>
              </w:rPr>
              <w:t>Наблюдение за выполнением творческих работ, организацией мероприятий учащимися, за подготовкой фото- видеоотчета.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color w:val="000000"/>
                <w:sz w:val="20"/>
                <w:szCs w:val="20"/>
              </w:rPr>
              <w:t xml:space="preserve">Анализ участи в деловых играх. </w:t>
            </w:r>
          </w:p>
        </w:tc>
      </w:tr>
      <w:tr w:rsidR="00656176" w:rsidRPr="00656176" w:rsidTr="0065617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jc w:val="center"/>
              <w:rPr>
                <w:color w:val="000000"/>
                <w:sz w:val="20"/>
                <w:szCs w:val="20"/>
              </w:rPr>
            </w:pP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Опыт коммуникации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Сотрудничество учащихся в образовательном процессе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Высокий – </w:t>
            </w:r>
            <w:r w:rsidRPr="00656176">
              <w:rPr>
                <w:color w:val="000000"/>
                <w:sz w:val="20"/>
                <w:szCs w:val="20"/>
              </w:rPr>
              <w:t>учащийся конструктивно сотрудничает с педагогом и учащимися, инициативен в общих делах (организация мероприятий, тренингов, обучающих семинаров, деловых игр).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Средний – </w:t>
            </w:r>
            <w:r w:rsidRPr="00656176">
              <w:rPr>
                <w:color w:val="000000"/>
                <w:sz w:val="20"/>
                <w:szCs w:val="20"/>
              </w:rPr>
              <w:t>сотрудничество ситуативно, учащийся участвует в общих делах при побуждении извне (организация мероприятий, тренингов, обучающих семинаров, деловых игр).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Низкий – </w:t>
            </w:r>
            <w:r w:rsidRPr="00656176">
              <w:rPr>
                <w:color w:val="000000"/>
                <w:sz w:val="20"/>
                <w:szCs w:val="20"/>
              </w:rPr>
              <w:t>учащийся закрыт для общения и участия в общих делах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jc w:val="center"/>
              <w:rPr>
                <w:color w:val="000000"/>
                <w:sz w:val="20"/>
                <w:szCs w:val="20"/>
              </w:rPr>
            </w:pPr>
            <w:r w:rsidRPr="00656176">
              <w:rPr>
                <w:color w:val="000000"/>
                <w:sz w:val="20"/>
                <w:szCs w:val="20"/>
              </w:rPr>
              <w:t>Наблюдение, анализ коммуникативной позиции (лидер, исполнитель, зритель).</w:t>
            </w:r>
          </w:p>
        </w:tc>
      </w:tr>
      <w:tr w:rsidR="00656176" w:rsidRPr="00656176" w:rsidTr="0065617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jc w:val="center"/>
              <w:rPr>
                <w:color w:val="000000"/>
                <w:sz w:val="20"/>
                <w:szCs w:val="20"/>
              </w:rPr>
            </w:pP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Опыт выстраивания взаимоотношений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jc w:val="center"/>
              <w:rPr>
                <w:color w:val="000000"/>
                <w:sz w:val="20"/>
                <w:szCs w:val="20"/>
              </w:rPr>
            </w:pP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Проявление толерантности в процессе взаимодействия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Низкий</w:t>
            </w:r>
            <w:r w:rsidRPr="00656176">
              <w:rPr>
                <w:color w:val="000000"/>
                <w:sz w:val="20"/>
                <w:szCs w:val="20"/>
              </w:rPr>
              <w:t>– учащийся агрессивен, легко втягивается в конфликтные ситуации, не умеет слушать и помогать товарищам.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Средний </w:t>
            </w:r>
            <w:r w:rsidRPr="00656176">
              <w:rPr>
                <w:color w:val="000000"/>
                <w:sz w:val="20"/>
                <w:szCs w:val="20"/>
              </w:rPr>
              <w:t xml:space="preserve">– учащийся не всегда способен разрешить конфликт конструктивным способом, но всегда готов к сопереживанию </w:t>
            </w:r>
            <w:r w:rsidRPr="00656176">
              <w:rPr>
                <w:color w:val="000000"/>
                <w:sz w:val="20"/>
                <w:szCs w:val="20"/>
              </w:rPr>
              <w:lastRenderedPageBreak/>
              <w:t>и взаимопомощи.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Высокий </w:t>
            </w:r>
            <w:r w:rsidRPr="00656176">
              <w:rPr>
                <w:color w:val="000000"/>
                <w:sz w:val="20"/>
                <w:szCs w:val="20"/>
              </w:rPr>
              <w:t>– учащийся решает конфликты конструктивным путем, способен к сопереживанию и взаимопомощи.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color w:val="000000"/>
                <w:sz w:val="20"/>
                <w:szCs w:val="20"/>
              </w:rPr>
              <w:lastRenderedPageBreak/>
              <w:t>педагогическое наблюдение в процессе проведения тренинговсеминаров, практикумов, экскурсий;педагогический анализ творческих работ, мероприятий обучающихся, организованных в выбранном формате;</w:t>
            </w:r>
          </w:p>
        </w:tc>
      </w:tr>
      <w:tr w:rsidR="00656176" w:rsidRPr="00656176" w:rsidTr="0065617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jc w:val="center"/>
              <w:rPr>
                <w:color w:val="000000"/>
                <w:sz w:val="20"/>
                <w:szCs w:val="20"/>
              </w:rPr>
            </w:pP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Мотивация и осознание перспективы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Осознание перспективы учащегося в волонтерской деятельности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Высокий – </w:t>
            </w:r>
            <w:r w:rsidRPr="00656176">
              <w:rPr>
                <w:color w:val="000000"/>
                <w:sz w:val="20"/>
                <w:szCs w:val="20"/>
              </w:rPr>
              <w:t>выражено стремление учащегося к</w:t>
            </w: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56176">
              <w:rPr>
                <w:color w:val="000000"/>
                <w:sz w:val="20"/>
                <w:szCs w:val="20"/>
              </w:rPr>
              <w:t>участию в волонтерской деятельности.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Средний – </w:t>
            </w:r>
            <w:r w:rsidRPr="00656176">
              <w:rPr>
                <w:color w:val="000000"/>
                <w:sz w:val="20"/>
                <w:szCs w:val="20"/>
              </w:rPr>
              <w:t>мотивация к участию в волонтерской деятельности проявляется ситуативно, не осознана.</w:t>
            </w:r>
          </w:p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color w:val="000000"/>
                <w:sz w:val="20"/>
                <w:szCs w:val="20"/>
              </w:rPr>
              <w:t>Низкий – мотивация к участию в волонтерской деятельности не выражена.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56176" w:rsidRPr="00656176" w:rsidRDefault="00656176" w:rsidP="00656176">
            <w:pPr>
              <w:rPr>
                <w:color w:val="000000"/>
                <w:sz w:val="20"/>
                <w:szCs w:val="20"/>
              </w:rPr>
            </w:pPr>
            <w:r w:rsidRPr="00656176">
              <w:rPr>
                <w:color w:val="000000"/>
                <w:sz w:val="20"/>
                <w:szCs w:val="20"/>
              </w:rPr>
              <w:t>Анализ деловой игры «Волонтером быть почетно!»</w:t>
            </w:r>
          </w:p>
        </w:tc>
      </w:tr>
    </w:tbl>
    <w:p w:rsidR="00C522E6" w:rsidRPr="00C522E6" w:rsidRDefault="00C522E6" w:rsidP="00656176">
      <w:pPr>
        <w:tabs>
          <w:tab w:val="left" w:pos="4451"/>
        </w:tabs>
        <w:rPr>
          <w:rStyle w:val="FontStyle11"/>
          <w:rFonts w:ascii="Times New Roman" w:hAnsi="Times New Roman" w:cs="Times New Roman"/>
          <w:b/>
          <w:bCs/>
        </w:rPr>
      </w:pPr>
    </w:p>
    <w:sectPr w:rsidR="00C522E6" w:rsidRPr="00C522E6" w:rsidSect="00C522E6">
      <w:headerReference w:type="first" r:id="rId14"/>
      <w:footnotePr>
        <w:numRestart w:val="eachPage"/>
      </w:footnotePr>
      <w:pgSz w:w="11907" w:h="16840" w:code="9"/>
      <w:pgMar w:top="1134" w:right="1418" w:bottom="1134" w:left="1418" w:header="62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66" w:rsidRDefault="00CB0966" w:rsidP="0071009E">
      <w:r>
        <w:separator/>
      </w:r>
    </w:p>
  </w:endnote>
  <w:endnote w:type="continuationSeparator" w:id="0">
    <w:p w:rsidR="00CB0966" w:rsidRDefault="00CB0966" w:rsidP="0071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D4" w:rsidRDefault="009340D4" w:rsidP="000B4C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7C72">
      <w:rPr>
        <w:rStyle w:val="a5"/>
        <w:noProof/>
      </w:rPr>
      <w:t>1</w:t>
    </w:r>
    <w:r>
      <w:rPr>
        <w:rStyle w:val="a5"/>
      </w:rPr>
      <w:fldChar w:fldCharType="end"/>
    </w:r>
  </w:p>
  <w:p w:rsidR="009340D4" w:rsidRDefault="009340D4" w:rsidP="000B4C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D4" w:rsidRDefault="009340D4" w:rsidP="000B4C0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D4" w:rsidRDefault="009340D4">
    <w:pPr>
      <w:pStyle w:val="a3"/>
    </w:pPr>
  </w:p>
  <w:p w:rsidR="009340D4" w:rsidRPr="00BE7CDF" w:rsidRDefault="009340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66" w:rsidRDefault="00CB0966" w:rsidP="0071009E">
      <w:r>
        <w:separator/>
      </w:r>
    </w:p>
  </w:footnote>
  <w:footnote w:type="continuationSeparator" w:id="0">
    <w:p w:rsidR="00CB0966" w:rsidRDefault="00CB0966" w:rsidP="0071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D4" w:rsidRPr="00FF0ED0" w:rsidRDefault="009340D4" w:rsidP="00FF0E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D4" w:rsidRPr="00FF0ED0" w:rsidRDefault="009340D4" w:rsidP="00FF0E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39"/>
        </w:tabs>
        <w:ind w:left="73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97"/>
        </w:tabs>
        <w:ind w:left="149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55"/>
        </w:tabs>
        <w:ind w:left="22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4"/>
        </w:tabs>
        <w:ind w:left="263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013"/>
        </w:tabs>
        <w:ind w:left="301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92"/>
        </w:tabs>
        <w:ind w:left="339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8767D4"/>
    <w:multiLevelType w:val="hybridMultilevel"/>
    <w:tmpl w:val="FF784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26EA3"/>
    <w:multiLevelType w:val="hybridMultilevel"/>
    <w:tmpl w:val="23B8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73642"/>
    <w:multiLevelType w:val="hybridMultilevel"/>
    <w:tmpl w:val="80C21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F728B"/>
    <w:multiLevelType w:val="multilevel"/>
    <w:tmpl w:val="100E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F58D2"/>
    <w:multiLevelType w:val="hybridMultilevel"/>
    <w:tmpl w:val="9D9CEB70"/>
    <w:lvl w:ilvl="0" w:tplc="60EA7748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D2064"/>
    <w:multiLevelType w:val="hybridMultilevel"/>
    <w:tmpl w:val="C52A4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76CC5"/>
    <w:multiLevelType w:val="hybridMultilevel"/>
    <w:tmpl w:val="6C86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E5CB9"/>
    <w:multiLevelType w:val="hybridMultilevel"/>
    <w:tmpl w:val="04A6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B5604"/>
    <w:multiLevelType w:val="hybridMultilevel"/>
    <w:tmpl w:val="CC74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1180D"/>
    <w:multiLevelType w:val="multilevel"/>
    <w:tmpl w:val="B36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055C77"/>
    <w:multiLevelType w:val="multilevel"/>
    <w:tmpl w:val="01B2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D350D4"/>
    <w:multiLevelType w:val="hybridMultilevel"/>
    <w:tmpl w:val="16AAE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26F8E"/>
    <w:multiLevelType w:val="hybridMultilevel"/>
    <w:tmpl w:val="80CC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9035C"/>
    <w:multiLevelType w:val="multilevel"/>
    <w:tmpl w:val="1CB6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304FD"/>
    <w:multiLevelType w:val="hybridMultilevel"/>
    <w:tmpl w:val="3400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734C1"/>
    <w:multiLevelType w:val="hybridMultilevel"/>
    <w:tmpl w:val="C1C2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C61E0"/>
    <w:multiLevelType w:val="hybridMultilevel"/>
    <w:tmpl w:val="4A46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74F9D"/>
    <w:multiLevelType w:val="hybridMultilevel"/>
    <w:tmpl w:val="246C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8293C"/>
    <w:multiLevelType w:val="hybridMultilevel"/>
    <w:tmpl w:val="567EB5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A66D3C"/>
    <w:multiLevelType w:val="hybridMultilevel"/>
    <w:tmpl w:val="D6B0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B229A"/>
    <w:multiLevelType w:val="multilevel"/>
    <w:tmpl w:val="53D0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6B1EB1"/>
    <w:multiLevelType w:val="multilevel"/>
    <w:tmpl w:val="60D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87A4E"/>
    <w:multiLevelType w:val="hybridMultilevel"/>
    <w:tmpl w:val="0AF01676"/>
    <w:lvl w:ilvl="0" w:tplc="D17AB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58396C"/>
    <w:multiLevelType w:val="hybridMultilevel"/>
    <w:tmpl w:val="4FEC8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362D70"/>
    <w:multiLevelType w:val="hybridMultilevel"/>
    <w:tmpl w:val="90B05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B389C"/>
    <w:multiLevelType w:val="multilevel"/>
    <w:tmpl w:val="E2D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775C63"/>
    <w:multiLevelType w:val="multilevel"/>
    <w:tmpl w:val="11CC3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C7D1F1C"/>
    <w:multiLevelType w:val="hybridMultilevel"/>
    <w:tmpl w:val="5288B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443E76"/>
    <w:multiLevelType w:val="hybridMultilevel"/>
    <w:tmpl w:val="E348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21AB4"/>
    <w:multiLevelType w:val="multilevel"/>
    <w:tmpl w:val="35A0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9A07A7"/>
    <w:multiLevelType w:val="hybridMultilevel"/>
    <w:tmpl w:val="6104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45512"/>
    <w:multiLevelType w:val="multilevel"/>
    <w:tmpl w:val="9F4C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796DFC"/>
    <w:multiLevelType w:val="hybridMultilevel"/>
    <w:tmpl w:val="92926CE2"/>
    <w:lvl w:ilvl="0" w:tplc="26365D6C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11CC2"/>
    <w:multiLevelType w:val="hybridMultilevel"/>
    <w:tmpl w:val="06DC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64EFD"/>
    <w:multiLevelType w:val="hybridMultilevel"/>
    <w:tmpl w:val="000C1C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6D638E"/>
    <w:multiLevelType w:val="multilevel"/>
    <w:tmpl w:val="21BE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A07239"/>
    <w:multiLevelType w:val="multilevel"/>
    <w:tmpl w:val="7C7E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F03C1A"/>
    <w:multiLevelType w:val="hybridMultilevel"/>
    <w:tmpl w:val="F222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20548"/>
    <w:multiLevelType w:val="multilevel"/>
    <w:tmpl w:val="870A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63175"/>
    <w:multiLevelType w:val="hybridMultilevel"/>
    <w:tmpl w:val="B634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656F7"/>
    <w:multiLevelType w:val="hybridMultilevel"/>
    <w:tmpl w:val="6804D904"/>
    <w:lvl w:ilvl="0" w:tplc="2BFA5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75005"/>
    <w:multiLevelType w:val="hybridMultilevel"/>
    <w:tmpl w:val="14BCE9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ED50E5"/>
    <w:multiLevelType w:val="hybridMultilevel"/>
    <w:tmpl w:val="30241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7368F"/>
    <w:multiLevelType w:val="hybridMultilevel"/>
    <w:tmpl w:val="AF049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FF34F5A"/>
    <w:multiLevelType w:val="hybridMultilevel"/>
    <w:tmpl w:val="ABDC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10"/>
  </w:num>
  <w:num w:numId="4">
    <w:abstractNumId w:val="16"/>
  </w:num>
  <w:num w:numId="5">
    <w:abstractNumId w:val="21"/>
  </w:num>
  <w:num w:numId="6">
    <w:abstractNumId w:val="24"/>
  </w:num>
  <w:num w:numId="7">
    <w:abstractNumId w:val="8"/>
  </w:num>
  <w:num w:numId="8">
    <w:abstractNumId w:val="46"/>
  </w:num>
  <w:num w:numId="9">
    <w:abstractNumId w:val="3"/>
  </w:num>
  <w:num w:numId="10">
    <w:abstractNumId w:val="14"/>
  </w:num>
  <w:num w:numId="11">
    <w:abstractNumId w:val="19"/>
  </w:num>
  <w:num w:numId="12">
    <w:abstractNumId w:val="6"/>
  </w:num>
  <w:num w:numId="13">
    <w:abstractNumId w:val="28"/>
  </w:num>
  <w:num w:numId="14">
    <w:abstractNumId w:val="0"/>
  </w:num>
  <w:num w:numId="15">
    <w:abstractNumId w:val="1"/>
  </w:num>
  <w:num w:numId="16">
    <w:abstractNumId w:val="34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2"/>
  </w:num>
  <w:num w:numId="20">
    <w:abstractNumId w:val="35"/>
  </w:num>
  <w:num w:numId="21">
    <w:abstractNumId w:val="33"/>
  </w:num>
  <w:num w:numId="22">
    <w:abstractNumId w:val="27"/>
  </w:num>
  <w:num w:numId="23">
    <w:abstractNumId w:val="15"/>
  </w:num>
  <w:num w:numId="24">
    <w:abstractNumId w:val="40"/>
  </w:num>
  <w:num w:numId="25">
    <w:abstractNumId w:val="31"/>
  </w:num>
  <w:num w:numId="26">
    <w:abstractNumId w:val="11"/>
  </w:num>
  <w:num w:numId="27">
    <w:abstractNumId w:val="22"/>
  </w:num>
  <w:num w:numId="28">
    <w:abstractNumId w:val="38"/>
  </w:num>
  <w:num w:numId="29">
    <w:abstractNumId w:val="43"/>
  </w:num>
  <w:num w:numId="30">
    <w:abstractNumId w:val="12"/>
  </w:num>
  <w:num w:numId="31">
    <w:abstractNumId w:val="23"/>
  </w:num>
  <w:num w:numId="32">
    <w:abstractNumId w:val="5"/>
  </w:num>
  <w:num w:numId="33">
    <w:abstractNumId w:val="7"/>
  </w:num>
  <w:num w:numId="34">
    <w:abstractNumId w:val="13"/>
  </w:num>
  <w:num w:numId="35">
    <w:abstractNumId w:val="44"/>
  </w:num>
  <w:num w:numId="36">
    <w:abstractNumId w:val="4"/>
  </w:num>
  <w:num w:numId="37">
    <w:abstractNumId w:val="2"/>
  </w:num>
  <w:num w:numId="38">
    <w:abstractNumId w:val="26"/>
  </w:num>
  <w:num w:numId="39">
    <w:abstractNumId w:val="36"/>
  </w:num>
  <w:num w:numId="40">
    <w:abstractNumId w:val="29"/>
  </w:num>
  <w:num w:numId="41">
    <w:abstractNumId w:val="18"/>
  </w:num>
  <w:num w:numId="42">
    <w:abstractNumId w:val="37"/>
  </w:num>
  <w:num w:numId="43">
    <w:abstractNumId w:val="32"/>
  </w:num>
  <w:num w:numId="44">
    <w:abstractNumId w:val="30"/>
  </w:num>
  <w:num w:numId="45">
    <w:abstractNumId w:val="9"/>
  </w:num>
  <w:num w:numId="46">
    <w:abstractNumId w:val="2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3E"/>
    <w:rsid w:val="00015A82"/>
    <w:rsid w:val="00020D58"/>
    <w:rsid w:val="00037FFE"/>
    <w:rsid w:val="00053400"/>
    <w:rsid w:val="000544D0"/>
    <w:rsid w:val="00060C63"/>
    <w:rsid w:val="00066547"/>
    <w:rsid w:val="00076313"/>
    <w:rsid w:val="00087B55"/>
    <w:rsid w:val="000A11F8"/>
    <w:rsid w:val="000A2B8B"/>
    <w:rsid w:val="000A5C7D"/>
    <w:rsid w:val="000B4C02"/>
    <w:rsid w:val="000B6C5C"/>
    <w:rsid w:val="000C713C"/>
    <w:rsid w:val="000D0282"/>
    <w:rsid w:val="000E0FD6"/>
    <w:rsid w:val="000E34BC"/>
    <w:rsid w:val="000F5CD0"/>
    <w:rsid w:val="00102312"/>
    <w:rsid w:val="0011048E"/>
    <w:rsid w:val="0012500A"/>
    <w:rsid w:val="00144F38"/>
    <w:rsid w:val="00173C58"/>
    <w:rsid w:val="001769FD"/>
    <w:rsid w:val="00186288"/>
    <w:rsid w:val="001A1F1B"/>
    <w:rsid w:val="001B2E5F"/>
    <w:rsid w:val="001B6BD2"/>
    <w:rsid w:val="001B6DF3"/>
    <w:rsid w:val="001D65CC"/>
    <w:rsid w:val="001D6F13"/>
    <w:rsid w:val="001E0DD5"/>
    <w:rsid w:val="001E3385"/>
    <w:rsid w:val="001F37E0"/>
    <w:rsid w:val="001F45DC"/>
    <w:rsid w:val="001F5A6A"/>
    <w:rsid w:val="002026B9"/>
    <w:rsid w:val="00212065"/>
    <w:rsid w:val="00213094"/>
    <w:rsid w:val="002139CD"/>
    <w:rsid w:val="00214452"/>
    <w:rsid w:val="00223FA0"/>
    <w:rsid w:val="00230F31"/>
    <w:rsid w:val="002312DF"/>
    <w:rsid w:val="002406C3"/>
    <w:rsid w:val="0027457B"/>
    <w:rsid w:val="00282B91"/>
    <w:rsid w:val="0028446E"/>
    <w:rsid w:val="002852C8"/>
    <w:rsid w:val="0028550E"/>
    <w:rsid w:val="0028670F"/>
    <w:rsid w:val="00294BE5"/>
    <w:rsid w:val="00294C45"/>
    <w:rsid w:val="00297256"/>
    <w:rsid w:val="002B7412"/>
    <w:rsid w:val="002C11C3"/>
    <w:rsid w:val="002F01D3"/>
    <w:rsid w:val="002F32B0"/>
    <w:rsid w:val="002F4BFF"/>
    <w:rsid w:val="00304201"/>
    <w:rsid w:val="0031507B"/>
    <w:rsid w:val="00317C72"/>
    <w:rsid w:val="003250FD"/>
    <w:rsid w:val="00332731"/>
    <w:rsid w:val="00344C57"/>
    <w:rsid w:val="003542E2"/>
    <w:rsid w:val="00366189"/>
    <w:rsid w:val="00373157"/>
    <w:rsid w:val="00386004"/>
    <w:rsid w:val="003935B7"/>
    <w:rsid w:val="003A373E"/>
    <w:rsid w:val="003B7828"/>
    <w:rsid w:val="003C179D"/>
    <w:rsid w:val="003C7023"/>
    <w:rsid w:val="003E1C0F"/>
    <w:rsid w:val="003E6BFD"/>
    <w:rsid w:val="003F6CFA"/>
    <w:rsid w:val="0040024A"/>
    <w:rsid w:val="0041201C"/>
    <w:rsid w:val="00414314"/>
    <w:rsid w:val="00424E44"/>
    <w:rsid w:val="0043669C"/>
    <w:rsid w:val="00441FA2"/>
    <w:rsid w:val="00453320"/>
    <w:rsid w:val="00455A6E"/>
    <w:rsid w:val="00462C19"/>
    <w:rsid w:val="00465F37"/>
    <w:rsid w:val="0047114D"/>
    <w:rsid w:val="00476FA6"/>
    <w:rsid w:val="004A4B10"/>
    <w:rsid w:val="004B3BC0"/>
    <w:rsid w:val="004B611C"/>
    <w:rsid w:val="004C1829"/>
    <w:rsid w:val="004C2838"/>
    <w:rsid w:val="004C31DF"/>
    <w:rsid w:val="004C4B9C"/>
    <w:rsid w:val="004E240C"/>
    <w:rsid w:val="004E6659"/>
    <w:rsid w:val="004F5779"/>
    <w:rsid w:val="00500613"/>
    <w:rsid w:val="005138C7"/>
    <w:rsid w:val="00514D4E"/>
    <w:rsid w:val="00521F60"/>
    <w:rsid w:val="005271C2"/>
    <w:rsid w:val="0053529C"/>
    <w:rsid w:val="0053642D"/>
    <w:rsid w:val="00545914"/>
    <w:rsid w:val="00566006"/>
    <w:rsid w:val="00577B93"/>
    <w:rsid w:val="00594A01"/>
    <w:rsid w:val="005A24DE"/>
    <w:rsid w:val="005A4D07"/>
    <w:rsid w:val="005B454F"/>
    <w:rsid w:val="005C609C"/>
    <w:rsid w:val="005D58AC"/>
    <w:rsid w:val="005F4D67"/>
    <w:rsid w:val="006110E5"/>
    <w:rsid w:val="0062435B"/>
    <w:rsid w:val="006342D9"/>
    <w:rsid w:val="00656176"/>
    <w:rsid w:val="00672C35"/>
    <w:rsid w:val="00683918"/>
    <w:rsid w:val="006904D6"/>
    <w:rsid w:val="00690C78"/>
    <w:rsid w:val="006A3A31"/>
    <w:rsid w:val="006A71CA"/>
    <w:rsid w:val="006B1874"/>
    <w:rsid w:val="006B5ED4"/>
    <w:rsid w:val="006C0653"/>
    <w:rsid w:val="006C2731"/>
    <w:rsid w:val="006C478A"/>
    <w:rsid w:val="006C5769"/>
    <w:rsid w:val="006C711D"/>
    <w:rsid w:val="006E1A2F"/>
    <w:rsid w:val="006E6752"/>
    <w:rsid w:val="006F051B"/>
    <w:rsid w:val="006F06A7"/>
    <w:rsid w:val="00702148"/>
    <w:rsid w:val="0071009E"/>
    <w:rsid w:val="00712BAF"/>
    <w:rsid w:val="00715969"/>
    <w:rsid w:val="007203D6"/>
    <w:rsid w:val="00721F2F"/>
    <w:rsid w:val="00742A25"/>
    <w:rsid w:val="00743264"/>
    <w:rsid w:val="00751EDA"/>
    <w:rsid w:val="007520D4"/>
    <w:rsid w:val="0075499F"/>
    <w:rsid w:val="00756376"/>
    <w:rsid w:val="00772EDE"/>
    <w:rsid w:val="00792974"/>
    <w:rsid w:val="00793361"/>
    <w:rsid w:val="007955DA"/>
    <w:rsid w:val="00795D03"/>
    <w:rsid w:val="007A734B"/>
    <w:rsid w:val="007B1543"/>
    <w:rsid w:val="007B3EFA"/>
    <w:rsid w:val="007B5462"/>
    <w:rsid w:val="007C4AB6"/>
    <w:rsid w:val="007C650A"/>
    <w:rsid w:val="007D7BBD"/>
    <w:rsid w:val="007F5C1D"/>
    <w:rsid w:val="007F5FE4"/>
    <w:rsid w:val="00807B2C"/>
    <w:rsid w:val="008274CE"/>
    <w:rsid w:val="00853821"/>
    <w:rsid w:val="00854795"/>
    <w:rsid w:val="00854D23"/>
    <w:rsid w:val="00872A62"/>
    <w:rsid w:val="008903CB"/>
    <w:rsid w:val="0089314B"/>
    <w:rsid w:val="00895C12"/>
    <w:rsid w:val="008B148A"/>
    <w:rsid w:val="008B79AB"/>
    <w:rsid w:val="008D005C"/>
    <w:rsid w:val="008D45EE"/>
    <w:rsid w:val="008F7A3C"/>
    <w:rsid w:val="008F7FBB"/>
    <w:rsid w:val="00900EBE"/>
    <w:rsid w:val="00902BBF"/>
    <w:rsid w:val="0090671B"/>
    <w:rsid w:val="0092628A"/>
    <w:rsid w:val="00933C82"/>
    <w:rsid w:val="009340D4"/>
    <w:rsid w:val="00934799"/>
    <w:rsid w:val="009515F4"/>
    <w:rsid w:val="00961A97"/>
    <w:rsid w:val="00972FE0"/>
    <w:rsid w:val="00973D8B"/>
    <w:rsid w:val="00987362"/>
    <w:rsid w:val="009B61B5"/>
    <w:rsid w:val="009D0CF5"/>
    <w:rsid w:val="009E3C0C"/>
    <w:rsid w:val="009F4430"/>
    <w:rsid w:val="00A04905"/>
    <w:rsid w:val="00A11B21"/>
    <w:rsid w:val="00A26E54"/>
    <w:rsid w:val="00A37F3D"/>
    <w:rsid w:val="00A8470E"/>
    <w:rsid w:val="00A9450C"/>
    <w:rsid w:val="00A97946"/>
    <w:rsid w:val="00AA0374"/>
    <w:rsid w:val="00AA27BB"/>
    <w:rsid w:val="00AA7411"/>
    <w:rsid w:val="00AB0D4F"/>
    <w:rsid w:val="00AB48DA"/>
    <w:rsid w:val="00AC330F"/>
    <w:rsid w:val="00AD3BF4"/>
    <w:rsid w:val="00B00103"/>
    <w:rsid w:val="00B0150D"/>
    <w:rsid w:val="00B04BE6"/>
    <w:rsid w:val="00B1384C"/>
    <w:rsid w:val="00B17F82"/>
    <w:rsid w:val="00B20B5A"/>
    <w:rsid w:val="00B32361"/>
    <w:rsid w:val="00B83138"/>
    <w:rsid w:val="00B94185"/>
    <w:rsid w:val="00BA2088"/>
    <w:rsid w:val="00BA6853"/>
    <w:rsid w:val="00BA7847"/>
    <w:rsid w:val="00BB5470"/>
    <w:rsid w:val="00BC0370"/>
    <w:rsid w:val="00BC654E"/>
    <w:rsid w:val="00BF17F0"/>
    <w:rsid w:val="00C14515"/>
    <w:rsid w:val="00C21B20"/>
    <w:rsid w:val="00C35903"/>
    <w:rsid w:val="00C40D0A"/>
    <w:rsid w:val="00C4163B"/>
    <w:rsid w:val="00C433F5"/>
    <w:rsid w:val="00C43C0D"/>
    <w:rsid w:val="00C43F68"/>
    <w:rsid w:val="00C522E6"/>
    <w:rsid w:val="00C5586F"/>
    <w:rsid w:val="00C62299"/>
    <w:rsid w:val="00C63622"/>
    <w:rsid w:val="00C676B8"/>
    <w:rsid w:val="00C7761C"/>
    <w:rsid w:val="00C83F07"/>
    <w:rsid w:val="00C8593B"/>
    <w:rsid w:val="00C87A15"/>
    <w:rsid w:val="00CA39A3"/>
    <w:rsid w:val="00CA51CD"/>
    <w:rsid w:val="00CB0966"/>
    <w:rsid w:val="00CB2060"/>
    <w:rsid w:val="00CB206C"/>
    <w:rsid w:val="00CC19F6"/>
    <w:rsid w:val="00CC2314"/>
    <w:rsid w:val="00CD4F63"/>
    <w:rsid w:val="00D01A7C"/>
    <w:rsid w:val="00D07B79"/>
    <w:rsid w:val="00D20C3E"/>
    <w:rsid w:val="00D25526"/>
    <w:rsid w:val="00D45C5E"/>
    <w:rsid w:val="00D470C8"/>
    <w:rsid w:val="00D54CD8"/>
    <w:rsid w:val="00D55F28"/>
    <w:rsid w:val="00D73E9E"/>
    <w:rsid w:val="00D85172"/>
    <w:rsid w:val="00D86026"/>
    <w:rsid w:val="00D86971"/>
    <w:rsid w:val="00D974A2"/>
    <w:rsid w:val="00DB2646"/>
    <w:rsid w:val="00DB45A7"/>
    <w:rsid w:val="00DC7292"/>
    <w:rsid w:val="00DE484F"/>
    <w:rsid w:val="00DE4B19"/>
    <w:rsid w:val="00DF4042"/>
    <w:rsid w:val="00E30776"/>
    <w:rsid w:val="00E37ACB"/>
    <w:rsid w:val="00E40DA5"/>
    <w:rsid w:val="00E42262"/>
    <w:rsid w:val="00E452EA"/>
    <w:rsid w:val="00E61077"/>
    <w:rsid w:val="00E63882"/>
    <w:rsid w:val="00E80A3C"/>
    <w:rsid w:val="00E83861"/>
    <w:rsid w:val="00EA1C4E"/>
    <w:rsid w:val="00EB03C0"/>
    <w:rsid w:val="00EB555A"/>
    <w:rsid w:val="00EC0118"/>
    <w:rsid w:val="00ED085E"/>
    <w:rsid w:val="00EE6D3E"/>
    <w:rsid w:val="00F06A7B"/>
    <w:rsid w:val="00F200B5"/>
    <w:rsid w:val="00F24B35"/>
    <w:rsid w:val="00F2557F"/>
    <w:rsid w:val="00F3312B"/>
    <w:rsid w:val="00F509CF"/>
    <w:rsid w:val="00F513EE"/>
    <w:rsid w:val="00F52E0F"/>
    <w:rsid w:val="00F55437"/>
    <w:rsid w:val="00F631BF"/>
    <w:rsid w:val="00F74470"/>
    <w:rsid w:val="00F76778"/>
    <w:rsid w:val="00F84847"/>
    <w:rsid w:val="00F9091F"/>
    <w:rsid w:val="00F90FBC"/>
    <w:rsid w:val="00FB7046"/>
    <w:rsid w:val="00FE47A0"/>
    <w:rsid w:val="00FF0ED0"/>
    <w:rsid w:val="00FF0F13"/>
    <w:rsid w:val="00FF2757"/>
    <w:rsid w:val="00FF3E32"/>
    <w:rsid w:val="00FF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6D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6D3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E6D3E"/>
  </w:style>
  <w:style w:type="paragraph" w:styleId="a6">
    <w:name w:val="header"/>
    <w:aliases w:val="Верхний колонтитул первой страницы"/>
    <w:basedOn w:val="a"/>
    <w:link w:val="a7"/>
    <w:uiPriority w:val="99"/>
    <w:rsid w:val="00EE6D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ний колонтитул первой страницы Знак"/>
    <w:basedOn w:val="a0"/>
    <w:link w:val="a6"/>
    <w:uiPriority w:val="99"/>
    <w:rsid w:val="00EE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EE6D3E"/>
    <w:pPr>
      <w:spacing w:before="240" w:after="120"/>
    </w:pPr>
    <w:rPr>
      <w:b/>
      <w:bCs/>
      <w:sz w:val="20"/>
      <w:szCs w:val="20"/>
    </w:rPr>
  </w:style>
  <w:style w:type="paragraph" w:styleId="12">
    <w:name w:val="index 1"/>
    <w:basedOn w:val="a"/>
    <w:next w:val="a"/>
    <w:autoRedefine/>
    <w:semiHidden/>
    <w:rsid w:val="00EE6D3E"/>
    <w:pPr>
      <w:spacing w:before="60" w:after="60"/>
      <w:jc w:val="center"/>
    </w:pPr>
  </w:style>
  <w:style w:type="character" w:styleId="a8">
    <w:name w:val="Hyperlink"/>
    <w:uiPriority w:val="99"/>
    <w:rsid w:val="00EE6D3E"/>
    <w:rPr>
      <w:color w:val="0000FF"/>
      <w:u w:val="single"/>
    </w:rPr>
  </w:style>
  <w:style w:type="paragraph" w:customStyle="1" w:styleId="ConsPlusNonformat">
    <w:name w:val="ConsPlusNonformat"/>
    <w:rsid w:val="00EE6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EE6D3E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D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D3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534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751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A37F3D"/>
    <w:rPr>
      <w:color w:val="800080" w:themeColor="followedHyperlink"/>
      <w:u w:val="single"/>
    </w:rPr>
  </w:style>
  <w:style w:type="paragraph" w:customStyle="1" w:styleId="plain">
    <w:name w:val="plain"/>
    <w:basedOn w:val="a"/>
    <w:rsid w:val="003E6BFD"/>
    <w:pPr>
      <w:spacing w:before="90" w:after="90"/>
      <w:ind w:left="750" w:right="750" w:firstLine="300"/>
      <w:jc w:val="both"/>
    </w:pPr>
    <w:rPr>
      <w:rFonts w:ascii="Times" w:hAnsi="Times" w:cs="Times"/>
      <w:color w:val="000000"/>
      <w:sz w:val="21"/>
      <w:szCs w:val="21"/>
    </w:rPr>
  </w:style>
  <w:style w:type="table" w:styleId="ae">
    <w:name w:val="Table Grid"/>
    <w:basedOn w:val="a1"/>
    <w:uiPriority w:val="59"/>
    <w:rsid w:val="00A2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48A"/>
  </w:style>
  <w:style w:type="character" w:styleId="af">
    <w:name w:val="Strong"/>
    <w:qFormat/>
    <w:rsid w:val="008B148A"/>
    <w:rPr>
      <w:b/>
      <w:bCs/>
    </w:rPr>
  </w:style>
  <w:style w:type="character" w:customStyle="1" w:styleId="FontStyle12">
    <w:name w:val="Font Style12"/>
    <w:rsid w:val="008B148A"/>
    <w:rPr>
      <w:rFonts w:ascii="Book Antiqua" w:hAnsi="Book Antiqua" w:cs="Book Antiqua"/>
      <w:sz w:val="34"/>
      <w:szCs w:val="34"/>
    </w:rPr>
  </w:style>
  <w:style w:type="character" w:customStyle="1" w:styleId="FontStyle11">
    <w:name w:val="Font Style11"/>
    <w:rsid w:val="008B148A"/>
    <w:rPr>
      <w:rFonts w:ascii="Book Antiqua" w:hAnsi="Book Antiqua" w:cs="Book Antiqua"/>
      <w:sz w:val="26"/>
      <w:szCs w:val="26"/>
    </w:rPr>
  </w:style>
  <w:style w:type="paragraph" w:customStyle="1" w:styleId="Style3">
    <w:name w:val="Style3"/>
    <w:basedOn w:val="a"/>
    <w:rsid w:val="008B148A"/>
    <w:pPr>
      <w:widowControl w:val="0"/>
      <w:suppressAutoHyphens/>
      <w:autoSpaceDE w:val="0"/>
    </w:pPr>
    <w:rPr>
      <w:rFonts w:ascii="Book Antiqua" w:hAnsi="Book Antiqua"/>
      <w:sz w:val="20"/>
      <w:szCs w:val="20"/>
      <w:lang w:val="en-US"/>
    </w:rPr>
  </w:style>
  <w:style w:type="paragraph" w:styleId="af0">
    <w:name w:val="Normal (Web)"/>
    <w:basedOn w:val="a"/>
    <w:uiPriority w:val="99"/>
    <w:rsid w:val="008B148A"/>
    <w:pPr>
      <w:suppressAutoHyphens/>
      <w:spacing w:before="280" w:after="280"/>
    </w:pPr>
    <w:rPr>
      <w:sz w:val="20"/>
      <w:szCs w:val="20"/>
      <w:lang w:val="en-US"/>
    </w:rPr>
  </w:style>
  <w:style w:type="paragraph" w:styleId="af1">
    <w:name w:val="Body Text Indent"/>
    <w:basedOn w:val="a"/>
    <w:link w:val="af2"/>
    <w:rsid w:val="008B148A"/>
    <w:pPr>
      <w:suppressAutoHyphens/>
      <w:ind w:firstLine="520"/>
    </w:pPr>
    <w:rPr>
      <w:sz w:val="20"/>
      <w:szCs w:val="20"/>
      <w:lang w:val="en-US"/>
    </w:rPr>
  </w:style>
  <w:style w:type="character" w:customStyle="1" w:styleId="af2">
    <w:name w:val="Основной текст с отступом Знак"/>
    <w:basedOn w:val="a0"/>
    <w:link w:val="af1"/>
    <w:rsid w:val="008B14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8B148A"/>
    <w:pPr>
      <w:suppressLineNumbers/>
      <w:suppressAutoHyphens/>
    </w:pPr>
    <w:rPr>
      <w:sz w:val="20"/>
      <w:szCs w:val="20"/>
      <w:lang w:val="en-US"/>
    </w:rPr>
  </w:style>
  <w:style w:type="paragraph" w:customStyle="1" w:styleId="Style2">
    <w:name w:val="Style2"/>
    <w:basedOn w:val="a"/>
    <w:rsid w:val="008B148A"/>
    <w:pPr>
      <w:widowControl w:val="0"/>
      <w:suppressAutoHyphens/>
      <w:autoSpaceDE w:val="0"/>
      <w:spacing w:line="348" w:lineRule="exact"/>
      <w:ind w:firstLine="1877"/>
    </w:pPr>
    <w:rPr>
      <w:rFonts w:ascii="Book Antiqua" w:hAnsi="Book Antiqua"/>
      <w:sz w:val="20"/>
      <w:szCs w:val="20"/>
      <w:lang w:val="en-US"/>
    </w:rPr>
  </w:style>
  <w:style w:type="paragraph" w:customStyle="1" w:styleId="Style4">
    <w:name w:val="Style4"/>
    <w:basedOn w:val="a"/>
    <w:rsid w:val="008B148A"/>
    <w:pPr>
      <w:widowControl w:val="0"/>
      <w:suppressAutoHyphens/>
      <w:autoSpaceDE w:val="0"/>
    </w:pPr>
    <w:rPr>
      <w:rFonts w:ascii="Book Antiqua" w:hAnsi="Book Antiqua"/>
      <w:sz w:val="20"/>
      <w:szCs w:val="20"/>
      <w:lang w:val="en-US"/>
    </w:rPr>
  </w:style>
  <w:style w:type="paragraph" w:customStyle="1" w:styleId="Style1">
    <w:name w:val="Style1"/>
    <w:basedOn w:val="a"/>
    <w:rsid w:val="00F52E0F"/>
    <w:pPr>
      <w:widowControl w:val="0"/>
      <w:suppressAutoHyphens/>
      <w:autoSpaceDE w:val="0"/>
    </w:pPr>
    <w:rPr>
      <w:rFonts w:ascii="Book Antiqua" w:hAnsi="Book Antiqua"/>
      <w:lang w:eastAsia="ar-SA"/>
    </w:rPr>
  </w:style>
  <w:style w:type="character" w:customStyle="1" w:styleId="c2">
    <w:name w:val="c2"/>
    <w:basedOn w:val="a0"/>
    <w:rsid w:val="00F52E0F"/>
  </w:style>
  <w:style w:type="paragraph" w:customStyle="1" w:styleId="c6">
    <w:name w:val="c6"/>
    <w:basedOn w:val="a"/>
    <w:rsid w:val="00F52E0F"/>
    <w:pPr>
      <w:spacing w:before="100" w:beforeAutospacing="1" w:after="100" w:afterAutospacing="1"/>
    </w:pPr>
  </w:style>
  <w:style w:type="character" w:customStyle="1" w:styleId="c5c2">
    <w:name w:val="c5 c2"/>
    <w:basedOn w:val="a0"/>
    <w:rsid w:val="00F52E0F"/>
  </w:style>
  <w:style w:type="character" w:customStyle="1" w:styleId="af4">
    <w:name w:val="Основной текст_"/>
    <w:basedOn w:val="a0"/>
    <w:link w:val="13"/>
    <w:rsid w:val="004B3B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f4"/>
    <w:rsid w:val="004B3BC0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4B3BC0"/>
    <w:pPr>
      <w:widowControl w:val="0"/>
      <w:shd w:val="clear" w:color="auto" w:fill="FFFFFF"/>
    </w:pPr>
    <w:rPr>
      <w:sz w:val="20"/>
      <w:szCs w:val="20"/>
      <w:lang w:eastAsia="en-US"/>
    </w:rPr>
  </w:style>
  <w:style w:type="table" w:customStyle="1" w:styleId="14">
    <w:name w:val="Сетка таблицы1"/>
    <w:basedOn w:val="a1"/>
    <w:next w:val="ae"/>
    <w:uiPriority w:val="59"/>
    <w:rsid w:val="0018628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36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6D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6D3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E6D3E"/>
  </w:style>
  <w:style w:type="paragraph" w:styleId="a6">
    <w:name w:val="header"/>
    <w:aliases w:val="Верхний колонтитул первой страницы"/>
    <w:basedOn w:val="a"/>
    <w:link w:val="a7"/>
    <w:uiPriority w:val="99"/>
    <w:rsid w:val="00EE6D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ний колонтитул первой страницы Знак"/>
    <w:basedOn w:val="a0"/>
    <w:link w:val="a6"/>
    <w:uiPriority w:val="99"/>
    <w:rsid w:val="00EE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EE6D3E"/>
    <w:pPr>
      <w:spacing w:before="240" w:after="120"/>
    </w:pPr>
    <w:rPr>
      <w:b/>
      <w:bCs/>
      <w:sz w:val="20"/>
      <w:szCs w:val="20"/>
    </w:rPr>
  </w:style>
  <w:style w:type="paragraph" w:styleId="12">
    <w:name w:val="index 1"/>
    <w:basedOn w:val="a"/>
    <w:next w:val="a"/>
    <w:autoRedefine/>
    <w:semiHidden/>
    <w:rsid w:val="00EE6D3E"/>
    <w:pPr>
      <w:spacing w:before="60" w:after="60"/>
      <w:jc w:val="center"/>
    </w:pPr>
  </w:style>
  <w:style w:type="character" w:styleId="a8">
    <w:name w:val="Hyperlink"/>
    <w:uiPriority w:val="99"/>
    <w:rsid w:val="00EE6D3E"/>
    <w:rPr>
      <w:color w:val="0000FF"/>
      <w:u w:val="single"/>
    </w:rPr>
  </w:style>
  <w:style w:type="paragraph" w:customStyle="1" w:styleId="ConsPlusNonformat">
    <w:name w:val="ConsPlusNonformat"/>
    <w:rsid w:val="00EE6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EE6D3E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D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D3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534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751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A37F3D"/>
    <w:rPr>
      <w:color w:val="800080" w:themeColor="followedHyperlink"/>
      <w:u w:val="single"/>
    </w:rPr>
  </w:style>
  <w:style w:type="paragraph" w:customStyle="1" w:styleId="plain">
    <w:name w:val="plain"/>
    <w:basedOn w:val="a"/>
    <w:rsid w:val="003E6BFD"/>
    <w:pPr>
      <w:spacing w:before="90" w:after="90"/>
      <w:ind w:left="750" w:right="750" w:firstLine="300"/>
      <w:jc w:val="both"/>
    </w:pPr>
    <w:rPr>
      <w:rFonts w:ascii="Times" w:hAnsi="Times" w:cs="Times"/>
      <w:color w:val="000000"/>
      <w:sz w:val="21"/>
      <w:szCs w:val="21"/>
    </w:rPr>
  </w:style>
  <w:style w:type="table" w:styleId="ae">
    <w:name w:val="Table Grid"/>
    <w:basedOn w:val="a1"/>
    <w:uiPriority w:val="59"/>
    <w:rsid w:val="00A2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48A"/>
  </w:style>
  <w:style w:type="character" w:styleId="af">
    <w:name w:val="Strong"/>
    <w:qFormat/>
    <w:rsid w:val="008B148A"/>
    <w:rPr>
      <w:b/>
      <w:bCs/>
    </w:rPr>
  </w:style>
  <w:style w:type="character" w:customStyle="1" w:styleId="FontStyle12">
    <w:name w:val="Font Style12"/>
    <w:rsid w:val="008B148A"/>
    <w:rPr>
      <w:rFonts w:ascii="Book Antiqua" w:hAnsi="Book Antiqua" w:cs="Book Antiqua"/>
      <w:sz w:val="34"/>
      <w:szCs w:val="34"/>
    </w:rPr>
  </w:style>
  <w:style w:type="character" w:customStyle="1" w:styleId="FontStyle11">
    <w:name w:val="Font Style11"/>
    <w:rsid w:val="008B148A"/>
    <w:rPr>
      <w:rFonts w:ascii="Book Antiqua" w:hAnsi="Book Antiqua" w:cs="Book Antiqua"/>
      <w:sz w:val="26"/>
      <w:szCs w:val="26"/>
    </w:rPr>
  </w:style>
  <w:style w:type="paragraph" w:customStyle="1" w:styleId="Style3">
    <w:name w:val="Style3"/>
    <w:basedOn w:val="a"/>
    <w:rsid w:val="008B148A"/>
    <w:pPr>
      <w:widowControl w:val="0"/>
      <w:suppressAutoHyphens/>
      <w:autoSpaceDE w:val="0"/>
    </w:pPr>
    <w:rPr>
      <w:rFonts w:ascii="Book Antiqua" w:hAnsi="Book Antiqua"/>
      <w:sz w:val="20"/>
      <w:szCs w:val="20"/>
      <w:lang w:val="en-US"/>
    </w:rPr>
  </w:style>
  <w:style w:type="paragraph" w:styleId="af0">
    <w:name w:val="Normal (Web)"/>
    <w:basedOn w:val="a"/>
    <w:uiPriority w:val="99"/>
    <w:rsid w:val="008B148A"/>
    <w:pPr>
      <w:suppressAutoHyphens/>
      <w:spacing w:before="280" w:after="280"/>
    </w:pPr>
    <w:rPr>
      <w:sz w:val="20"/>
      <w:szCs w:val="20"/>
      <w:lang w:val="en-US"/>
    </w:rPr>
  </w:style>
  <w:style w:type="paragraph" w:styleId="af1">
    <w:name w:val="Body Text Indent"/>
    <w:basedOn w:val="a"/>
    <w:link w:val="af2"/>
    <w:rsid w:val="008B148A"/>
    <w:pPr>
      <w:suppressAutoHyphens/>
      <w:ind w:firstLine="520"/>
    </w:pPr>
    <w:rPr>
      <w:sz w:val="20"/>
      <w:szCs w:val="20"/>
      <w:lang w:val="en-US"/>
    </w:rPr>
  </w:style>
  <w:style w:type="character" w:customStyle="1" w:styleId="af2">
    <w:name w:val="Основной текст с отступом Знак"/>
    <w:basedOn w:val="a0"/>
    <w:link w:val="af1"/>
    <w:rsid w:val="008B14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8B148A"/>
    <w:pPr>
      <w:suppressLineNumbers/>
      <w:suppressAutoHyphens/>
    </w:pPr>
    <w:rPr>
      <w:sz w:val="20"/>
      <w:szCs w:val="20"/>
      <w:lang w:val="en-US"/>
    </w:rPr>
  </w:style>
  <w:style w:type="paragraph" w:customStyle="1" w:styleId="Style2">
    <w:name w:val="Style2"/>
    <w:basedOn w:val="a"/>
    <w:rsid w:val="008B148A"/>
    <w:pPr>
      <w:widowControl w:val="0"/>
      <w:suppressAutoHyphens/>
      <w:autoSpaceDE w:val="0"/>
      <w:spacing w:line="348" w:lineRule="exact"/>
      <w:ind w:firstLine="1877"/>
    </w:pPr>
    <w:rPr>
      <w:rFonts w:ascii="Book Antiqua" w:hAnsi="Book Antiqua"/>
      <w:sz w:val="20"/>
      <w:szCs w:val="20"/>
      <w:lang w:val="en-US"/>
    </w:rPr>
  </w:style>
  <w:style w:type="paragraph" w:customStyle="1" w:styleId="Style4">
    <w:name w:val="Style4"/>
    <w:basedOn w:val="a"/>
    <w:rsid w:val="008B148A"/>
    <w:pPr>
      <w:widowControl w:val="0"/>
      <w:suppressAutoHyphens/>
      <w:autoSpaceDE w:val="0"/>
    </w:pPr>
    <w:rPr>
      <w:rFonts w:ascii="Book Antiqua" w:hAnsi="Book Antiqua"/>
      <w:sz w:val="20"/>
      <w:szCs w:val="20"/>
      <w:lang w:val="en-US"/>
    </w:rPr>
  </w:style>
  <w:style w:type="paragraph" w:customStyle="1" w:styleId="Style1">
    <w:name w:val="Style1"/>
    <w:basedOn w:val="a"/>
    <w:rsid w:val="00F52E0F"/>
    <w:pPr>
      <w:widowControl w:val="0"/>
      <w:suppressAutoHyphens/>
      <w:autoSpaceDE w:val="0"/>
    </w:pPr>
    <w:rPr>
      <w:rFonts w:ascii="Book Antiqua" w:hAnsi="Book Antiqua"/>
      <w:lang w:eastAsia="ar-SA"/>
    </w:rPr>
  </w:style>
  <w:style w:type="character" w:customStyle="1" w:styleId="c2">
    <w:name w:val="c2"/>
    <w:basedOn w:val="a0"/>
    <w:rsid w:val="00F52E0F"/>
  </w:style>
  <w:style w:type="paragraph" w:customStyle="1" w:styleId="c6">
    <w:name w:val="c6"/>
    <w:basedOn w:val="a"/>
    <w:rsid w:val="00F52E0F"/>
    <w:pPr>
      <w:spacing w:before="100" w:beforeAutospacing="1" w:after="100" w:afterAutospacing="1"/>
    </w:pPr>
  </w:style>
  <w:style w:type="character" w:customStyle="1" w:styleId="c5c2">
    <w:name w:val="c5 c2"/>
    <w:basedOn w:val="a0"/>
    <w:rsid w:val="00F52E0F"/>
  </w:style>
  <w:style w:type="character" w:customStyle="1" w:styleId="af4">
    <w:name w:val="Основной текст_"/>
    <w:basedOn w:val="a0"/>
    <w:link w:val="13"/>
    <w:rsid w:val="004B3B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f4"/>
    <w:rsid w:val="004B3BC0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4B3BC0"/>
    <w:pPr>
      <w:widowControl w:val="0"/>
      <w:shd w:val="clear" w:color="auto" w:fill="FFFFFF"/>
    </w:pPr>
    <w:rPr>
      <w:sz w:val="20"/>
      <w:szCs w:val="20"/>
      <w:lang w:eastAsia="en-US"/>
    </w:rPr>
  </w:style>
  <w:style w:type="table" w:customStyle="1" w:styleId="14">
    <w:name w:val="Сетка таблицы1"/>
    <w:basedOn w:val="a1"/>
    <w:next w:val="ae"/>
    <w:uiPriority w:val="59"/>
    <w:rsid w:val="0018628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36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0802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335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071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358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304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835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40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4DDF-E727-467A-9B44-D7B37988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25</Pages>
  <Words>5990</Words>
  <Characters>34146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shtv</dc:creator>
  <cp:lastModifiedBy>Татьяна Фардатовна Хаминич</cp:lastModifiedBy>
  <cp:revision>9</cp:revision>
  <cp:lastPrinted>2021-02-05T11:13:00Z</cp:lastPrinted>
  <dcterms:created xsi:type="dcterms:W3CDTF">2018-11-29T08:54:00Z</dcterms:created>
  <dcterms:modified xsi:type="dcterms:W3CDTF">2021-02-05T11:13:00Z</dcterms:modified>
</cp:coreProperties>
</file>