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89" w:rsidRDefault="00A30789" w:rsidP="00F62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30789" w:rsidRDefault="002456DF" w:rsidP="00F62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pt;margin-top:20.55pt;width:501.75pt;height:3.75pt;flip:y;z-index:251659264" o:connectortype="straight"/>
        </w:pict>
      </w:r>
      <w:r w:rsidR="00A30789">
        <w:rPr>
          <w:rFonts w:ascii="Times New Roman" w:hAnsi="Times New Roman" w:cs="Times New Roman"/>
          <w:sz w:val="28"/>
          <w:szCs w:val="28"/>
        </w:rPr>
        <w:t>«Детский сад № 109»</w:t>
      </w:r>
    </w:p>
    <w:p w:rsidR="00A30789" w:rsidRDefault="00A30789" w:rsidP="00F6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377" w:rsidRDefault="00106377" w:rsidP="00F6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377" w:rsidRPr="00A30789" w:rsidRDefault="00106377" w:rsidP="00F6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377" w:rsidRDefault="00106377" w:rsidP="00F62371">
      <w:pPr>
        <w:jc w:val="center"/>
        <w:rPr>
          <w:rFonts w:ascii="Times New Roman" w:hAnsi="Times New Roman" w:cs="Times New Roman"/>
          <w:sz w:val="32"/>
          <w:szCs w:val="32"/>
        </w:rPr>
      </w:pPr>
      <w:r w:rsidRPr="00106377">
        <w:rPr>
          <w:rFonts w:ascii="Times New Roman" w:hAnsi="Times New Roman" w:cs="Times New Roman"/>
          <w:sz w:val="32"/>
          <w:szCs w:val="32"/>
        </w:rPr>
        <w:t xml:space="preserve">Конкурс методических разработок педагогических </w:t>
      </w:r>
    </w:p>
    <w:p w:rsidR="00A30789" w:rsidRDefault="00106377" w:rsidP="00F62371">
      <w:pPr>
        <w:jc w:val="center"/>
        <w:rPr>
          <w:rFonts w:ascii="Times New Roman" w:hAnsi="Times New Roman" w:cs="Times New Roman"/>
          <w:sz w:val="32"/>
          <w:szCs w:val="32"/>
        </w:rPr>
      </w:pPr>
      <w:r w:rsidRPr="00106377">
        <w:rPr>
          <w:rFonts w:ascii="Times New Roman" w:hAnsi="Times New Roman" w:cs="Times New Roman"/>
          <w:sz w:val="32"/>
          <w:szCs w:val="32"/>
        </w:rPr>
        <w:t xml:space="preserve">работников МБДОУ </w:t>
      </w:r>
    </w:p>
    <w:p w:rsidR="00106377" w:rsidRDefault="00106377" w:rsidP="00F623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377" w:rsidRDefault="00106377" w:rsidP="00F623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377" w:rsidRPr="00106377" w:rsidRDefault="00106377" w:rsidP="001063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  <w:shd w:val="clear" w:color="auto" w:fill="FFFFFF"/>
        </w:rPr>
      </w:pPr>
      <w:r w:rsidRPr="00106377">
        <w:rPr>
          <w:rStyle w:val="c1"/>
          <w:b/>
          <w:color w:val="000000"/>
          <w:sz w:val="32"/>
          <w:szCs w:val="32"/>
          <w:shd w:val="clear" w:color="auto" w:fill="FFFFFF"/>
        </w:rPr>
        <w:t>Многофункциональное пособие</w:t>
      </w:r>
    </w:p>
    <w:p w:rsidR="00106377" w:rsidRPr="00106377" w:rsidRDefault="00106377" w:rsidP="001063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  <w:shd w:val="clear" w:color="auto" w:fill="FFFFFF"/>
        </w:rPr>
      </w:pPr>
      <w:r w:rsidRPr="00106377">
        <w:rPr>
          <w:rStyle w:val="c1"/>
          <w:b/>
          <w:color w:val="000000"/>
          <w:sz w:val="32"/>
          <w:szCs w:val="32"/>
          <w:shd w:val="clear" w:color="auto" w:fill="FFFFFF"/>
        </w:rPr>
        <w:t xml:space="preserve"> «Чудо – юбка – </w:t>
      </w:r>
      <w:proofErr w:type="spellStart"/>
      <w:r w:rsidRPr="00106377">
        <w:rPr>
          <w:rStyle w:val="c1"/>
          <w:b/>
          <w:color w:val="000000"/>
          <w:sz w:val="32"/>
          <w:szCs w:val="32"/>
          <w:shd w:val="clear" w:color="auto" w:fill="FFFFFF"/>
        </w:rPr>
        <w:t>трансформер</w:t>
      </w:r>
      <w:proofErr w:type="spellEnd"/>
      <w:r w:rsidRPr="00106377">
        <w:rPr>
          <w:rStyle w:val="c1"/>
          <w:b/>
          <w:color w:val="000000"/>
          <w:sz w:val="32"/>
          <w:szCs w:val="32"/>
          <w:shd w:val="clear" w:color="auto" w:fill="FFFFFF"/>
        </w:rPr>
        <w:t>»</w:t>
      </w:r>
    </w:p>
    <w:p w:rsidR="00106377" w:rsidRPr="00106377" w:rsidRDefault="00106377" w:rsidP="00F623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0789" w:rsidRDefault="00A30789" w:rsidP="00F623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30789" w:rsidRDefault="00A30789" w:rsidP="00F623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30789" w:rsidRDefault="00A30789" w:rsidP="00F623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30789" w:rsidRDefault="00A30789" w:rsidP="00F6237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30789" w:rsidRPr="00BB107E" w:rsidRDefault="00106377" w:rsidP="00106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BB107E">
        <w:rPr>
          <w:rFonts w:ascii="Times New Roman" w:hAnsi="Times New Roman" w:cs="Times New Roman"/>
          <w:sz w:val="28"/>
          <w:szCs w:val="28"/>
        </w:rPr>
        <w:t>Автор пособия:</w:t>
      </w:r>
    </w:p>
    <w:p w:rsidR="00106377" w:rsidRPr="00BB107E" w:rsidRDefault="00BB107E" w:rsidP="00BB1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06377" w:rsidRPr="00BB107E">
        <w:rPr>
          <w:rFonts w:ascii="Times New Roman" w:hAnsi="Times New Roman" w:cs="Times New Roman"/>
          <w:sz w:val="28"/>
          <w:szCs w:val="28"/>
        </w:rPr>
        <w:t xml:space="preserve">Парамонова Татьяна Михайловна, </w:t>
      </w:r>
    </w:p>
    <w:p w:rsidR="00106377" w:rsidRPr="00BB107E" w:rsidRDefault="00106377" w:rsidP="00106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0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B107E">
        <w:rPr>
          <w:rFonts w:ascii="Times New Roman" w:hAnsi="Times New Roman" w:cs="Times New Roman"/>
          <w:sz w:val="28"/>
          <w:szCs w:val="28"/>
        </w:rPr>
        <w:t xml:space="preserve">  </w:t>
      </w:r>
      <w:r w:rsidRPr="00BB107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06377" w:rsidRDefault="00106377" w:rsidP="0010637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06377" w:rsidRDefault="00106377" w:rsidP="0010637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06377" w:rsidRDefault="00106377" w:rsidP="0010637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06377" w:rsidRDefault="00106377" w:rsidP="00106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07E">
        <w:rPr>
          <w:rFonts w:ascii="Times New Roman" w:hAnsi="Times New Roman" w:cs="Times New Roman"/>
          <w:sz w:val="28"/>
          <w:szCs w:val="28"/>
        </w:rPr>
        <w:t>Миасс</w:t>
      </w:r>
    </w:p>
    <w:p w:rsidR="00BB107E" w:rsidRDefault="00BB107E" w:rsidP="00106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E1" w:rsidRPr="00D73330" w:rsidRDefault="00106377" w:rsidP="001063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методическому </w:t>
      </w:r>
      <w:r w:rsidR="00D73330" w:rsidRPr="00D73330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многофункциональному</w:t>
      </w:r>
      <w:r w:rsidR="00D73330" w:rsidRPr="00D73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330">
        <w:rPr>
          <w:rFonts w:ascii="Times New Roman" w:hAnsi="Times New Roman" w:cs="Times New Roman"/>
          <w:b/>
          <w:sz w:val="28"/>
          <w:szCs w:val="28"/>
        </w:rPr>
        <w:t>пособию</w:t>
      </w:r>
    </w:p>
    <w:p w:rsidR="00F62371" w:rsidRDefault="00F62371" w:rsidP="0010637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73330">
        <w:rPr>
          <w:b/>
          <w:sz w:val="28"/>
          <w:szCs w:val="28"/>
        </w:rPr>
        <w:t xml:space="preserve">"Чудо </w:t>
      </w:r>
      <w:r w:rsidR="00106377" w:rsidRPr="00D73330">
        <w:rPr>
          <w:b/>
          <w:sz w:val="28"/>
          <w:szCs w:val="28"/>
        </w:rPr>
        <w:t>–</w:t>
      </w:r>
      <w:r w:rsidRPr="00D73330">
        <w:rPr>
          <w:b/>
          <w:sz w:val="28"/>
          <w:szCs w:val="28"/>
        </w:rPr>
        <w:t xml:space="preserve"> юбка</w:t>
      </w:r>
      <w:r w:rsidR="00106377" w:rsidRPr="00D73330">
        <w:rPr>
          <w:b/>
          <w:sz w:val="28"/>
          <w:szCs w:val="28"/>
        </w:rPr>
        <w:t xml:space="preserve"> - </w:t>
      </w:r>
      <w:proofErr w:type="spellStart"/>
      <w:r w:rsidR="00106377" w:rsidRPr="00D73330">
        <w:rPr>
          <w:b/>
          <w:sz w:val="28"/>
          <w:szCs w:val="28"/>
        </w:rPr>
        <w:t>трансформер</w:t>
      </w:r>
      <w:proofErr w:type="spellEnd"/>
      <w:r w:rsidRPr="00D73330">
        <w:rPr>
          <w:b/>
          <w:sz w:val="28"/>
          <w:szCs w:val="28"/>
        </w:rPr>
        <w:t>"</w:t>
      </w:r>
    </w:p>
    <w:p w:rsidR="003965E1" w:rsidRPr="00D73330" w:rsidRDefault="003965E1" w:rsidP="0010637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73B6D" w:rsidRDefault="00D73330" w:rsidP="003965E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Данное методическое пособие представлено в виде красочной юбки с нашитыми на нее лентами, карманами, съёмными фигурками, </w:t>
      </w:r>
      <w:r w:rsidR="00573B6D">
        <w:rPr>
          <w:rFonts w:ascii="Times New Roman" w:hAnsi="Times New Roman" w:cs="Times New Roman"/>
          <w:sz w:val="28"/>
          <w:szCs w:val="28"/>
        </w:rPr>
        <w:t xml:space="preserve">волшебными мешочками, 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геометрическими фигурами, шнуровками, а также имеющую дополнительные предметы: прищепки, животные, цветы на пу</w:t>
      </w:r>
      <w:r w:rsidR="00C175F5">
        <w:rPr>
          <w:rFonts w:ascii="Times New Roman" w:hAnsi="Times New Roman" w:cs="Times New Roman"/>
          <w:sz w:val="28"/>
          <w:szCs w:val="28"/>
        </w:rPr>
        <w:t>говицах и пр.</w:t>
      </w:r>
      <w:proofErr w:type="gramEnd"/>
    </w:p>
    <w:p w:rsidR="00573B6D" w:rsidRDefault="00573B6D" w:rsidP="003965E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детей раннего возраста в</w:t>
      </w:r>
      <w:r w:rsidRPr="00573B6D">
        <w:rPr>
          <w:rFonts w:ascii="Times New Roman" w:hAnsi="Times New Roman" w:cs="Times New Roman"/>
          <w:sz w:val="28"/>
          <w:szCs w:val="28"/>
        </w:rPr>
        <w:t xml:space="preserve"> период адаптации </w:t>
      </w:r>
      <w:r w:rsidRPr="00F8433C">
        <w:rPr>
          <w:rFonts w:ascii="Times New Roman" w:hAnsi="Times New Roman" w:cs="Times New Roman"/>
          <w:sz w:val="28"/>
          <w:szCs w:val="28"/>
        </w:rPr>
        <w:t xml:space="preserve">"Чудо - юбка" </w:t>
      </w:r>
      <w:r w:rsidRPr="00573B6D">
        <w:rPr>
          <w:rFonts w:ascii="Times New Roman" w:hAnsi="Times New Roman" w:cs="Times New Roman"/>
          <w:sz w:val="28"/>
          <w:szCs w:val="28"/>
        </w:rPr>
        <w:t xml:space="preserve"> помогает детям отвлечься от переживаний, связанных с расставанием с близкими людьми. Педагог, завлекая их необычным пособием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B6D">
        <w:rPr>
          <w:rFonts w:ascii="Times New Roman" w:hAnsi="Times New Roman" w:cs="Times New Roman"/>
          <w:sz w:val="28"/>
          <w:szCs w:val="28"/>
        </w:rPr>
        <w:t xml:space="preserve"> превращается в </w:t>
      </w:r>
      <w:r>
        <w:rPr>
          <w:rFonts w:ascii="Times New Roman" w:hAnsi="Times New Roman" w:cs="Times New Roman"/>
          <w:sz w:val="28"/>
          <w:szCs w:val="28"/>
        </w:rPr>
        <w:t>сказочную</w:t>
      </w:r>
      <w:r w:rsidRPr="00573B6D">
        <w:rPr>
          <w:rFonts w:ascii="Times New Roman" w:hAnsi="Times New Roman" w:cs="Times New Roman"/>
          <w:sz w:val="28"/>
          <w:szCs w:val="28"/>
        </w:rPr>
        <w:t xml:space="preserve"> фею, которая предлагает поиграть. Между взрослым и ребенком налаживается зрительный и вербальный контакт, так необходимый для создания теплых и доверительных отношений в период адаптации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5E1" w:rsidRDefault="00573B6D" w:rsidP="003965E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Также это</w:t>
      </w:r>
      <w:r w:rsidRPr="00573B6D">
        <w:rPr>
          <w:rFonts w:ascii="Times New Roman" w:hAnsi="Times New Roman" w:cs="Times New Roman"/>
          <w:sz w:val="28"/>
          <w:szCs w:val="28"/>
        </w:rPr>
        <w:t xml:space="preserve"> </w:t>
      </w:r>
      <w:r w:rsidRPr="00573B6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пособие способствует развитию тактильно - сенсорных эталонов</w:t>
      </w:r>
      <w:r w:rsidR="006E57E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формированию навыков самообслуживания.</w:t>
      </w:r>
      <w:r w:rsidR="003965E1" w:rsidRPr="003965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965E1" w:rsidRPr="00573B6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Оно обеспечивает возможность общения и совместной деятельности детей и взрослого.</w:t>
      </w:r>
      <w:r w:rsidR="003965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73B6D" w:rsidRDefault="00573B6D" w:rsidP="003965E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</w:t>
      </w:r>
      <w:r w:rsidRPr="00F8433C">
        <w:rPr>
          <w:rFonts w:ascii="Times New Roman" w:hAnsi="Times New Roman" w:cs="Times New Roman"/>
          <w:sz w:val="28"/>
          <w:szCs w:val="28"/>
        </w:rPr>
        <w:t xml:space="preserve">особие "Чудо - юбка" предназначено для детей раннего и младшего дошкольного возраста. </w:t>
      </w:r>
    </w:p>
    <w:p w:rsidR="003965E1" w:rsidRDefault="003965E1" w:rsidP="003965E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3400548"/>
        <w:docPartObj>
          <w:docPartGallery w:val="Table of Contents"/>
          <w:docPartUnique/>
        </w:docPartObj>
      </w:sdtPr>
      <w:sdtContent>
        <w:p w:rsidR="00742915" w:rsidRPr="00742915" w:rsidRDefault="00742915" w:rsidP="00742915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74291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42915" w:rsidRPr="00742915" w:rsidRDefault="002456DF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742915">
            <w:instrText xml:space="preserve"> TOC \o "1-3" \h \z \u </w:instrText>
          </w:r>
          <w:r>
            <w:fldChar w:fldCharType="separate"/>
          </w:r>
          <w:hyperlink w:anchor="_Toc74092506" w:history="1">
            <w:r w:rsidR="00742915" w:rsidRPr="00742915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Пояснительная записка</w:t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_Toc74092506 \h </w:instrTex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915" w:rsidRPr="00742915" w:rsidRDefault="002456DF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092507" w:history="1">
            <w:r w:rsidR="00742915" w:rsidRPr="00742915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Основной раздел</w:t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_Toc74092507 \h </w:instrTex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915" w:rsidRPr="00742915" w:rsidRDefault="002456DF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092508" w:history="1">
            <w:r w:rsidR="00742915" w:rsidRPr="00742915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Игровые приемы:</w:t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_Toc74092508 \h </w:instrTex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915" w:rsidRPr="00742915" w:rsidRDefault="002456DF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092509" w:history="1">
            <w:r w:rsidR="00742915" w:rsidRPr="00742915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_Toc74092509 \h </w:instrTex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915" w:rsidRDefault="002456DF">
          <w:pPr>
            <w:pStyle w:val="11"/>
            <w:tabs>
              <w:tab w:val="right" w:leader="dot" w:pos="9911"/>
            </w:tabs>
            <w:rPr>
              <w:noProof/>
            </w:rPr>
          </w:pPr>
          <w:hyperlink w:anchor="_Toc74092511" w:history="1">
            <w:r w:rsidR="00742915" w:rsidRPr="00742915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литературы:</w:t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2915"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_Toc74092511 \h </w:instrTex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429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2915" w:rsidRDefault="002456DF">
          <w:r>
            <w:fldChar w:fldCharType="end"/>
          </w:r>
        </w:p>
      </w:sdtContent>
    </w:sdt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Default="003965E1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573B6D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5E1" w:rsidRPr="00742915" w:rsidRDefault="00BB107E" w:rsidP="0074291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74092506"/>
      <w:r w:rsidRPr="00742915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3965E1" w:rsidRPr="00742915"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:rsidR="003965E1" w:rsidRPr="003965E1" w:rsidRDefault="003965E1" w:rsidP="003965E1">
      <w:pPr>
        <w:spacing w:after="0" w:line="360" w:lineRule="auto"/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965E1" w:rsidRDefault="00ED69F9" w:rsidP="003965E1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</w:t>
      </w:r>
      <w:r w:rsidR="003965E1" w:rsidRPr="003965E1">
        <w:rPr>
          <w:rFonts w:ascii="Times New Roman" w:hAnsi="Times New Roman" w:cs="Times New Roman"/>
          <w:sz w:val="28"/>
          <w:szCs w:val="28"/>
        </w:rPr>
        <w:t xml:space="preserve">является очень важным для </w:t>
      </w:r>
      <w:r>
        <w:rPr>
          <w:rFonts w:ascii="Times New Roman" w:hAnsi="Times New Roman" w:cs="Times New Roman"/>
          <w:sz w:val="28"/>
          <w:szCs w:val="28"/>
        </w:rPr>
        <w:t>малышей</w:t>
      </w:r>
      <w:r w:rsidR="003965E1" w:rsidRPr="003965E1">
        <w:rPr>
          <w:rFonts w:ascii="Times New Roman" w:hAnsi="Times New Roman" w:cs="Times New Roman"/>
          <w:sz w:val="28"/>
          <w:szCs w:val="28"/>
        </w:rPr>
        <w:t>, вновь поступающих в детский сад. Разная степень социальной готовности обусловлена неодинаковым уровнем развития личности ребенка, особенностями социального окружения, условиями семейного воспитания и другими факторами.</w:t>
      </w:r>
    </w:p>
    <w:p w:rsidR="003965E1" w:rsidRDefault="003965E1" w:rsidP="00ED69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5E1">
        <w:rPr>
          <w:rFonts w:ascii="Times New Roman" w:hAnsi="Times New Roman" w:cs="Times New Roman"/>
          <w:sz w:val="28"/>
          <w:szCs w:val="28"/>
        </w:rPr>
        <w:t xml:space="preserve"> Мир входит в жизнь детей постепенно. Сначала ребёнок познаёт то, что окружает его дома, а затем в детском саду. Со временем его опыт обогащается. Он стремится к активному взаимодействию с окружающей средой. Непосредственный контакт ребёнка с доступными ему предметами позволяет познать их отличительные особенности. Для познания окружающего их мира детям приходит на помощь сенсорное воспитание, с помощью которого «строиться» фундамент умственного развития, от которых будет зависеть успешность ребёнка. Именно в этот момент на помощь педагогу и ребёнку приходит пособие «Адаптационно-дидактическая юбка» </w:t>
      </w:r>
    </w:p>
    <w:p w:rsidR="00ED69F9" w:rsidRDefault="00ED69F9" w:rsidP="00A222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F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Многофункциональное</w:t>
      </w:r>
      <w:r w:rsidRPr="00ED69F9">
        <w:rPr>
          <w:rFonts w:ascii="Times New Roman" w:hAnsi="Times New Roman" w:cs="Times New Roman"/>
          <w:sz w:val="28"/>
          <w:szCs w:val="28"/>
        </w:rPr>
        <w:t xml:space="preserve"> пособие "Чудо – юбка - </w:t>
      </w:r>
      <w:proofErr w:type="spellStart"/>
      <w:r w:rsidRPr="00ED69F9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ED69F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5E1" w:rsidRPr="003965E1">
        <w:rPr>
          <w:rFonts w:ascii="Times New Roman" w:hAnsi="Times New Roman" w:cs="Times New Roman"/>
          <w:sz w:val="28"/>
          <w:szCs w:val="28"/>
        </w:rPr>
        <w:t xml:space="preserve">это необычное дидактическое пособие, которое привлекает внимание детей, своей яркостью и многообразием элементов. Дети с интересом включаются в разнообразные игры, предложенные педагогом. Ребята манипулируют с деталями юбки, двигаясь от одной к другой. В процессе этой игры дети отвлекаются от переживаний, связанных с расставанием с близкими людьми в процессе адаптации к образовательному учреждению. Между взрослым и ребенком устанавливается зрительный и вербальный контакт, так необходимый для создания теплых и доверительных отношений. Поэтому использование методического пособия </w:t>
      </w:r>
      <w:r w:rsidRPr="00ED69F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Многофункциональное</w:t>
      </w:r>
      <w:r w:rsidRPr="00ED69F9">
        <w:rPr>
          <w:rFonts w:ascii="Times New Roman" w:hAnsi="Times New Roman" w:cs="Times New Roman"/>
          <w:sz w:val="28"/>
          <w:szCs w:val="28"/>
        </w:rPr>
        <w:t xml:space="preserve"> пособие "Чудо – юбка - </w:t>
      </w:r>
      <w:proofErr w:type="spellStart"/>
      <w:r w:rsidRPr="00ED69F9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ED69F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5E1" w:rsidRPr="003965E1">
        <w:rPr>
          <w:rFonts w:ascii="Times New Roman" w:hAnsi="Times New Roman" w:cs="Times New Roman"/>
          <w:sz w:val="28"/>
          <w:szCs w:val="28"/>
        </w:rPr>
        <w:t xml:space="preserve">именно в этот период является весьма актуальной в условиях ДОУ. </w:t>
      </w:r>
    </w:p>
    <w:p w:rsidR="00A222E2" w:rsidRDefault="003965E1" w:rsidP="00A222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5E1">
        <w:rPr>
          <w:rFonts w:ascii="Times New Roman" w:hAnsi="Times New Roman" w:cs="Times New Roman"/>
          <w:sz w:val="28"/>
          <w:szCs w:val="28"/>
        </w:rPr>
        <w:t>Направление работы: адаптация детей к условиям ДОУ, социально - коммуникативное и познавательное развитие</w:t>
      </w:r>
      <w:r w:rsidR="00ED69F9">
        <w:rPr>
          <w:rFonts w:ascii="Times New Roman" w:hAnsi="Times New Roman" w:cs="Times New Roman"/>
          <w:sz w:val="28"/>
          <w:szCs w:val="28"/>
        </w:rPr>
        <w:t>.</w:t>
      </w:r>
    </w:p>
    <w:p w:rsidR="003F09EA" w:rsidRPr="00A222E2" w:rsidRDefault="003F09EA" w:rsidP="00A222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B107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A222E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A222E2">
        <w:rPr>
          <w:rFonts w:ascii="Times New Roman" w:hAnsi="Times New Roman" w:cs="Times New Roman"/>
          <w:sz w:val="28"/>
          <w:szCs w:val="28"/>
        </w:rPr>
        <w:t>сн</w:t>
      </w:r>
      <w:r w:rsidRPr="00A22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ятие </w:t>
      </w:r>
      <w:proofErr w:type="spellStart"/>
      <w:r w:rsidRPr="00A22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психоэмоционального</w:t>
      </w:r>
      <w:proofErr w:type="spellEnd"/>
      <w:r w:rsidRPr="00A22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напряжения в адаптационный период и </w:t>
      </w:r>
      <w:r w:rsidRPr="00A222E2">
        <w:rPr>
          <w:rFonts w:ascii="Times New Roman" w:hAnsi="Times New Roman" w:cs="Times New Roman"/>
          <w:color w:val="111111"/>
          <w:sz w:val="28"/>
          <w:szCs w:val="28"/>
        </w:rPr>
        <w:t>обогащение сенсорных представлений посредством дидактических  игр и упражнений.</w:t>
      </w:r>
    </w:p>
    <w:p w:rsidR="003F09EA" w:rsidRPr="00BB107E" w:rsidRDefault="003F09EA" w:rsidP="00BB107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i/>
          <w:color w:val="111111"/>
          <w:sz w:val="28"/>
          <w:szCs w:val="28"/>
        </w:rPr>
      </w:pPr>
      <w:r w:rsidRPr="00BB107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Задачи:</w:t>
      </w:r>
    </w:p>
    <w:p w:rsidR="003F09EA" w:rsidRPr="00F8433C" w:rsidRDefault="003F09EA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A222E2">
        <w:rPr>
          <w:color w:val="111111"/>
          <w:sz w:val="28"/>
          <w:szCs w:val="28"/>
        </w:rPr>
        <w:t>• формировать умение сравнивать</w:t>
      </w:r>
      <w:r w:rsidRPr="00F8433C">
        <w:rPr>
          <w:color w:val="111111"/>
          <w:sz w:val="28"/>
          <w:szCs w:val="28"/>
        </w:rPr>
        <w:t>, устанавливать сходство предметов, деталей по их признакам: цвету, форме, размеру, звучанию;</w:t>
      </w:r>
    </w:p>
    <w:p w:rsidR="003F09EA" w:rsidRPr="00F8433C" w:rsidRDefault="003F09EA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F8433C">
        <w:rPr>
          <w:color w:val="111111"/>
          <w:sz w:val="28"/>
          <w:szCs w:val="28"/>
        </w:rPr>
        <w:t>• развивать мелкую моторику, внимание, слуховое, зрительное, тактильное восприятие;</w:t>
      </w:r>
    </w:p>
    <w:p w:rsidR="003F09EA" w:rsidRDefault="003F09EA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11111"/>
          <w:sz w:val="28"/>
          <w:szCs w:val="28"/>
        </w:rPr>
      </w:pPr>
      <w:r w:rsidRPr="00F8433C">
        <w:rPr>
          <w:color w:val="111111"/>
          <w:sz w:val="28"/>
          <w:szCs w:val="28"/>
        </w:rPr>
        <w:t xml:space="preserve">• воспитывать коммуникативные навыки: тёплые и доверительные отношения </w:t>
      </w:r>
      <w:proofErr w:type="gramStart"/>
      <w:r w:rsidRPr="00F8433C">
        <w:rPr>
          <w:color w:val="111111"/>
          <w:sz w:val="28"/>
          <w:szCs w:val="28"/>
        </w:rPr>
        <w:t>со</w:t>
      </w:r>
      <w:proofErr w:type="gramEnd"/>
      <w:r w:rsidRPr="00F8433C">
        <w:rPr>
          <w:color w:val="111111"/>
          <w:sz w:val="28"/>
          <w:szCs w:val="28"/>
        </w:rPr>
        <w:t xml:space="preserve"> взрослым и сверстниками.</w:t>
      </w:r>
    </w:p>
    <w:p w:rsidR="00A222E2" w:rsidRPr="00BB107E" w:rsidRDefault="00A222E2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i/>
          <w:color w:val="111111"/>
          <w:sz w:val="28"/>
          <w:szCs w:val="28"/>
        </w:rPr>
      </w:pPr>
      <w:r w:rsidRPr="00BB107E">
        <w:rPr>
          <w:b/>
          <w:i/>
          <w:color w:val="111111"/>
          <w:sz w:val="28"/>
          <w:szCs w:val="28"/>
        </w:rPr>
        <w:t>Основные разделы пособия:</w:t>
      </w:r>
    </w:p>
    <w:p w:rsidR="00A222E2" w:rsidRPr="00BB107E" w:rsidRDefault="00A222E2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111111"/>
          <w:sz w:val="28"/>
          <w:szCs w:val="28"/>
        </w:rPr>
      </w:pPr>
      <w:r w:rsidRPr="00BB107E">
        <w:rPr>
          <w:i/>
          <w:color w:val="111111"/>
          <w:sz w:val="28"/>
          <w:szCs w:val="28"/>
        </w:rPr>
        <w:t>1. Адаптация</w:t>
      </w:r>
    </w:p>
    <w:p w:rsidR="00A222E2" w:rsidRDefault="00A222E2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A222E2">
        <w:rPr>
          <w:sz w:val="28"/>
          <w:szCs w:val="28"/>
        </w:rPr>
        <w:t xml:space="preserve">Привлекательная внешне, юбка притягивает </w:t>
      </w:r>
      <w:r w:rsidR="00C175F5">
        <w:rPr>
          <w:sz w:val="28"/>
          <w:szCs w:val="28"/>
        </w:rPr>
        <w:t>к себе внимание малыша</w:t>
      </w:r>
      <w:r w:rsidRPr="00A222E2">
        <w:rPr>
          <w:sz w:val="28"/>
          <w:szCs w:val="28"/>
        </w:rPr>
        <w:t>, как магнит, заставляя действовать с ее элементами, а, главное, общаться с педагогом, привыкая к нему тактильно, эмоционально, а затем и вербально.</w:t>
      </w:r>
    </w:p>
    <w:p w:rsidR="00A222E2" w:rsidRPr="00BB107E" w:rsidRDefault="00A222E2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</w:rPr>
      </w:pPr>
      <w:r w:rsidRPr="00BB107E">
        <w:rPr>
          <w:i/>
          <w:sz w:val="28"/>
          <w:szCs w:val="28"/>
        </w:rPr>
        <w:t>2. Сенсорное развитие:</w:t>
      </w:r>
    </w:p>
    <w:p w:rsidR="00A222E2" w:rsidRDefault="00A222E2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A222E2">
        <w:rPr>
          <w:sz w:val="28"/>
          <w:szCs w:val="28"/>
        </w:rPr>
        <w:t xml:space="preserve">Действуя с элементами юбки, малыш расширяет диапазон своих сенсорных ощущений, развивает мелкую моторику, совершенствует восприятие, внимание, память, мышление, воображение, творческие способности. Для выражения своих эмоций, объяснения их, </w:t>
      </w:r>
      <w:r>
        <w:rPr>
          <w:sz w:val="28"/>
          <w:szCs w:val="28"/>
        </w:rPr>
        <w:t>маленький человечек</w:t>
      </w:r>
      <w:r w:rsidRPr="00A222E2">
        <w:rPr>
          <w:sz w:val="28"/>
          <w:szCs w:val="28"/>
        </w:rPr>
        <w:t xml:space="preserve"> ищет контакта с окружающими его взрослыми и детьми, а значит, совершенствует свою речь, учится приемам общения. Ребенок различает, сравнивает, устанавливает сходство предметов по их признакам – по качеству материала, по цвету, форме, величине, звучанию. </w:t>
      </w:r>
    </w:p>
    <w:p w:rsidR="00A222E2" w:rsidRPr="00BB107E" w:rsidRDefault="00A222E2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i/>
          <w:sz w:val="28"/>
          <w:szCs w:val="28"/>
        </w:rPr>
      </w:pPr>
      <w:r w:rsidRPr="00BB107E">
        <w:rPr>
          <w:i/>
          <w:sz w:val="28"/>
          <w:szCs w:val="28"/>
        </w:rPr>
        <w:t>3. Формирование навыков самообслуживания</w:t>
      </w:r>
    </w:p>
    <w:p w:rsidR="00A222E2" w:rsidRPr="00A222E2" w:rsidRDefault="00A222E2" w:rsidP="00A222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color w:val="111111"/>
          <w:sz w:val="28"/>
          <w:szCs w:val="28"/>
        </w:rPr>
      </w:pPr>
      <w:r w:rsidRPr="00A222E2">
        <w:rPr>
          <w:sz w:val="28"/>
          <w:szCs w:val="28"/>
        </w:rPr>
        <w:t xml:space="preserve"> Действуя с предметами, он приобретает навыки, необходимые для самообслуживания: умение застегнуть и расстегнуть пуговицу</w:t>
      </w:r>
      <w:r>
        <w:rPr>
          <w:sz w:val="28"/>
          <w:szCs w:val="28"/>
        </w:rPr>
        <w:t>,</w:t>
      </w:r>
      <w:r w:rsidRPr="00A222E2">
        <w:rPr>
          <w:sz w:val="28"/>
          <w:szCs w:val="28"/>
        </w:rPr>
        <w:t xml:space="preserve"> липучку, достать понравившийся предмет из определенного кармашка, прикрепить его, снять, убрать на место.</w:t>
      </w:r>
    </w:p>
    <w:p w:rsidR="0090257E" w:rsidRDefault="0090257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57E" w:rsidRDefault="0090257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236" w:rsidRPr="00742915" w:rsidRDefault="00BB107E" w:rsidP="0074291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74092507"/>
      <w:r w:rsidRPr="00742915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A14236" w:rsidRPr="00742915">
        <w:rPr>
          <w:rFonts w:ascii="Times New Roman" w:hAnsi="Times New Roman" w:cs="Times New Roman"/>
          <w:color w:val="auto"/>
        </w:rPr>
        <w:t>Основной раздел</w:t>
      </w:r>
      <w:bookmarkEnd w:id="1"/>
    </w:p>
    <w:p w:rsidR="00BB107E" w:rsidRDefault="00BB107E" w:rsidP="00BB107E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36" w:rsidRDefault="00A14236" w:rsidP="00734AF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236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адаптационного периода, сенсорного воспитания, а так же формирования навыков самообслуживания детей </w:t>
      </w:r>
      <w:r>
        <w:rPr>
          <w:rFonts w:ascii="Times New Roman" w:hAnsi="Times New Roman" w:cs="Times New Roman"/>
          <w:sz w:val="28"/>
          <w:szCs w:val="28"/>
        </w:rPr>
        <w:t>мною</w:t>
      </w:r>
      <w:r w:rsidRPr="00A14236">
        <w:rPr>
          <w:rFonts w:ascii="Times New Roman" w:hAnsi="Times New Roman" w:cs="Times New Roman"/>
          <w:sz w:val="28"/>
          <w:szCs w:val="28"/>
        </w:rPr>
        <w:t xml:space="preserve"> было изготовлено </w:t>
      </w:r>
      <w:r w:rsidRPr="00ED69F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Многофункциональное</w:t>
      </w:r>
      <w:r w:rsidRPr="00ED69F9">
        <w:rPr>
          <w:rFonts w:ascii="Times New Roman" w:hAnsi="Times New Roman" w:cs="Times New Roman"/>
          <w:sz w:val="28"/>
          <w:szCs w:val="28"/>
        </w:rPr>
        <w:t xml:space="preserve"> пособие "Чудо – юбка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6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9F9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4236" w:rsidRDefault="00A14236" w:rsidP="00734AF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9F9">
        <w:rPr>
          <w:rFonts w:ascii="Times New Roman" w:hAnsi="Times New Roman" w:cs="Times New Roman"/>
          <w:sz w:val="28"/>
          <w:szCs w:val="28"/>
        </w:rPr>
        <w:t xml:space="preserve"> </w:t>
      </w:r>
      <w:r w:rsidRPr="00A14236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A142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4236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должна быть содержательно-насыщенной, вариативной, трансформируемой, доступной и безопасной.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4236">
        <w:rPr>
          <w:rFonts w:ascii="Times New Roman" w:hAnsi="Times New Roman" w:cs="Times New Roman"/>
          <w:sz w:val="28"/>
          <w:szCs w:val="28"/>
        </w:rPr>
        <w:t xml:space="preserve"> постаралась изготовить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D69F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ногофункциональное</w:t>
      </w:r>
      <w:r w:rsidRPr="00A14236">
        <w:rPr>
          <w:rFonts w:ascii="Times New Roman" w:hAnsi="Times New Roman" w:cs="Times New Roman"/>
          <w:sz w:val="28"/>
          <w:szCs w:val="28"/>
        </w:rPr>
        <w:t xml:space="preserve"> пособие, опираясь на эти требования. </w:t>
      </w:r>
    </w:p>
    <w:p w:rsidR="00A14236" w:rsidRDefault="00A142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236">
        <w:rPr>
          <w:rFonts w:ascii="Times New Roman" w:hAnsi="Times New Roman" w:cs="Times New Roman"/>
          <w:sz w:val="28"/>
          <w:szCs w:val="28"/>
        </w:rPr>
        <w:t>Юбка проста в изготовлении.</w:t>
      </w:r>
    </w:p>
    <w:p w:rsidR="00C248B1" w:rsidRPr="005817DD" w:rsidRDefault="00A14236" w:rsidP="005817DD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7DD">
        <w:rPr>
          <w:rFonts w:ascii="Times New Roman" w:hAnsi="Times New Roman" w:cs="Times New Roman"/>
          <w:sz w:val="28"/>
          <w:szCs w:val="28"/>
        </w:rPr>
        <w:t>Яркая</w:t>
      </w:r>
      <w:proofErr w:type="gramEnd"/>
      <w:r w:rsidRPr="005817DD">
        <w:rPr>
          <w:rFonts w:ascii="Times New Roman" w:hAnsi="Times New Roman" w:cs="Times New Roman"/>
          <w:sz w:val="28"/>
          <w:szCs w:val="28"/>
        </w:rPr>
        <w:t>, нарядная всегда привлекает к себе малышей.</w:t>
      </w:r>
    </w:p>
    <w:p w:rsidR="005817DD" w:rsidRPr="005817DD" w:rsidRDefault="00A14236" w:rsidP="005817DD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7DD">
        <w:rPr>
          <w:rFonts w:ascii="Times New Roman" w:hAnsi="Times New Roman" w:cs="Times New Roman"/>
          <w:sz w:val="28"/>
          <w:szCs w:val="28"/>
        </w:rPr>
        <w:t xml:space="preserve">Все детали </w:t>
      </w:r>
      <w:r w:rsidR="00C248B1" w:rsidRPr="005817DD">
        <w:rPr>
          <w:rFonts w:ascii="Times New Roman" w:hAnsi="Times New Roman" w:cs="Times New Roman"/>
          <w:sz w:val="28"/>
          <w:szCs w:val="28"/>
        </w:rPr>
        <w:t>отстегиваются – они либо на пуговицах, либо на липучках</w:t>
      </w:r>
      <w:r w:rsidRPr="00581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AF2" w:rsidRPr="005817DD" w:rsidRDefault="00C248B1" w:rsidP="005817DD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7DD">
        <w:rPr>
          <w:rFonts w:ascii="Times New Roman" w:hAnsi="Times New Roman" w:cs="Times New Roman"/>
          <w:sz w:val="28"/>
          <w:szCs w:val="28"/>
        </w:rPr>
        <w:t>Такая</w:t>
      </w:r>
      <w:r w:rsidR="00A14236" w:rsidRPr="005817DD">
        <w:rPr>
          <w:rFonts w:ascii="Times New Roman" w:hAnsi="Times New Roman" w:cs="Times New Roman"/>
          <w:sz w:val="28"/>
          <w:szCs w:val="28"/>
        </w:rPr>
        <w:t xml:space="preserve"> юбк</w:t>
      </w:r>
      <w:r w:rsidRPr="005817DD">
        <w:rPr>
          <w:rFonts w:ascii="Times New Roman" w:hAnsi="Times New Roman" w:cs="Times New Roman"/>
          <w:sz w:val="28"/>
          <w:szCs w:val="28"/>
        </w:rPr>
        <w:t>а</w:t>
      </w:r>
      <w:r w:rsidR="00A14236" w:rsidRPr="005817DD">
        <w:rPr>
          <w:rFonts w:ascii="Times New Roman" w:hAnsi="Times New Roman" w:cs="Times New Roman"/>
          <w:sz w:val="28"/>
          <w:szCs w:val="28"/>
        </w:rPr>
        <w:t xml:space="preserve"> полн</w:t>
      </w:r>
      <w:r w:rsidRPr="005817DD">
        <w:rPr>
          <w:rFonts w:ascii="Times New Roman" w:hAnsi="Times New Roman" w:cs="Times New Roman"/>
          <w:sz w:val="28"/>
          <w:szCs w:val="28"/>
        </w:rPr>
        <w:t>а</w:t>
      </w:r>
      <w:r w:rsidR="00A14236" w:rsidRPr="005817DD">
        <w:rPr>
          <w:rFonts w:ascii="Times New Roman" w:hAnsi="Times New Roman" w:cs="Times New Roman"/>
          <w:sz w:val="28"/>
          <w:szCs w:val="28"/>
        </w:rPr>
        <w:t xml:space="preserve"> сюрпризов и секретов. </w:t>
      </w:r>
      <w:r w:rsidR="00734AF2" w:rsidRPr="005817DD">
        <w:rPr>
          <w:rFonts w:ascii="Times New Roman" w:hAnsi="Times New Roman" w:cs="Times New Roman"/>
          <w:sz w:val="28"/>
          <w:szCs w:val="28"/>
        </w:rPr>
        <w:t xml:space="preserve">Одновременно несколько детей могут на ней играть. </w:t>
      </w:r>
    </w:p>
    <w:p w:rsidR="00C248B1" w:rsidRDefault="00A14236" w:rsidP="00734AF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236">
        <w:rPr>
          <w:rFonts w:ascii="Times New Roman" w:hAnsi="Times New Roman" w:cs="Times New Roman"/>
          <w:sz w:val="28"/>
          <w:szCs w:val="28"/>
        </w:rPr>
        <w:t xml:space="preserve">Для изготовления юбки </w:t>
      </w:r>
      <w:r w:rsidR="00C248B1">
        <w:rPr>
          <w:rFonts w:ascii="Times New Roman" w:hAnsi="Times New Roman" w:cs="Times New Roman"/>
          <w:sz w:val="28"/>
          <w:szCs w:val="28"/>
        </w:rPr>
        <w:t>была</w:t>
      </w:r>
      <w:r w:rsidRPr="00A14236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C248B1">
        <w:rPr>
          <w:rFonts w:ascii="Times New Roman" w:hAnsi="Times New Roman" w:cs="Times New Roman"/>
          <w:sz w:val="28"/>
          <w:szCs w:val="28"/>
        </w:rPr>
        <w:t>на</w:t>
      </w:r>
      <w:r w:rsidRPr="00A14236">
        <w:rPr>
          <w:rFonts w:ascii="Times New Roman" w:hAnsi="Times New Roman" w:cs="Times New Roman"/>
          <w:sz w:val="28"/>
          <w:szCs w:val="28"/>
        </w:rPr>
        <w:t xml:space="preserve"> ткань </w:t>
      </w:r>
      <w:r w:rsidR="00672CA2">
        <w:rPr>
          <w:rFonts w:ascii="Times New Roman" w:hAnsi="Times New Roman" w:cs="Times New Roman"/>
          <w:sz w:val="28"/>
          <w:szCs w:val="28"/>
        </w:rPr>
        <w:t xml:space="preserve">«компаньон» (цвет ткани разный, а рисунок одинаковый), </w:t>
      </w:r>
      <w:r w:rsidRPr="00A14236">
        <w:rPr>
          <w:rFonts w:ascii="Times New Roman" w:hAnsi="Times New Roman" w:cs="Times New Roman"/>
          <w:sz w:val="28"/>
          <w:szCs w:val="28"/>
        </w:rPr>
        <w:t xml:space="preserve"> приятн</w:t>
      </w:r>
      <w:r w:rsidR="00672CA2">
        <w:rPr>
          <w:rFonts w:ascii="Times New Roman" w:hAnsi="Times New Roman" w:cs="Times New Roman"/>
          <w:sz w:val="28"/>
          <w:szCs w:val="28"/>
        </w:rPr>
        <w:t>ая</w:t>
      </w:r>
      <w:r w:rsidRPr="00A14236">
        <w:rPr>
          <w:rFonts w:ascii="Times New Roman" w:hAnsi="Times New Roman" w:cs="Times New Roman"/>
          <w:sz w:val="28"/>
          <w:szCs w:val="28"/>
        </w:rPr>
        <w:t xml:space="preserve"> на ощупь. </w:t>
      </w:r>
    </w:p>
    <w:p w:rsidR="00C248B1" w:rsidRDefault="00A142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236">
        <w:rPr>
          <w:rFonts w:ascii="Times New Roman" w:hAnsi="Times New Roman" w:cs="Times New Roman"/>
          <w:sz w:val="28"/>
          <w:szCs w:val="28"/>
        </w:rPr>
        <w:t>На юбку были нашиты:</w:t>
      </w:r>
    </w:p>
    <w:p w:rsidR="00C248B1" w:rsidRPr="001445C2" w:rsidRDefault="00A14236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 xml:space="preserve">пуговицы разных размеров и цветов; </w:t>
      </w:r>
    </w:p>
    <w:p w:rsidR="00C248B1" w:rsidRPr="001445C2" w:rsidRDefault="00A14236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>атласные ленты, разные по цвету</w:t>
      </w:r>
      <w:r w:rsidR="00B00252" w:rsidRPr="001445C2">
        <w:rPr>
          <w:rFonts w:ascii="Times New Roman" w:hAnsi="Times New Roman" w:cs="Times New Roman"/>
          <w:sz w:val="28"/>
          <w:szCs w:val="28"/>
        </w:rPr>
        <w:t xml:space="preserve">; </w:t>
      </w:r>
      <w:r w:rsidRPr="00144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B1" w:rsidRPr="001445C2" w:rsidRDefault="00A14236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 xml:space="preserve">геометрические фигуры разные по цвету и размеру; </w:t>
      </w:r>
    </w:p>
    <w:p w:rsidR="00DE2984" w:rsidRPr="001445C2" w:rsidRDefault="00A14236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 xml:space="preserve">прищепки </w:t>
      </w:r>
      <w:r w:rsidR="00DE2984" w:rsidRPr="001445C2">
        <w:rPr>
          <w:rFonts w:ascii="Times New Roman" w:hAnsi="Times New Roman" w:cs="Times New Roman"/>
          <w:sz w:val="28"/>
          <w:szCs w:val="28"/>
        </w:rPr>
        <w:t>четырех основных</w:t>
      </w:r>
      <w:r w:rsidRPr="001445C2">
        <w:rPr>
          <w:rFonts w:ascii="Times New Roman" w:hAnsi="Times New Roman" w:cs="Times New Roman"/>
          <w:sz w:val="28"/>
          <w:szCs w:val="28"/>
        </w:rPr>
        <w:t xml:space="preserve"> цветов;</w:t>
      </w:r>
    </w:p>
    <w:p w:rsidR="00DE2984" w:rsidRPr="001445C2" w:rsidRDefault="00DE2984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>сумочка в виде совенка с замочком</w:t>
      </w:r>
      <w:r w:rsidR="00CF258A" w:rsidRPr="001445C2">
        <w:rPr>
          <w:rFonts w:ascii="Times New Roman" w:hAnsi="Times New Roman" w:cs="Times New Roman"/>
          <w:sz w:val="28"/>
          <w:szCs w:val="28"/>
        </w:rPr>
        <w:t xml:space="preserve"> (можно менять содержимое сумочки)</w:t>
      </w:r>
      <w:r w:rsidR="00B00252" w:rsidRPr="001445C2">
        <w:rPr>
          <w:rFonts w:ascii="Times New Roman" w:hAnsi="Times New Roman" w:cs="Times New Roman"/>
          <w:sz w:val="28"/>
          <w:szCs w:val="28"/>
        </w:rPr>
        <w:t>;</w:t>
      </w:r>
    </w:p>
    <w:p w:rsidR="00B00252" w:rsidRPr="001445C2" w:rsidRDefault="00DE2984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5C2">
        <w:rPr>
          <w:rFonts w:ascii="Times New Roman" w:hAnsi="Times New Roman" w:cs="Times New Roman"/>
          <w:sz w:val="28"/>
          <w:szCs w:val="28"/>
        </w:rPr>
        <w:t>волшебные мешочки – красного, зеленого, желтого цветов</w:t>
      </w:r>
      <w:r w:rsidR="00672CA2" w:rsidRPr="001445C2">
        <w:rPr>
          <w:rFonts w:ascii="Times New Roman" w:hAnsi="Times New Roman" w:cs="Times New Roman"/>
          <w:sz w:val="28"/>
          <w:szCs w:val="28"/>
        </w:rPr>
        <w:t xml:space="preserve"> (</w:t>
      </w:r>
      <w:r w:rsidR="006E57EC" w:rsidRPr="001445C2">
        <w:rPr>
          <w:rFonts w:ascii="Times New Roman" w:hAnsi="Times New Roman" w:cs="Times New Roman"/>
          <w:sz w:val="28"/>
          <w:szCs w:val="28"/>
        </w:rPr>
        <w:t xml:space="preserve">в них </w:t>
      </w:r>
      <w:r w:rsidR="00672CA2" w:rsidRPr="001445C2">
        <w:rPr>
          <w:rFonts w:ascii="Times New Roman" w:hAnsi="Times New Roman" w:cs="Times New Roman"/>
          <w:sz w:val="28"/>
          <w:szCs w:val="28"/>
        </w:rPr>
        <w:t>разное наполнение: природного происхождения, животного мира, игрушки</w:t>
      </w:r>
      <w:r w:rsidR="006E57EC" w:rsidRPr="001445C2">
        <w:rPr>
          <w:rFonts w:ascii="Times New Roman" w:hAnsi="Times New Roman" w:cs="Times New Roman"/>
          <w:sz w:val="28"/>
          <w:szCs w:val="28"/>
        </w:rPr>
        <w:t>)</w:t>
      </w:r>
      <w:r w:rsidR="00B00252" w:rsidRPr="001445C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E2984" w:rsidRPr="001445C2" w:rsidRDefault="00DE2984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>разборные фигурки зайца и мишки (на пуговицах каждая часть тела)</w:t>
      </w:r>
      <w:r w:rsidR="00B00252" w:rsidRPr="001445C2">
        <w:rPr>
          <w:rFonts w:ascii="Times New Roman" w:hAnsi="Times New Roman" w:cs="Times New Roman"/>
          <w:sz w:val="28"/>
          <w:szCs w:val="28"/>
        </w:rPr>
        <w:t>;</w:t>
      </w:r>
    </w:p>
    <w:p w:rsidR="00A14236" w:rsidRPr="001445C2" w:rsidRDefault="00A14236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5C2">
        <w:rPr>
          <w:rFonts w:ascii="Times New Roman" w:hAnsi="Times New Roman" w:cs="Times New Roman"/>
          <w:sz w:val="28"/>
          <w:szCs w:val="28"/>
        </w:rPr>
        <w:t>съемные</w:t>
      </w:r>
      <w:proofErr w:type="gramEnd"/>
      <w:r w:rsidR="00DE2984" w:rsidRPr="001445C2">
        <w:rPr>
          <w:rFonts w:ascii="Times New Roman" w:hAnsi="Times New Roman" w:cs="Times New Roman"/>
          <w:sz w:val="28"/>
          <w:szCs w:val="28"/>
        </w:rPr>
        <w:t xml:space="preserve"> (на липучках)</w:t>
      </w:r>
      <w:r w:rsidRPr="001445C2">
        <w:rPr>
          <w:rFonts w:ascii="Times New Roman" w:hAnsi="Times New Roman" w:cs="Times New Roman"/>
          <w:sz w:val="28"/>
          <w:szCs w:val="28"/>
        </w:rPr>
        <w:t xml:space="preserve"> </w:t>
      </w:r>
      <w:r w:rsidR="00DE2984" w:rsidRPr="001445C2">
        <w:rPr>
          <w:rFonts w:ascii="Times New Roman" w:hAnsi="Times New Roman" w:cs="Times New Roman"/>
          <w:sz w:val="28"/>
          <w:szCs w:val="28"/>
        </w:rPr>
        <w:t xml:space="preserve">тучка, солнышко, цыпленок </w:t>
      </w:r>
      <w:r w:rsidR="00B00252" w:rsidRPr="001445C2">
        <w:rPr>
          <w:rFonts w:ascii="Times New Roman" w:hAnsi="Times New Roman" w:cs="Times New Roman"/>
          <w:sz w:val="28"/>
          <w:szCs w:val="28"/>
        </w:rPr>
        <w:t>с разным наполнителем внутри;</w:t>
      </w:r>
    </w:p>
    <w:p w:rsidR="00DE2984" w:rsidRPr="001445C2" w:rsidRDefault="00DE2984" w:rsidP="001445C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>дома разного размера с секретиками, деревья, грибок</w:t>
      </w:r>
      <w:r w:rsidR="00B00252" w:rsidRPr="001445C2">
        <w:rPr>
          <w:rFonts w:ascii="Times New Roman" w:hAnsi="Times New Roman" w:cs="Times New Roman"/>
          <w:sz w:val="28"/>
          <w:szCs w:val="28"/>
        </w:rPr>
        <w:t>.</w:t>
      </w:r>
    </w:p>
    <w:p w:rsidR="00BB107E" w:rsidRDefault="00BB107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7E" w:rsidRDefault="00BB107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7EC" w:rsidRDefault="00BB107E" w:rsidP="0074291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74092508"/>
      <w:r w:rsidRPr="00742915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6E57EC" w:rsidRPr="00742915">
        <w:rPr>
          <w:rFonts w:ascii="Times New Roman" w:hAnsi="Times New Roman" w:cs="Times New Roman"/>
          <w:color w:val="auto"/>
        </w:rPr>
        <w:t>Игровые приемы:</w:t>
      </w:r>
      <w:bookmarkEnd w:id="2"/>
    </w:p>
    <w:p w:rsidR="00742915" w:rsidRPr="00742915" w:rsidRDefault="00742915" w:rsidP="00742915"/>
    <w:p w:rsidR="00EA36DC" w:rsidRPr="00F8433C" w:rsidRDefault="00A14134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С помощью пособия "Чудо - юбка" можно играть в дидактические игры:</w:t>
      </w:r>
    </w:p>
    <w:p w:rsidR="00122B53" w:rsidRPr="00627BFC" w:rsidRDefault="003F09E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1.</w:t>
      </w:r>
      <w:r w:rsidR="00A14134" w:rsidRPr="00627B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B53" w:rsidRPr="00627BFC">
        <w:rPr>
          <w:rFonts w:ascii="Times New Roman" w:hAnsi="Times New Roman" w:cs="Times New Roman"/>
          <w:i/>
          <w:sz w:val="28"/>
          <w:szCs w:val="28"/>
        </w:rPr>
        <w:t xml:space="preserve">"Части тела зайчика и мишки" </w:t>
      </w:r>
    </w:p>
    <w:p w:rsidR="00122B53" w:rsidRPr="00F8433C" w:rsidRDefault="003F09E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8433C">
        <w:rPr>
          <w:rFonts w:ascii="Times New Roman" w:hAnsi="Times New Roman" w:cs="Times New Roman"/>
          <w:sz w:val="28"/>
          <w:szCs w:val="28"/>
        </w:rPr>
        <w:t xml:space="preserve"> Спер</w:t>
      </w:r>
      <w:r w:rsidR="00122B53" w:rsidRPr="00F8433C">
        <w:rPr>
          <w:rFonts w:ascii="Times New Roman" w:hAnsi="Times New Roman" w:cs="Times New Roman"/>
          <w:sz w:val="28"/>
          <w:szCs w:val="28"/>
        </w:rPr>
        <w:t xml:space="preserve">еди и сзади юбки на липучках расположены зайчик и мишка, их части тела собраны на пуговицы. </w:t>
      </w:r>
    </w:p>
    <w:p w:rsidR="00A14134" w:rsidRPr="00F8433C" w:rsidRDefault="00A14134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704AF" w:rsidRPr="00F8433C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рук, </w:t>
      </w:r>
      <w:r w:rsidR="00122B53" w:rsidRPr="00F8433C">
        <w:rPr>
          <w:rFonts w:ascii="Times New Roman" w:hAnsi="Times New Roman" w:cs="Times New Roman"/>
          <w:sz w:val="28"/>
          <w:szCs w:val="28"/>
        </w:rPr>
        <w:t xml:space="preserve">воображения </w:t>
      </w:r>
    </w:p>
    <w:p w:rsidR="00122B53" w:rsidRPr="00F8433C" w:rsidRDefault="00A14134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14134" w:rsidRPr="00F8433C" w:rsidRDefault="00E704A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Научить отстегивать и пристегивать части тела в правильном порядке</w:t>
      </w:r>
    </w:p>
    <w:p w:rsidR="00122B53" w:rsidRPr="00F8433C" w:rsidRDefault="00F74BED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Найти отличия между зайцем и </w:t>
      </w:r>
      <w:proofErr w:type="gramStart"/>
      <w:r w:rsidRPr="00F8433C">
        <w:rPr>
          <w:rFonts w:ascii="Times New Roman" w:hAnsi="Times New Roman" w:cs="Times New Roman"/>
          <w:sz w:val="28"/>
          <w:szCs w:val="28"/>
        </w:rPr>
        <w:t>медведем</w:t>
      </w:r>
      <w:proofErr w:type="gramEnd"/>
      <w:r w:rsidRPr="00F8433C">
        <w:rPr>
          <w:rFonts w:ascii="Times New Roman" w:hAnsi="Times New Roman" w:cs="Times New Roman"/>
          <w:sz w:val="28"/>
          <w:szCs w:val="28"/>
        </w:rPr>
        <w:t>:</w:t>
      </w:r>
      <w:r w:rsidR="00122B53" w:rsidRPr="00F8433C">
        <w:rPr>
          <w:rFonts w:ascii="Times New Roman" w:hAnsi="Times New Roman" w:cs="Times New Roman"/>
          <w:sz w:val="28"/>
          <w:szCs w:val="28"/>
        </w:rPr>
        <w:t xml:space="preserve"> какие части тела похожи, а какие различаются. </w:t>
      </w:r>
    </w:p>
    <w:p w:rsidR="00122B53" w:rsidRPr="00627BFC" w:rsidRDefault="00122B53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2.</w:t>
      </w:r>
      <w:r w:rsidR="005773AB" w:rsidRPr="00627BFC">
        <w:rPr>
          <w:rFonts w:ascii="Times New Roman" w:hAnsi="Times New Roman" w:cs="Times New Roman"/>
          <w:i/>
          <w:sz w:val="28"/>
          <w:szCs w:val="28"/>
        </w:rPr>
        <w:t>"Длинный - короткий"</w:t>
      </w:r>
    </w:p>
    <w:p w:rsidR="00122B53" w:rsidRPr="00F8433C" w:rsidRDefault="00122B53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 Описание: На кармане на липучке расположена тучка с дождинками</w:t>
      </w:r>
      <w:r w:rsidR="005773AB" w:rsidRPr="00F8433C">
        <w:rPr>
          <w:rFonts w:ascii="Times New Roman" w:hAnsi="Times New Roman" w:cs="Times New Roman"/>
          <w:sz w:val="28"/>
          <w:szCs w:val="28"/>
        </w:rPr>
        <w:t xml:space="preserve"> разной длины</w:t>
      </w:r>
    </w:p>
    <w:p w:rsidR="00122B53" w:rsidRPr="00F8433C" w:rsidRDefault="00122B53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Цель</w:t>
      </w:r>
      <w:r w:rsidRPr="00F8433C">
        <w:rPr>
          <w:rFonts w:ascii="Times New Roman" w:hAnsi="Times New Roman" w:cs="Times New Roman"/>
          <w:sz w:val="28"/>
          <w:szCs w:val="28"/>
        </w:rPr>
        <w:t xml:space="preserve">: знакомство </w:t>
      </w:r>
      <w:r w:rsidR="005C46DC" w:rsidRPr="00F8433C">
        <w:rPr>
          <w:rFonts w:ascii="Times New Roman" w:hAnsi="Times New Roman" w:cs="Times New Roman"/>
          <w:sz w:val="28"/>
          <w:szCs w:val="28"/>
        </w:rPr>
        <w:t>с мерой длины</w:t>
      </w:r>
    </w:p>
    <w:p w:rsidR="00122B53" w:rsidRPr="00627BFC" w:rsidRDefault="00122B53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5773AB" w:rsidRPr="00F8433C" w:rsidRDefault="005773AB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Формировать умение сравнивать дождинки по длине;</w:t>
      </w:r>
    </w:p>
    <w:p w:rsidR="005773AB" w:rsidRPr="00F8433C" w:rsidRDefault="005773AB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Активизировать словарь детей: «длинная», «короткая», «короче», «длиннее», чередование дождинок</w:t>
      </w:r>
      <w:r w:rsidR="005C46DC" w:rsidRPr="00F8433C">
        <w:rPr>
          <w:rFonts w:ascii="Times New Roman" w:hAnsi="Times New Roman" w:cs="Times New Roman"/>
          <w:sz w:val="28"/>
          <w:szCs w:val="28"/>
        </w:rPr>
        <w:t>;</w:t>
      </w:r>
    </w:p>
    <w:p w:rsidR="005C46DC" w:rsidRPr="00F8433C" w:rsidRDefault="005C46DC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Знакомство с неживой природой, временем года.</w:t>
      </w:r>
    </w:p>
    <w:p w:rsidR="005C46DC" w:rsidRPr="00627BFC" w:rsidRDefault="005C46DC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3. "Волшебные мешочки"</w:t>
      </w:r>
    </w:p>
    <w:p w:rsidR="005C46DC" w:rsidRPr="00F8433C" w:rsidRDefault="005C46DC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Описание: к юбке нашиты пуговицы разной </w:t>
      </w:r>
      <w:r w:rsidR="00F74BED" w:rsidRPr="00F8433C">
        <w:rPr>
          <w:rFonts w:ascii="Times New Roman" w:hAnsi="Times New Roman" w:cs="Times New Roman"/>
          <w:sz w:val="28"/>
          <w:szCs w:val="28"/>
        </w:rPr>
        <w:t>факту</w:t>
      </w:r>
      <w:r w:rsidRPr="00F8433C">
        <w:rPr>
          <w:rFonts w:ascii="Times New Roman" w:hAnsi="Times New Roman" w:cs="Times New Roman"/>
          <w:sz w:val="28"/>
          <w:szCs w:val="28"/>
        </w:rPr>
        <w:t>ры, на которые пристегнуты три мешочка разного цвета (красный, желтый, зеленый)</w:t>
      </w:r>
      <w:r w:rsidR="00D01936" w:rsidRPr="00F8433C">
        <w:rPr>
          <w:rFonts w:ascii="Times New Roman" w:hAnsi="Times New Roman" w:cs="Times New Roman"/>
          <w:sz w:val="28"/>
          <w:szCs w:val="28"/>
        </w:rPr>
        <w:t>, завязаны тесьмой, отличной от цвета мешочка</w:t>
      </w:r>
    </w:p>
    <w:p w:rsidR="00D01936" w:rsidRPr="00F8433C" w:rsidRDefault="00D019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Цель:</w:t>
      </w:r>
      <w:r w:rsidRPr="00F8433C">
        <w:rPr>
          <w:rFonts w:ascii="Times New Roman" w:hAnsi="Times New Roman" w:cs="Times New Roman"/>
          <w:sz w:val="28"/>
          <w:szCs w:val="28"/>
        </w:rPr>
        <w:t xml:space="preserve"> Развитие сенсорного представления </w:t>
      </w:r>
    </w:p>
    <w:p w:rsidR="00D01936" w:rsidRPr="00F8433C" w:rsidRDefault="00D019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F8433C">
        <w:rPr>
          <w:rFonts w:ascii="Times New Roman" w:hAnsi="Times New Roman" w:cs="Times New Roman"/>
          <w:sz w:val="28"/>
          <w:szCs w:val="28"/>
        </w:rPr>
        <w:t xml:space="preserve"> формировать умение сравнивать, устанавливать сходство или различие предметов, по их признакам: цвету, размеру;</w:t>
      </w:r>
    </w:p>
    <w:p w:rsidR="00460157" w:rsidRPr="00F8433C" w:rsidRDefault="00D019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разви</w:t>
      </w:r>
      <w:r w:rsidR="00460157" w:rsidRPr="00F8433C">
        <w:rPr>
          <w:rFonts w:ascii="Times New Roman" w:hAnsi="Times New Roman" w:cs="Times New Roman"/>
          <w:sz w:val="28"/>
          <w:szCs w:val="28"/>
        </w:rPr>
        <w:t>тие</w:t>
      </w:r>
      <w:r w:rsidRPr="00F8433C">
        <w:rPr>
          <w:rFonts w:ascii="Times New Roman" w:hAnsi="Times New Roman" w:cs="Times New Roman"/>
          <w:sz w:val="28"/>
          <w:szCs w:val="28"/>
        </w:rPr>
        <w:t xml:space="preserve"> зрительное восприятие, мелкую моторику рук, </w:t>
      </w:r>
    </w:p>
    <w:p w:rsidR="00D01936" w:rsidRPr="00F8433C" w:rsidRDefault="00D019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развитие осязательного </w:t>
      </w:r>
      <w:r w:rsidR="00460157" w:rsidRPr="00F8433C">
        <w:rPr>
          <w:rFonts w:ascii="Times New Roman" w:hAnsi="Times New Roman" w:cs="Times New Roman"/>
          <w:sz w:val="28"/>
          <w:szCs w:val="28"/>
        </w:rPr>
        <w:t xml:space="preserve">и тактильного </w:t>
      </w:r>
      <w:r w:rsidRPr="00F8433C">
        <w:rPr>
          <w:rFonts w:ascii="Times New Roman" w:hAnsi="Times New Roman" w:cs="Times New Roman"/>
          <w:sz w:val="28"/>
          <w:szCs w:val="28"/>
        </w:rPr>
        <w:t>представления;</w:t>
      </w:r>
    </w:p>
    <w:p w:rsidR="00D01936" w:rsidRPr="00F8433C" w:rsidRDefault="00D019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33C">
        <w:rPr>
          <w:rFonts w:ascii="Times New Roman" w:hAnsi="Times New Roman" w:cs="Times New Roman"/>
          <w:sz w:val="28"/>
          <w:szCs w:val="28"/>
        </w:rPr>
        <w:lastRenderedPageBreak/>
        <w:t>Игровая ситуация: 1) желтый мешочек пристегнуть к черной шершавой пуговице, красный - к белой и гладкой, зеленый к пуговице с глазком;</w:t>
      </w:r>
      <w:proofErr w:type="gramEnd"/>
    </w:p>
    <w:p w:rsidR="00D01936" w:rsidRPr="00F8433C" w:rsidRDefault="00D01936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2) </w:t>
      </w:r>
      <w:r w:rsidR="00460157" w:rsidRPr="00F8433C">
        <w:rPr>
          <w:rFonts w:ascii="Times New Roman" w:hAnsi="Times New Roman" w:cs="Times New Roman"/>
          <w:sz w:val="28"/>
          <w:szCs w:val="28"/>
        </w:rPr>
        <w:t xml:space="preserve">какой мешочек расположен выше, чем остальные два? </w:t>
      </w:r>
      <w:r w:rsidRPr="00F84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36" w:rsidRPr="00F8433C" w:rsidRDefault="003B4AE2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3) определить: какой цвет у мешочка, если на нем тесьма красного цвета, какой цвет у мешочка, если на нем тесьма желтого цвета, какой цвет у мешочка, если на нем тесьма зеленого цвета?</w:t>
      </w:r>
    </w:p>
    <w:p w:rsidR="005C46DC" w:rsidRPr="00F8433C" w:rsidRDefault="003B4AE2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4) определить: одного ли цвета тесьма и мешочек, если нет, то нужно повязать тесьму такого же цвета, как и мешочек. </w:t>
      </w:r>
    </w:p>
    <w:p w:rsidR="004149FF" w:rsidRPr="00627BFC" w:rsidRDefault="00276C4C" w:rsidP="00F843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i/>
          <w:sz w:val="28"/>
          <w:szCs w:val="28"/>
        </w:rPr>
      </w:pPr>
      <w:r w:rsidRPr="00627BFC">
        <w:rPr>
          <w:i/>
          <w:sz w:val="28"/>
          <w:szCs w:val="28"/>
        </w:rPr>
        <w:t xml:space="preserve">4. </w:t>
      </w:r>
      <w:r w:rsidR="004149FF" w:rsidRPr="00627BFC">
        <w:rPr>
          <w:i/>
          <w:sz w:val="28"/>
          <w:szCs w:val="28"/>
        </w:rPr>
        <w:t>"Хоровод"</w:t>
      </w:r>
    </w:p>
    <w:p w:rsidR="00276C4C" w:rsidRPr="00F8433C" w:rsidRDefault="00276C4C" w:rsidP="00F843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color w:val="111111"/>
          <w:sz w:val="28"/>
          <w:szCs w:val="28"/>
        </w:rPr>
      </w:pPr>
      <w:r w:rsidRPr="00627BF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Описание</w:t>
      </w:r>
      <w:r w:rsidRPr="00F8433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F8433C">
        <w:rPr>
          <w:color w:val="111111"/>
          <w:sz w:val="28"/>
          <w:szCs w:val="28"/>
        </w:rPr>
        <w:t> к юбке нашиты атласные ленты разно</w:t>
      </w:r>
      <w:r w:rsidR="004149FF" w:rsidRPr="00F8433C">
        <w:rPr>
          <w:color w:val="111111"/>
          <w:sz w:val="28"/>
          <w:szCs w:val="28"/>
        </w:rPr>
        <w:t>го цвета, в виде петель.</w:t>
      </w:r>
    </w:p>
    <w:p w:rsidR="00EB3B6A" w:rsidRPr="00627BFC" w:rsidRDefault="00276C4C" w:rsidP="00F843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b/>
          <w:i/>
          <w:color w:val="111111"/>
          <w:sz w:val="28"/>
          <w:szCs w:val="28"/>
        </w:rPr>
      </w:pPr>
      <w:r w:rsidRPr="00627BF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Задачи:</w:t>
      </w:r>
      <w:r w:rsidRPr="00627BFC">
        <w:rPr>
          <w:b/>
          <w:i/>
          <w:color w:val="111111"/>
          <w:sz w:val="28"/>
          <w:szCs w:val="28"/>
        </w:rPr>
        <w:t> </w:t>
      </w:r>
    </w:p>
    <w:p w:rsidR="00276C4C" w:rsidRPr="00F8433C" w:rsidRDefault="00276C4C" w:rsidP="00F843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color w:val="111111"/>
          <w:sz w:val="28"/>
          <w:szCs w:val="28"/>
        </w:rPr>
      </w:pPr>
      <w:r w:rsidRPr="00F8433C">
        <w:rPr>
          <w:color w:val="111111"/>
          <w:sz w:val="28"/>
          <w:szCs w:val="28"/>
        </w:rPr>
        <w:t xml:space="preserve">формировать умение </w:t>
      </w:r>
      <w:r w:rsidR="004149FF" w:rsidRPr="00F8433C">
        <w:rPr>
          <w:color w:val="111111"/>
          <w:sz w:val="28"/>
          <w:szCs w:val="28"/>
        </w:rPr>
        <w:t xml:space="preserve">крепко держать в руке ленты и вместе с воспитателем водить хоровод, стараясь не наступать друг другу на ноги. </w:t>
      </w:r>
    </w:p>
    <w:p w:rsidR="00276C4C" w:rsidRPr="00F8433C" w:rsidRDefault="00276C4C" w:rsidP="00F843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color w:val="111111"/>
          <w:sz w:val="28"/>
          <w:szCs w:val="28"/>
        </w:rPr>
      </w:pPr>
      <w:r w:rsidRPr="00F8433C">
        <w:rPr>
          <w:color w:val="111111"/>
          <w:sz w:val="28"/>
          <w:szCs w:val="28"/>
        </w:rPr>
        <w:t>закреплять знание цвета;</w:t>
      </w:r>
    </w:p>
    <w:p w:rsidR="00276C4C" w:rsidRPr="00F8433C" w:rsidRDefault="00276C4C" w:rsidP="00F8433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color w:val="111111"/>
          <w:sz w:val="28"/>
          <w:szCs w:val="28"/>
        </w:rPr>
      </w:pPr>
      <w:r w:rsidRPr="00F8433C">
        <w:rPr>
          <w:color w:val="111111"/>
          <w:sz w:val="28"/>
          <w:szCs w:val="28"/>
        </w:rPr>
        <w:t>развивать мелкую моторику рук, аккуратность.</w:t>
      </w:r>
    </w:p>
    <w:p w:rsidR="0083519E" w:rsidRPr="00627BFC" w:rsidRDefault="004149F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5</w:t>
      </w:r>
      <w:r w:rsidR="0083519E" w:rsidRPr="00627BFC">
        <w:rPr>
          <w:rFonts w:ascii="Times New Roman" w:hAnsi="Times New Roman" w:cs="Times New Roman"/>
          <w:i/>
          <w:sz w:val="28"/>
          <w:szCs w:val="28"/>
        </w:rPr>
        <w:t>. "Геометрические фигуры"</w:t>
      </w:r>
    </w:p>
    <w:p w:rsidR="00276C4C" w:rsidRPr="00F8433C" w:rsidRDefault="0083519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Описание: внизу юбки пришиты плоскостные геометрические фигуры, а на тесьме прикреплены выпуклые фигуры, которые нужно </w:t>
      </w:r>
      <w:r w:rsidR="00276C4C" w:rsidRPr="00F8433C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F8433C">
        <w:rPr>
          <w:rFonts w:ascii="Times New Roman" w:hAnsi="Times New Roman" w:cs="Times New Roman"/>
          <w:sz w:val="28"/>
          <w:szCs w:val="28"/>
        </w:rPr>
        <w:t>соотнести</w:t>
      </w:r>
      <w:r w:rsidR="00276C4C" w:rsidRPr="00F8433C">
        <w:rPr>
          <w:rFonts w:ascii="Times New Roman" w:hAnsi="Times New Roman" w:cs="Times New Roman"/>
          <w:sz w:val="28"/>
          <w:szCs w:val="28"/>
        </w:rPr>
        <w:t>.</w:t>
      </w:r>
      <w:r w:rsidRPr="00F84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19E" w:rsidRPr="00F8433C" w:rsidRDefault="0083519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Цель:</w:t>
      </w:r>
      <w:r w:rsidRPr="00F8433C">
        <w:rPr>
          <w:rFonts w:ascii="Times New Roman" w:hAnsi="Times New Roman" w:cs="Times New Roman"/>
          <w:sz w:val="28"/>
          <w:szCs w:val="28"/>
        </w:rPr>
        <w:t xml:space="preserve"> знакомство с геометрическими фигурами</w:t>
      </w:r>
    </w:p>
    <w:p w:rsidR="00EB3B6A" w:rsidRPr="00627BFC" w:rsidRDefault="0083519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83519E" w:rsidRPr="00F8433C" w:rsidRDefault="004149F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83519E" w:rsidRPr="00F8433C">
        <w:rPr>
          <w:rFonts w:ascii="Times New Roman" w:hAnsi="Times New Roman" w:cs="Times New Roman"/>
          <w:sz w:val="28"/>
          <w:szCs w:val="28"/>
        </w:rPr>
        <w:t xml:space="preserve">соотносить выпуклые геометрические фигуры с </w:t>
      </w:r>
      <w:proofErr w:type="gramStart"/>
      <w:r w:rsidR="0083519E" w:rsidRPr="00F8433C">
        <w:rPr>
          <w:rFonts w:ascii="Times New Roman" w:hAnsi="Times New Roman" w:cs="Times New Roman"/>
          <w:sz w:val="28"/>
          <w:szCs w:val="28"/>
        </w:rPr>
        <w:t>пл</w:t>
      </w:r>
      <w:r w:rsidRPr="00F8433C">
        <w:rPr>
          <w:rFonts w:ascii="Times New Roman" w:hAnsi="Times New Roman" w:cs="Times New Roman"/>
          <w:sz w:val="28"/>
          <w:szCs w:val="28"/>
        </w:rPr>
        <w:t>оскостными</w:t>
      </w:r>
      <w:proofErr w:type="gramEnd"/>
      <w:r w:rsidRPr="00F8433C">
        <w:rPr>
          <w:rFonts w:ascii="Times New Roman" w:hAnsi="Times New Roman" w:cs="Times New Roman"/>
          <w:sz w:val="28"/>
          <w:szCs w:val="28"/>
        </w:rPr>
        <w:t xml:space="preserve"> по образцу в направлении слева направо;</w:t>
      </w:r>
    </w:p>
    <w:p w:rsidR="004149FF" w:rsidRPr="00F8433C" w:rsidRDefault="004149F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8433C">
        <w:rPr>
          <w:rFonts w:ascii="Times New Roman" w:hAnsi="Times New Roman" w:cs="Times New Roman"/>
          <w:color w:val="111111"/>
          <w:sz w:val="28"/>
          <w:szCs w:val="28"/>
        </w:rPr>
        <w:t>закреплять знание цвета;</w:t>
      </w:r>
    </w:p>
    <w:p w:rsidR="004149FF" w:rsidRPr="00F8433C" w:rsidRDefault="004149F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color w:val="111111"/>
          <w:sz w:val="28"/>
          <w:szCs w:val="28"/>
        </w:rPr>
        <w:t>тактильные ощущения в каждой фигуре.</w:t>
      </w:r>
    </w:p>
    <w:p w:rsidR="00276C4C" w:rsidRPr="00627BFC" w:rsidRDefault="004149F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6</w:t>
      </w:r>
      <w:r w:rsidR="00276C4C" w:rsidRPr="00627BFC">
        <w:rPr>
          <w:rFonts w:ascii="Times New Roman" w:hAnsi="Times New Roman" w:cs="Times New Roman"/>
          <w:i/>
          <w:sz w:val="28"/>
          <w:szCs w:val="28"/>
        </w:rPr>
        <w:t>. Шнуровка</w:t>
      </w:r>
    </w:p>
    <w:p w:rsidR="00F132D9" w:rsidRPr="00F8433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Цель:</w:t>
      </w:r>
      <w:r w:rsidR="00F8433C">
        <w:rPr>
          <w:rFonts w:ascii="Times New Roman" w:hAnsi="Times New Roman" w:cs="Times New Roman"/>
          <w:sz w:val="28"/>
          <w:szCs w:val="28"/>
        </w:rPr>
        <w:t xml:space="preserve"> Обучение плести, завязыванию на бантик</w:t>
      </w:r>
    </w:p>
    <w:p w:rsidR="00EB3B6A" w:rsidRPr="00A146C5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Задачи:</w:t>
      </w:r>
      <w:r w:rsidR="00A14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6C5" w:rsidRPr="00A146C5"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627BFC">
        <w:rPr>
          <w:rFonts w:ascii="Times New Roman" w:hAnsi="Times New Roman" w:cs="Times New Roman"/>
          <w:sz w:val="28"/>
          <w:szCs w:val="28"/>
        </w:rPr>
        <w:t>, ловкости рук</w:t>
      </w:r>
    </w:p>
    <w:p w:rsidR="00742915" w:rsidRDefault="00742915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915" w:rsidRDefault="00742915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C4C" w:rsidRPr="00627BFC" w:rsidRDefault="004149F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="00276C4C" w:rsidRPr="00627BFC">
        <w:rPr>
          <w:rFonts w:ascii="Times New Roman" w:hAnsi="Times New Roman" w:cs="Times New Roman"/>
          <w:i/>
          <w:sz w:val="28"/>
          <w:szCs w:val="28"/>
        </w:rPr>
        <w:t>. Курочка и цыплята</w:t>
      </w:r>
    </w:p>
    <w:p w:rsidR="00EB3B6A" w:rsidRPr="00F8433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Цель:</w:t>
      </w:r>
      <w:r w:rsidRPr="00F8433C">
        <w:rPr>
          <w:rFonts w:ascii="Times New Roman" w:hAnsi="Times New Roman" w:cs="Times New Roman"/>
          <w:sz w:val="28"/>
          <w:szCs w:val="28"/>
        </w:rPr>
        <w:t xml:space="preserve"> обучение детей ориентироваться в пространстве</w:t>
      </w:r>
    </w:p>
    <w:p w:rsidR="00EB3B6A" w:rsidRPr="00627BF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EB3B6A" w:rsidRPr="00F8433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Развитие логического мышления (ребенок понимает о ком идет речь, разгадав загадку про цыпленка)</w:t>
      </w:r>
    </w:p>
    <w:p w:rsidR="00EB3B6A" w:rsidRPr="00F8433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Обучение ориентации в пространстве: один цыпленок сидит под солнышком</w:t>
      </w:r>
      <w:proofErr w:type="gramStart"/>
      <w:r w:rsidRPr="00F8433C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F8433C">
        <w:rPr>
          <w:rFonts w:ascii="Times New Roman" w:hAnsi="Times New Roman" w:cs="Times New Roman"/>
          <w:sz w:val="28"/>
          <w:szCs w:val="28"/>
        </w:rPr>
        <w:t>второй - между (рядом) большим домиком и медведем;</w:t>
      </w:r>
    </w:p>
    <w:p w:rsidR="00EB3B6A" w:rsidRPr="00F8433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>Знакомство с предлогами "под" и "между"</w:t>
      </w:r>
    </w:p>
    <w:p w:rsidR="00276C4C" w:rsidRPr="00627BFC" w:rsidRDefault="004149F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8</w:t>
      </w:r>
      <w:r w:rsidR="00276C4C" w:rsidRPr="00627BF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3B6A" w:rsidRPr="00627BFC">
        <w:rPr>
          <w:rFonts w:ascii="Times New Roman" w:hAnsi="Times New Roman" w:cs="Times New Roman"/>
          <w:i/>
          <w:sz w:val="28"/>
          <w:szCs w:val="28"/>
        </w:rPr>
        <w:t>"Домики"</w:t>
      </w:r>
    </w:p>
    <w:p w:rsidR="00EB3B6A" w:rsidRPr="00F8433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Цель:</w:t>
      </w:r>
      <w:r w:rsidRPr="00F8433C">
        <w:rPr>
          <w:rFonts w:ascii="Times New Roman" w:hAnsi="Times New Roman" w:cs="Times New Roman"/>
          <w:sz w:val="28"/>
          <w:szCs w:val="28"/>
        </w:rPr>
        <w:t xml:space="preserve"> Обучение сравнению и </w:t>
      </w:r>
      <w:proofErr w:type="gramStart"/>
      <w:r w:rsidRPr="00F8433C">
        <w:rPr>
          <w:rFonts w:ascii="Times New Roman" w:hAnsi="Times New Roman" w:cs="Times New Roman"/>
          <w:sz w:val="28"/>
          <w:szCs w:val="28"/>
        </w:rPr>
        <w:t>определени</w:t>
      </w:r>
      <w:r w:rsidR="001C7FC6" w:rsidRPr="00F8433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8433C">
        <w:rPr>
          <w:rFonts w:ascii="Times New Roman" w:hAnsi="Times New Roman" w:cs="Times New Roman"/>
          <w:sz w:val="28"/>
          <w:szCs w:val="28"/>
        </w:rPr>
        <w:t xml:space="preserve"> о каком домике идет речь по его описанию</w:t>
      </w:r>
    </w:p>
    <w:p w:rsidR="00EB3B6A" w:rsidRPr="00627BFC" w:rsidRDefault="00EB3B6A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A14134" w:rsidRPr="00F8433C" w:rsidRDefault="00F07FB1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4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умение сравнивать, описывать предмет, устанавливать сходство предметов и их различие.</w:t>
      </w:r>
    </w:p>
    <w:p w:rsidR="00F07FB1" w:rsidRPr="00627BFC" w:rsidRDefault="00F07FB1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9. "Деревья"</w:t>
      </w:r>
    </w:p>
    <w:p w:rsidR="00F07FB1" w:rsidRPr="00F8433C" w:rsidRDefault="00F07FB1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Цель:</w:t>
      </w:r>
      <w:r w:rsidRPr="00F8433C">
        <w:rPr>
          <w:rFonts w:ascii="Times New Roman" w:hAnsi="Times New Roman" w:cs="Times New Roman"/>
          <w:sz w:val="28"/>
          <w:szCs w:val="28"/>
        </w:rPr>
        <w:t xml:space="preserve"> умение распознать садовое дерево и лесное, обучение первоначальному счету.</w:t>
      </w:r>
    </w:p>
    <w:p w:rsidR="00F07FB1" w:rsidRPr="00627BFC" w:rsidRDefault="00F07FB1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07FB1" w:rsidRPr="00F8433C" w:rsidRDefault="00F07FB1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gramStart"/>
      <w:r w:rsidRPr="00F8433C">
        <w:rPr>
          <w:rFonts w:ascii="Times New Roman" w:hAnsi="Times New Roman" w:cs="Times New Roman"/>
          <w:sz w:val="28"/>
          <w:szCs w:val="28"/>
        </w:rPr>
        <w:t>распозн</w:t>
      </w:r>
      <w:r w:rsidR="00445F17" w:rsidRPr="00F8433C">
        <w:rPr>
          <w:rFonts w:ascii="Times New Roman" w:hAnsi="Times New Roman" w:cs="Times New Roman"/>
          <w:sz w:val="28"/>
          <w:szCs w:val="28"/>
        </w:rPr>
        <w:t>а</w:t>
      </w:r>
      <w:r w:rsidRPr="00F8433C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Pr="00F8433C">
        <w:rPr>
          <w:rFonts w:ascii="Times New Roman" w:hAnsi="Times New Roman" w:cs="Times New Roman"/>
          <w:sz w:val="28"/>
          <w:szCs w:val="28"/>
        </w:rPr>
        <w:t xml:space="preserve"> где яблоки, а где божья коровка </w:t>
      </w:r>
      <w:r w:rsidR="00445F17" w:rsidRPr="00F8433C">
        <w:rPr>
          <w:rFonts w:ascii="Times New Roman" w:hAnsi="Times New Roman" w:cs="Times New Roman"/>
          <w:sz w:val="28"/>
          <w:szCs w:val="28"/>
        </w:rPr>
        <w:t xml:space="preserve">они </w:t>
      </w:r>
      <w:r w:rsidRPr="00F8433C">
        <w:rPr>
          <w:rFonts w:ascii="Times New Roman" w:hAnsi="Times New Roman" w:cs="Times New Roman"/>
          <w:sz w:val="28"/>
          <w:szCs w:val="28"/>
        </w:rPr>
        <w:t>одинакового цвета - красного</w:t>
      </w:r>
    </w:p>
    <w:p w:rsidR="00445F17" w:rsidRPr="00F8433C" w:rsidRDefault="00E067D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Обучение игре "один </w:t>
      </w:r>
      <w:proofErr w:type="gramStart"/>
      <w:r w:rsidRPr="00F8433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8433C">
        <w:rPr>
          <w:rFonts w:ascii="Times New Roman" w:hAnsi="Times New Roman" w:cs="Times New Roman"/>
          <w:sz w:val="28"/>
          <w:szCs w:val="28"/>
        </w:rPr>
        <w:t>ного" (божья коровка одна, а яблок много)</w:t>
      </w:r>
    </w:p>
    <w:p w:rsidR="00E067DE" w:rsidRPr="00F8433C" w:rsidRDefault="00E067DE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sz w:val="28"/>
          <w:szCs w:val="28"/>
        </w:rPr>
        <w:t xml:space="preserve">Сравнение деревьев - у яблони </w:t>
      </w:r>
      <w:proofErr w:type="gramStart"/>
      <w:r w:rsidRPr="00F8433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8433C">
        <w:rPr>
          <w:rFonts w:ascii="Times New Roman" w:hAnsi="Times New Roman" w:cs="Times New Roman"/>
          <w:sz w:val="28"/>
          <w:szCs w:val="28"/>
        </w:rPr>
        <w:t xml:space="preserve">рона и ствол, ель состоит из </w:t>
      </w:r>
      <w:r w:rsidR="00F33F05" w:rsidRPr="00F8433C">
        <w:rPr>
          <w:rFonts w:ascii="Times New Roman" w:hAnsi="Times New Roman" w:cs="Times New Roman"/>
          <w:sz w:val="28"/>
          <w:szCs w:val="28"/>
        </w:rPr>
        <w:t>трех треугольников разного размера.</w:t>
      </w:r>
    </w:p>
    <w:p w:rsidR="00A1048F" w:rsidRPr="00627BFC" w:rsidRDefault="00F33F05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27BFC">
        <w:rPr>
          <w:rFonts w:ascii="Times New Roman" w:hAnsi="Times New Roman" w:cs="Times New Roman"/>
          <w:i/>
          <w:sz w:val="28"/>
          <w:szCs w:val="28"/>
        </w:rPr>
        <w:t>10.</w:t>
      </w:r>
      <w:r w:rsidR="00A1048F" w:rsidRPr="00627BFC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 w:rsidR="00A1048F" w:rsidRPr="00627BFC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Угадай на ощупь"</w:t>
      </w:r>
      <w:r w:rsidR="00A1048F" w:rsidRPr="00627B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F8433C" w:rsidRDefault="00A1048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B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</w:t>
      </w:r>
      <w:r w:rsidRPr="00A146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осязания</w:t>
      </w:r>
    </w:p>
    <w:p w:rsidR="00F07FB1" w:rsidRPr="00F8433C" w:rsidRDefault="00A1048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Форма. Положите в кармашки юбки различные детали деревянного конструктора (кубик, треугольник, "кирпичик"). Предложите детям на ощупь определить, какая фигурка лежит в кармашке. Затем обсудить, что из них можно построить, например, гараж для машинки, домик для куклы. </w:t>
      </w:r>
      <w:r w:rsidRPr="00F8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Фактура. Приготовьте дощечки с разной поверхностью (искусственный или </w:t>
      </w: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натуральный мех, наждачная бумага, фланель или байка, застывшие капли воска, кусочек веревки, большие и маленькие палочки, клеенка или фольга, бархат, вельвет или </w:t>
      </w:r>
      <w:proofErr w:type="spellStart"/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джинсовка</w:t>
      </w:r>
      <w:proofErr w:type="spellEnd"/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Разложите их по кармашкам. Предложите детям потрогать дощечки. Объясните, что у всех дощечек разная поверхность (шершавая, гладкая, мягкая и т. д.). </w:t>
      </w:r>
    </w:p>
    <w:p w:rsidR="00BA4642" w:rsidRPr="00627BFC" w:rsidRDefault="00A1048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27BFC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627B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"</w:t>
      </w:r>
      <w:r w:rsidRPr="00627BFC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овощ, фрукт…</w:t>
      </w:r>
      <w:r w:rsidRPr="00627B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 </w:t>
      </w:r>
    </w:p>
    <w:p w:rsidR="00A1048F" w:rsidRPr="00F8433C" w:rsidRDefault="00A1048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Наполните кармашки юбки муляжами овощей (фруктов), фигурками животных, маленькими игрушками и т. д. Предложите детям их обследовать, а затем угадать, кто или что спряталось в кармашке. После этого вместе с детьми сочинить историю, где главным героем будет угаданный предмет.</w:t>
      </w:r>
    </w:p>
    <w:p w:rsidR="00A1048F" w:rsidRPr="00627BFC" w:rsidRDefault="00A1048F" w:rsidP="00F8433C">
      <w:pPr>
        <w:spacing w:after="0" w:line="360" w:lineRule="auto"/>
        <w:ind w:left="-567" w:firstLine="567"/>
        <w:contextualSpacing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7BFC"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 w:rsidRPr="00627BFC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«Разноцветные прищепки»</w:t>
      </w:r>
    </w:p>
    <w:p w:rsidR="00F8433C" w:rsidRPr="00F8433C" w:rsidRDefault="00A1048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7BFC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F84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понадобятся прищепки 4-ёх цветов: красные, жёлтые, зелёные и синие. Их цвет должен соответствовать цвету атласных лент.</w:t>
      </w:r>
    </w:p>
    <w:p w:rsidR="00F62371" w:rsidRPr="00F8433C" w:rsidRDefault="00A1048F" w:rsidP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ребенку тремя пальцами  прицепить прищепки на ленту.</w:t>
      </w:r>
      <w:r w:rsidRPr="00F84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Прицепить правой рукой,</w:t>
      </w:r>
      <w:r w:rsid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отцепить левой</w:t>
      </w:r>
      <w:proofErr w:type="gramStart"/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BA4642"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4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Прицепляя прищепки чередовать по цвету.</w:t>
      </w:r>
    </w:p>
    <w:p w:rsidR="00F8433C" w:rsidRDefault="00F8433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57E" w:rsidRDefault="0090257E" w:rsidP="00A146C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74092509"/>
      <w:r w:rsidRPr="00A146C5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3"/>
    </w:p>
    <w:p w:rsidR="00A146C5" w:rsidRPr="00A146C5" w:rsidRDefault="00A146C5" w:rsidP="00A146C5"/>
    <w:p w:rsidR="0090257E" w:rsidRDefault="0090257E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257E">
        <w:rPr>
          <w:rFonts w:ascii="Times New Roman" w:hAnsi="Times New Roman" w:cs="Times New Roman"/>
          <w:sz w:val="28"/>
          <w:szCs w:val="28"/>
        </w:rPr>
        <w:t xml:space="preserve">Апробация данного пособия началась в сентябре (в период адаптации детей к условиям ДОУ.) Работа с адаптационно – дидактической юбкой проводилась несколько этапов. </w:t>
      </w:r>
    </w:p>
    <w:p w:rsidR="0090257E" w:rsidRDefault="0090257E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57E">
        <w:rPr>
          <w:rFonts w:ascii="Times New Roman" w:hAnsi="Times New Roman" w:cs="Times New Roman"/>
          <w:sz w:val="28"/>
          <w:szCs w:val="28"/>
        </w:rPr>
        <w:t xml:space="preserve">использовали в работе диагностические материалы (модифицированные) следующих авторов: </w:t>
      </w:r>
    </w:p>
    <w:p w:rsidR="0090257E" w:rsidRDefault="0090257E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0257E">
        <w:rPr>
          <w:rFonts w:ascii="Times New Roman" w:hAnsi="Times New Roman" w:cs="Times New Roman"/>
          <w:sz w:val="28"/>
          <w:szCs w:val="28"/>
        </w:rPr>
        <w:t xml:space="preserve">К.Л.Печора, </w:t>
      </w:r>
      <w:proofErr w:type="spellStart"/>
      <w:r w:rsidRPr="0090257E">
        <w:rPr>
          <w:rFonts w:ascii="Times New Roman" w:hAnsi="Times New Roman" w:cs="Times New Roman"/>
          <w:sz w:val="28"/>
          <w:szCs w:val="28"/>
        </w:rPr>
        <w:t>Н.М.Аксарина</w:t>
      </w:r>
      <w:proofErr w:type="spellEnd"/>
      <w:r w:rsidRPr="00902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57E">
        <w:rPr>
          <w:rFonts w:ascii="Times New Roman" w:hAnsi="Times New Roman" w:cs="Times New Roman"/>
          <w:sz w:val="28"/>
          <w:szCs w:val="28"/>
        </w:rPr>
        <w:t>Г.В.Пантюхина</w:t>
      </w:r>
      <w:proofErr w:type="spellEnd"/>
      <w:r w:rsidRPr="0090257E">
        <w:rPr>
          <w:rFonts w:ascii="Times New Roman" w:hAnsi="Times New Roman" w:cs="Times New Roman"/>
          <w:sz w:val="28"/>
          <w:szCs w:val="28"/>
        </w:rPr>
        <w:t xml:space="preserve"> «Диагностика нервно – психического развития детей раннего возраста»</w:t>
      </w:r>
      <w:proofErr w:type="gramStart"/>
      <w:r w:rsidRPr="009025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2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AF2" w:rsidRDefault="0090257E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0257E">
        <w:rPr>
          <w:rFonts w:ascii="Times New Roman" w:hAnsi="Times New Roman" w:cs="Times New Roman"/>
          <w:sz w:val="28"/>
          <w:szCs w:val="28"/>
        </w:rPr>
        <w:t>I этап. Диагностика адаптивных навыков (</w:t>
      </w:r>
      <w:proofErr w:type="spellStart"/>
      <w:r w:rsidRPr="0090257E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 w:rsidRPr="0090257E">
        <w:rPr>
          <w:rFonts w:ascii="Times New Roman" w:hAnsi="Times New Roman" w:cs="Times New Roman"/>
          <w:sz w:val="28"/>
          <w:szCs w:val="28"/>
        </w:rPr>
        <w:t xml:space="preserve"> состояния, настроение, контактность и т.д.), сенсомоторные навыки и навыки самообслуживания на начало года. </w:t>
      </w:r>
    </w:p>
    <w:p w:rsidR="0090257E" w:rsidRDefault="0090257E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0257E">
        <w:rPr>
          <w:rFonts w:ascii="Times New Roman" w:hAnsi="Times New Roman" w:cs="Times New Roman"/>
          <w:sz w:val="28"/>
          <w:szCs w:val="28"/>
        </w:rPr>
        <w:t xml:space="preserve">II этап. Апробация пособия </w:t>
      </w:r>
    </w:p>
    <w:p w:rsidR="0090257E" w:rsidRDefault="0090257E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0257E">
        <w:rPr>
          <w:rFonts w:ascii="Times New Roman" w:hAnsi="Times New Roman" w:cs="Times New Roman"/>
          <w:sz w:val="28"/>
          <w:szCs w:val="28"/>
        </w:rPr>
        <w:t xml:space="preserve">III этап. Повторная диагностика на конец года. Результаты начальной диагностики показал очень низкий уровень всех направлений развития. Затем детям предложили данное пособие, с которым они взаимодействовали на протяжении всего учебного года, так же в конце года была проведена диагностика по тем же направлениям. Результаты выявили значительное улучшение показателей: </w:t>
      </w:r>
    </w:p>
    <w:p w:rsidR="001445C2" w:rsidRPr="001445C2" w:rsidRDefault="0090257E" w:rsidP="001445C2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>Дети легко адаптируются к условиям детского сада, улучшилос</w:t>
      </w:r>
      <w:r w:rsidR="001445C2" w:rsidRPr="001445C2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1445C2" w:rsidRPr="001445C2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1445C2" w:rsidRPr="001445C2">
        <w:rPr>
          <w:rFonts w:ascii="Times New Roman" w:hAnsi="Times New Roman" w:cs="Times New Roman"/>
          <w:sz w:val="28"/>
          <w:szCs w:val="28"/>
        </w:rPr>
        <w:t xml:space="preserve"> настроение;</w:t>
      </w:r>
    </w:p>
    <w:p w:rsidR="001445C2" w:rsidRPr="001445C2" w:rsidRDefault="0090257E" w:rsidP="001445C2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 xml:space="preserve">Созданы тёплые доверительные отношения педагога с ребёнком и сверстниками; </w:t>
      </w:r>
    </w:p>
    <w:p w:rsidR="001445C2" w:rsidRPr="001445C2" w:rsidRDefault="0090257E" w:rsidP="001445C2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 xml:space="preserve">У детей развит познавательный интерес к самостоятельному и совместному обследованию предметов и разнообразным действиям с ним; </w:t>
      </w:r>
    </w:p>
    <w:p w:rsidR="0090257E" w:rsidRPr="001445C2" w:rsidRDefault="0090257E" w:rsidP="001445C2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5C2">
        <w:rPr>
          <w:rFonts w:ascii="Times New Roman" w:hAnsi="Times New Roman" w:cs="Times New Roman"/>
          <w:sz w:val="28"/>
          <w:szCs w:val="28"/>
        </w:rPr>
        <w:t>Дети самостоятельно могут застегнуть замочки, пуговицы, одевать и снимать одежду</w:t>
      </w:r>
      <w:r w:rsidR="001445C2" w:rsidRPr="001445C2">
        <w:rPr>
          <w:rFonts w:ascii="Times New Roman" w:hAnsi="Times New Roman" w:cs="Times New Roman"/>
          <w:sz w:val="28"/>
          <w:szCs w:val="28"/>
        </w:rPr>
        <w:t>.</w:t>
      </w:r>
    </w:p>
    <w:p w:rsidR="001445C2" w:rsidRDefault="001445C2" w:rsidP="001445C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bookmarkStart w:id="4" w:name="_Toc74092510"/>
      <w:r w:rsidRPr="001445C2">
        <w:rPr>
          <w:b w:val="0"/>
          <w:sz w:val="28"/>
          <w:szCs w:val="28"/>
        </w:rPr>
        <w:t xml:space="preserve">Диагностические показатели, сводная таблица и анализ представлены в Приложении </w:t>
      </w:r>
      <w:r>
        <w:rPr>
          <w:b w:val="0"/>
          <w:sz w:val="28"/>
          <w:szCs w:val="28"/>
        </w:rPr>
        <w:t>1</w:t>
      </w:r>
      <w:r w:rsidRPr="001445C2">
        <w:rPr>
          <w:b w:val="0"/>
          <w:sz w:val="28"/>
          <w:szCs w:val="28"/>
        </w:rPr>
        <w:t>.</w:t>
      </w:r>
      <w:bookmarkEnd w:id="4"/>
    </w:p>
    <w:p w:rsidR="00BC5799" w:rsidRDefault="00BC5799" w:rsidP="001445C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1445C2" w:rsidRPr="00A146C5" w:rsidRDefault="00BB107E" w:rsidP="00A146C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74092511"/>
      <w:r w:rsidRPr="00A146C5">
        <w:rPr>
          <w:rFonts w:ascii="Times New Roman" w:hAnsi="Times New Roman" w:cs="Times New Roman"/>
          <w:color w:val="auto"/>
        </w:rPr>
        <w:lastRenderedPageBreak/>
        <w:t>Список литературы:</w:t>
      </w:r>
      <w:bookmarkEnd w:id="5"/>
    </w:p>
    <w:p w:rsidR="00FA0E70" w:rsidRPr="00FA0E70" w:rsidRDefault="00FA0E70" w:rsidP="00FA0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E70" w:rsidRPr="00FA0E70" w:rsidRDefault="00FA0E70" w:rsidP="00FA0E70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70">
        <w:rPr>
          <w:rFonts w:ascii="Times New Roman" w:hAnsi="Times New Roman" w:cs="Times New Roman"/>
          <w:sz w:val="28"/>
          <w:szCs w:val="28"/>
        </w:rPr>
        <w:t xml:space="preserve">Белкина Л.В. Адаптация детей раннего возраста в условиях ДОУ. Практическое пособие. – Воронеж: Учитель, 2004. </w:t>
      </w:r>
    </w:p>
    <w:p w:rsidR="00FA0E70" w:rsidRPr="00FA0E70" w:rsidRDefault="00FA0E70" w:rsidP="00FA0E70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E7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A0E70">
        <w:rPr>
          <w:rFonts w:ascii="Times New Roman" w:hAnsi="Times New Roman" w:cs="Times New Roman"/>
          <w:sz w:val="28"/>
          <w:szCs w:val="28"/>
        </w:rPr>
        <w:t xml:space="preserve"> Н.Е., Комарова Т.С.  Примерная общеобразовательная программа «От рождения до школы» под редакцией Н.Е. </w:t>
      </w:r>
      <w:proofErr w:type="spellStart"/>
      <w:r w:rsidRPr="00FA0E7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A0E70">
        <w:rPr>
          <w:rFonts w:ascii="Times New Roman" w:hAnsi="Times New Roman" w:cs="Times New Roman"/>
          <w:sz w:val="28"/>
          <w:szCs w:val="28"/>
        </w:rPr>
        <w:t xml:space="preserve">, Т.С.Комаровой и М.А.Васильевой. – М.: Мозаика, 2008,  130 </w:t>
      </w:r>
      <w:proofErr w:type="gramStart"/>
      <w:r w:rsidRPr="00FA0E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0E70">
        <w:rPr>
          <w:rFonts w:ascii="Times New Roman" w:hAnsi="Times New Roman" w:cs="Times New Roman"/>
          <w:sz w:val="28"/>
          <w:szCs w:val="28"/>
        </w:rPr>
        <w:t>.</w:t>
      </w:r>
    </w:p>
    <w:p w:rsidR="00FA0E70" w:rsidRPr="00FA0E70" w:rsidRDefault="00FA0E70" w:rsidP="00FA0E7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E70">
        <w:rPr>
          <w:rFonts w:ascii="Times New Roman" w:eastAsia="Times New Roman" w:hAnsi="Times New Roman" w:cs="Times New Roman"/>
          <w:sz w:val="28"/>
          <w:szCs w:val="28"/>
        </w:rPr>
        <w:t>Губанова Н. Ф., Развитие игровой деятельности. Система работы в первой младшей группе детского сада. – М.: Мозаика-Синтез, 2008, с. 176</w:t>
      </w:r>
    </w:p>
    <w:p w:rsidR="00FA0E70" w:rsidRPr="00FA0E70" w:rsidRDefault="00FA0E70" w:rsidP="00FA0E70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70">
        <w:rPr>
          <w:rFonts w:ascii="Times New Roman" w:hAnsi="Times New Roman" w:cs="Times New Roman"/>
          <w:sz w:val="28"/>
          <w:szCs w:val="28"/>
        </w:rPr>
        <w:t>Давыдова О.И., Майер А.А.  Адаптационные группы в ДОУ. Методическое пособие. – М.: ТЦ Сфера, 2005.</w:t>
      </w:r>
    </w:p>
    <w:p w:rsidR="00FA0E70" w:rsidRPr="00FA0E70" w:rsidRDefault="00FA0E70" w:rsidP="00FA0E70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0E70">
        <w:rPr>
          <w:rFonts w:ascii="Times New Roman" w:eastAsia="Times New Roman" w:hAnsi="Times New Roman" w:cs="Times New Roman"/>
          <w:sz w:val="28"/>
          <w:szCs w:val="28"/>
        </w:rPr>
        <w:t>Янушко</w:t>
      </w:r>
      <w:proofErr w:type="spellEnd"/>
      <w:r w:rsidRPr="00FA0E70">
        <w:rPr>
          <w:rFonts w:ascii="Times New Roman" w:eastAsia="Times New Roman" w:hAnsi="Times New Roman" w:cs="Times New Roman"/>
          <w:sz w:val="28"/>
          <w:szCs w:val="28"/>
        </w:rPr>
        <w:t xml:space="preserve"> Е.А. Сенсорное развитие детей раннего возраста. – М.,  Мозаика – Синтез, 2011, с. 137</w:t>
      </w:r>
    </w:p>
    <w:p w:rsidR="00FA0E70" w:rsidRDefault="00FA0E70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A0E70" w:rsidRDefault="00FA0E70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BC5799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5799" w:rsidRDefault="00BC5799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bookmarkStart w:id="6" w:name="_Toc74092512"/>
      <w:r w:rsidRPr="00D213F9">
        <w:rPr>
          <w:color w:val="000000"/>
          <w:sz w:val="28"/>
          <w:szCs w:val="28"/>
        </w:rPr>
        <w:t>Анализ результатов педагогической диагностики</w:t>
      </w:r>
      <w:bookmarkEnd w:id="6"/>
    </w:p>
    <w:bookmarkStart w:id="7" w:name="_Toc74092513"/>
    <w:p w:rsidR="00BC5799" w:rsidRDefault="00BC5799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0A6C3F">
        <w:rPr>
          <w:color w:val="000000"/>
          <w:sz w:val="28"/>
          <w:szCs w:val="28"/>
        </w:rPr>
        <w:object w:dxaOrig="8692" w:dyaOrig="2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26.75pt" o:ole="">
            <v:imagedata r:id="rId6" o:title=""/>
          </v:shape>
          <o:OLEObject Type="Embed" ProgID="Excel.Sheet.12" ShapeID="_x0000_i1025" DrawAspect="Content" ObjectID="_1684706001" r:id="rId7"/>
        </w:objec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7"/>
    </w:p>
    <w:p w:rsidR="00BC5799" w:rsidRPr="001B16B0" w:rsidRDefault="00BC5799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/>
          <w:sz w:val="18"/>
          <w:szCs w:val="18"/>
        </w:rPr>
      </w:pPr>
    </w:p>
    <w:p w:rsidR="00BC5799" w:rsidRPr="001B16B0" w:rsidRDefault="00BC5799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/>
          <w:sz w:val="28"/>
          <w:szCs w:val="28"/>
        </w:rPr>
      </w:pPr>
      <w:bookmarkStart w:id="8" w:name="_Toc74092514"/>
      <w:r w:rsidRPr="001B16B0">
        <w:rPr>
          <w:b w:val="0"/>
          <w:color w:val="000000"/>
          <w:sz w:val="28"/>
          <w:szCs w:val="28"/>
        </w:rPr>
        <w:t>Диаграмма 1. Результаты педагогической деятельности</w:t>
      </w:r>
      <w:r>
        <w:rPr>
          <w:b w:val="0"/>
          <w:color w:val="000000"/>
          <w:sz w:val="28"/>
          <w:szCs w:val="28"/>
        </w:rPr>
        <w:t xml:space="preserve"> по образовательным областям</w:t>
      </w:r>
      <w:bookmarkEnd w:id="8"/>
    </w:p>
    <w:p w:rsidR="00BC5799" w:rsidRDefault="00BC5799" w:rsidP="00BC57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Default="00BC5799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bookmarkStart w:id="9" w:name="_Toc74092515"/>
      <w:r w:rsidRPr="001445C2">
        <w:rPr>
          <w:b w:val="0"/>
          <w:sz w:val="28"/>
          <w:szCs w:val="28"/>
        </w:rPr>
        <w:t>Из</w:t>
      </w:r>
      <w:r w:rsidRPr="001445C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списочного состава в 23 человека - 11 детей имели легкую адаптацию, 12  детей - среднюю, тяжелой адаптации нет.</w:t>
      </w:r>
      <w:bookmarkEnd w:id="9"/>
    </w:p>
    <w:p w:rsidR="003F0EC8" w:rsidRDefault="003F0EC8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F0EC8" w:rsidRDefault="003F0EC8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F0EC8" w:rsidRDefault="003F0EC8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F0EC8" w:rsidRDefault="003F0EC8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F0EC8" w:rsidRDefault="003F0EC8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F0EC8" w:rsidRDefault="003F0EC8" w:rsidP="00BC579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3F0EC8" w:rsidRDefault="003F0EC8" w:rsidP="003F0EC8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Приложение 2</w:t>
      </w:r>
    </w:p>
    <w:p w:rsidR="00881ADF" w:rsidRDefault="00881ADF" w:rsidP="00881AD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 w:val="0"/>
          <w:color w:val="000000"/>
          <w:sz w:val="28"/>
          <w:szCs w:val="28"/>
        </w:rPr>
      </w:pPr>
      <w:r w:rsidRPr="00881ADF">
        <w:rPr>
          <w:b w:val="0"/>
          <w:color w:val="000000"/>
          <w:sz w:val="28"/>
          <w:szCs w:val="28"/>
        </w:rPr>
        <w:drawing>
          <wp:inline distT="0" distB="0" distL="0" distR="0">
            <wp:extent cx="4558157" cy="3419475"/>
            <wp:effectExtent l="19050" t="0" r="0" b="0"/>
            <wp:docPr id="3" name="Рисунок 2" descr="C:\Users\PC\Desktop\IMG_20201106_18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G_20201106_183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279" cy="341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99" w:rsidRDefault="00BC5799" w:rsidP="0090257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5799" w:rsidRPr="001445C2" w:rsidRDefault="00881ADF" w:rsidP="00881ADF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81A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38675" cy="3479876"/>
            <wp:effectExtent l="19050" t="0" r="9525" b="0"/>
            <wp:docPr id="2" name="Рисунок 1" descr="C:\Users\PC\Desktop\IMG_20201106_18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_20201106_183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872" cy="348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799" w:rsidRPr="001445C2" w:rsidSect="003965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9CC"/>
    <w:multiLevelType w:val="hybridMultilevel"/>
    <w:tmpl w:val="CECCE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DF42E0"/>
    <w:multiLevelType w:val="hybridMultilevel"/>
    <w:tmpl w:val="A15CDEF0"/>
    <w:lvl w:ilvl="0" w:tplc="0419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F724B6F"/>
    <w:multiLevelType w:val="hybridMultilevel"/>
    <w:tmpl w:val="26201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64413"/>
    <w:multiLevelType w:val="hybridMultilevel"/>
    <w:tmpl w:val="C2B2E2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410DF"/>
    <w:multiLevelType w:val="hybridMultilevel"/>
    <w:tmpl w:val="EC949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B0381"/>
    <w:multiLevelType w:val="hybridMultilevel"/>
    <w:tmpl w:val="3C0AD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371"/>
    <w:rsid w:val="00106377"/>
    <w:rsid w:val="00122B53"/>
    <w:rsid w:val="001445C2"/>
    <w:rsid w:val="001C7FC6"/>
    <w:rsid w:val="001D00C5"/>
    <w:rsid w:val="002456DF"/>
    <w:rsid w:val="00276C4C"/>
    <w:rsid w:val="003965E1"/>
    <w:rsid w:val="003B4AE2"/>
    <w:rsid w:val="003F09EA"/>
    <w:rsid w:val="003F0EC8"/>
    <w:rsid w:val="00401669"/>
    <w:rsid w:val="004149FF"/>
    <w:rsid w:val="00445F17"/>
    <w:rsid w:val="00460157"/>
    <w:rsid w:val="004C2F68"/>
    <w:rsid w:val="004D6009"/>
    <w:rsid w:val="004F63E9"/>
    <w:rsid w:val="00573B6D"/>
    <w:rsid w:val="005773AB"/>
    <w:rsid w:val="005817DD"/>
    <w:rsid w:val="005C46DC"/>
    <w:rsid w:val="00627BFC"/>
    <w:rsid w:val="00672CA2"/>
    <w:rsid w:val="006A7276"/>
    <w:rsid w:val="006E57EC"/>
    <w:rsid w:val="00734AF2"/>
    <w:rsid w:val="00742915"/>
    <w:rsid w:val="0083519E"/>
    <w:rsid w:val="00881ADF"/>
    <w:rsid w:val="008B71BC"/>
    <w:rsid w:val="0090257E"/>
    <w:rsid w:val="00987BE1"/>
    <w:rsid w:val="009E4A30"/>
    <w:rsid w:val="00A0442E"/>
    <w:rsid w:val="00A1048F"/>
    <w:rsid w:val="00A14134"/>
    <w:rsid w:val="00A14236"/>
    <w:rsid w:val="00A146C5"/>
    <w:rsid w:val="00A222E2"/>
    <w:rsid w:val="00A30789"/>
    <w:rsid w:val="00B00252"/>
    <w:rsid w:val="00BA4642"/>
    <w:rsid w:val="00BB107E"/>
    <w:rsid w:val="00BC5799"/>
    <w:rsid w:val="00C175F5"/>
    <w:rsid w:val="00C248B1"/>
    <w:rsid w:val="00C544AD"/>
    <w:rsid w:val="00CF258A"/>
    <w:rsid w:val="00D01936"/>
    <w:rsid w:val="00D73330"/>
    <w:rsid w:val="00DE2984"/>
    <w:rsid w:val="00E067DE"/>
    <w:rsid w:val="00E704AF"/>
    <w:rsid w:val="00EA36DC"/>
    <w:rsid w:val="00EB3B6A"/>
    <w:rsid w:val="00ED69F9"/>
    <w:rsid w:val="00EE3841"/>
    <w:rsid w:val="00F07FB1"/>
    <w:rsid w:val="00F132D9"/>
    <w:rsid w:val="00F33F05"/>
    <w:rsid w:val="00F62371"/>
    <w:rsid w:val="00F74BED"/>
    <w:rsid w:val="00F8433C"/>
    <w:rsid w:val="00F96704"/>
    <w:rsid w:val="00FA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E1"/>
  </w:style>
  <w:style w:type="paragraph" w:styleId="1">
    <w:name w:val="heading 1"/>
    <w:basedOn w:val="a"/>
    <w:next w:val="a"/>
    <w:link w:val="10"/>
    <w:uiPriority w:val="9"/>
    <w:qFormat/>
    <w:rsid w:val="00742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4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09EA"/>
    <w:rPr>
      <w:b/>
      <w:bCs/>
    </w:rPr>
  </w:style>
  <w:style w:type="paragraph" w:styleId="a5">
    <w:name w:val="List Paragraph"/>
    <w:basedOn w:val="a"/>
    <w:uiPriority w:val="34"/>
    <w:qFormat/>
    <w:rsid w:val="003F09EA"/>
    <w:pPr>
      <w:ind w:left="720"/>
      <w:contextualSpacing/>
    </w:pPr>
  </w:style>
  <w:style w:type="paragraph" w:customStyle="1" w:styleId="c0">
    <w:name w:val="c0"/>
    <w:basedOn w:val="a"/>
    <w:rsid w:val="0010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6377"/>
  </w:style>
  <w:style w:type="character" w:customStyle="1" w:styleId="20">
    <w:name w:val="Заголовок 2 Знак"/>
    <w:basedOn w:val="a0"/>
    <w:link w:val="2"/>
    <w:uiPriority w:val="9"/>
    <w:rsid w:val="001445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B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2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742915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429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2915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74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Соц.-ком. Развитие, IX</c:v>
                </c:pt>
                <c:pt idx="1">
                  <c:v>Соц.-ком. Развитие V</c:v>
                </c:pt>
                <c:pt idx="2">
                  <c:v>Познавательное разв. IX</c:v>
                </c:pt>
                <c:pt idx="3">
                  <c:v>Познавательное разв.V</c:v>
                </c:pt>
                <c:pt idx="4">
                  <c:v>Речевое разв. IX</c:v>
                </c:pt>
                <c:pt idx="5">
                  <c:v>Речевое разв.V</c:v>
                </c:pt>
                <c:pt idx="6">
                  <c:v>Худож.-эст разв. IX</c:v>
                </c:pt>
                <c:pt idx="7">
                  <c:v>Худож.-эст разв.V</c:v>
                </c:pt>
                <c:pt idx="8">
                  <c:v>Физической разв. IX</c:v>
                </c:pt>
                <c:pt idx="9">
                  <c:v>Физической разв.V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26</c:v>
                </c:pt>
                <c:pt idx="2">
                  <c:v>0</c:v>
                </c:pt>
                <c:pt idx="3">
                  <c:v>26</c:v>
                </c:pt>
                <c:pt idx="4">
                  <c:v>10</c:v>
                </c:pt>
                <c:pt idx="5">
                  <c:v>44</c:v>
                </c:pt>
                <c:pt idx="6">
                  <c:v>0</c:v>
                </c:pt>
                <c:pt idx="7">
                  <c:v>30</c:v>
                </c:pt>
                <c:pt idx="8">
                  <c:v>0</c:v>
                </c:pt>
                <c:pt idx="9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Соц.-ком. Развитие, IX</c:v>
                </c:pt>
                <c:pt idx="1">
                  <c:v>Соц.-ком. Развитие V</c:v>
                </c:pt>
                <c:pt idx="2">
                  <c:v>Познавательное разв. IX</c:v>
                </c:pt>
                <c:pt idx="3">
                  <c:v>Познавательное разв.V</c:v>
                </c:pt>
                <c:pt idx="4">
                  <c:v>Речевое разв. IX</c:v>
                </c:pt>
                <c:pt idx="5">
                  <c:v>Речевое разв.V</c:v>
                </c:pt>
                <c:pt idx="6">
                  <c:v>Худож.-эст разв. IX</c:v>
                </c:pt>
                <c:pt idx="7">
                  <c:v>Худож.-эст разв.V</c:v>
                </c:pt>
                <c:pt idx="8">
                  <c:v>Физической разв. IX</c:v>
                </c:pt>
                <c:pt idx="9">
                  <c:v>Физической разв.V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62</c:v>
                </c:pt>
                <c:pt idx="1">
                  <c:v>74</c:v>
                </c:pt>
                <c:pt idx="2">
                  <c:v>38</c:v>
                </c:pt>
                <c:pt idx="3">
                  <c:v>74</c:v>
                </c:pt>
                <c:pt idx="4">
                  <c:v>33</c:v>
                </c:pt>
                <c:pt idx="5">
                  <c:v>39</c:v>
                </c:pt>
                <c:pt idx="6">
                  <c:v>38</c:v>
                </c:pt>
                <c:pt idx="7">
                  <c:v>70</c:v>
                </c:pt>
                <c:pt idx="8">
                  <c:v>52</c:v>
                </c:pt>
                <c:pt idx="9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Соц.-ком. Развитие, IX</c:v>
                </c:pt>
                <c:pt idx="1">
                  <c:v>Соц.-ком. Развитие V</c:v>
                </c:pt>
                <c:pt idx="2">
                  <c:v>Познавательное разв. IX</c:v>
                </c:pt>
                <c:pt idx="3">
                  <c:v>Познавательное разв.V</c:v>
                </c:pt>
                <c:pt idx="4">
                  <c:v>Речевое разв. IX</c:v>
                </c:pt>
                <c:pt idx="5">
                  <c:v>Речевое разв.V</c:v>
                </c:pt>
                <c:pt idx="6">
                  <c:v>Худож.-эст разв. IX</c:v>
                </c:pt>
                <c:pt idx="7">
                  <c:v>Худож.-эст разв.V</c:v>
                </c:pt>
                <c:pt idx="8">
                  <c:v>Физической разв. IX</c:v>
                </c:pt>
                <c:pt idx="9">
                  <c:v>Физической разв.V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38</c:v>
                </c:pt>
                <c:pt idx="1">
                  <c:v>0</c:v>
                </c:pt>
                <c:pt idx="2">
                  <c:v>62</c:v>
                </c:pt>
                <c:pt idx="3">
                  <c:v>0</c:v>
                </c:pt>
                <c:pt idx="4">
                  <c:v>57</c:v>
                </c:pt>
                <c:pt idx="5">
                  <c:v>17</c:v>
                </c:pt>
                <c:pt idx="6">
                  <c:v>62</c:v>
                </c:pt>
                <c:pt idx="7">
                  <c:v>0</c:v>
                </c:pt>
                <c:pt idx="8">
                  <c:v>48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Худож.-эст разв.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Соц.-ком. Развитие, IX</c:v>
                </c:pt>
                <c:pt idx="1">
                  <c:v>Соц.-ком. Развитие V</c:v>
                </c:pt>
                <c:pt idx="2">
                  <c:v>Познавательное разв. IX</c:v>
                </c:pt>
                <c:pt idx="3">
                  <c:v>Познавательное разв.V</c:v>
                </c:pt>
                <c:pt idx="4">
                  <c:v>Речевое разв. IX</c:v>
                </c:pt>
                <c:pt idx="5">
                  <c:v>Речевое разв.V</c:v>
                </c:pt>
                <c:pt idx="6">
                  <c:v>Худож.-эст разв. IX</c:v>
                </c:pt>
                <c:pt idx="7">
                  <c:v>Худож.-эст разв.V</c:v>
                </c:pt>
                <c:pt idx="8">
                  <c:v>Физической разв. IX</c:v>
                </c:pt>
                <c:pt idx="9">
                  <c:v>Физической разв.V</c:v>
                </c:pt>
              </c:strCache>
            </c:strRef>
          </c:cat>
          <c:val>
            <c:numRef>
              <c:f>Лист1!$E$2:$E$11</c:f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Физической разв.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Соц.-ком. Развитие, IX</c:v>
                </c:pt>
                <c:pt idx="1">
                  <c:v>Соц.-ком. Развитие V</c:v>
                </c:pt>
                <c:pt idx="2">
                  <c:v>Познавательное разв. IX</c:v>
                </c:pt>
                <c:pt idx="3">
                  <c:v>Познавательное разв.V</c:v>
                </c:pt>
                <c:pt idx="4">
                  <c:v>Речевое разв. IX</c:v>
                </c:pt>
                <c:pt idx="5">
                  <c:v>Речевое разв.V</c:v>
                </c:pt>
                <c:pt idx="6">
                  <c:v>Худож.-эст разв. IX</c:v>
                </c:pt>
                <c:pt idx="7">
                  <c:v>Худож.-эст разв.V</c:v>
                </c:pt>
                <c:pt idx="8">
                  <c:v>Физической разв. IX</c:v>
                </c:pt>
                <c:pt idx="9">
                  <c:v>Физической разв.V</c:v>
                </c:pt>
              </c:strCache>
            </c:strRef>
          </c:cat>
          <c:val>
            <c:numRef>
              <c:f>Лист1!$F$2:$F$11</c:f>
            </c:numRef>
          </c:val>
        </c:ser>
        <c:axId val="118768768"/>
        <c:axId val="118770304"/>
      </c:barChart>
      <c:catAx>
        <c:axId val="118768768"/>
        <c:scaling>
          <c:orientation val="minMax"/>
        </c:scaling>
        <c:axPos val="b"/>
        <c:tickLblPos val="nextTo"/>
        <c:crossAx val="118770304"/>
        <c:crosses val="autoZero"/>
        <c:auto val="1"/>
        <c:lblAlgn val="ctr"/>
        <c:lblOffset val="100"/>
      </c:catAx>
      <c:valAx>
        <c:axId val="118770304"/>
        <c:scaling>
          <c:orientation val="minMax"/>
        </c:scaling>
        <c:axPos val="l"/>
        <c:majorGridlines/>
        <c:numFmt formatCode="General" sourceLinked="1"/>
        <c:tickLblPos val="nextTo"/>
        <c:crossAx val="118768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6DAC-1728-43D3-8B45-05160DBC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60</cp:revision>
  <dcterms:created xsi:type="dcterms:W3CDTF">2017-10-31T00:45:00Z</dcterms:created>
  <dcterms:modified xsi:type="dcterms:W3CDTF">2021-06-08T20:07:00Z</dcterms:modified>
</cp:coreProperties>
</file>