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ED" w:rsidRPr="0089037F" w:rsidRDefault="001B6CED" w:rsidP="0089037F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1B6CED" w:rsidRPr="0089037F" w:rsidRDefault="001B6CED" w:rsidP="0089037F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37F">
        <w:rPr>
          <w:rFonts w:ascii="Times New Roman" w:hAnsi="Times New Roman" w:cs="Times New Roman"/>
          <w:sz w:val="28"/>
          <w:szCs w:val="28"/>
        </w:rPr>
        <w:t>Шалыгина Ксения Антоновна</w:t>
      </w:r>
    </w:p>
    <w:p w:rsidR="001B6CED" w:rsidRPr="0089037F" w:rsidRDefault="001B6CED" w:rsidP="0089037F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B6CED" w:rsidRPr="0089037F" w:rsidTr="00DE4CBB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</w:tcPr>
          <w:p w:rsidR="001B6CED" w:rsidRPr="0089037F" w:rsidRDefault="0089037F" w:rsidP="0089037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7F">
              <w:rPr>
                <w:rFonts w:ascii="Times New Roman" w:hAnsi="Times New Roman" w:cs="Times New Roman"/>
                <w:sz w:val="28"/>
                <w:szCs w:val="28"/>
              </w:rPr>
              <w:t>СИСТЕМА НЕПРЕРЫВНОГО ОБУЧЕНИЯ ИНФОРМАТИКЕ</w:t>
            </w:r>
          </w:p>
          <w:p w:rsidR="001B6CED" w:rsidRPr="0089037F" w:rsidRDefault="001B6CED" w:rsidP="0089037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6CED" w:rsidRPr="0089037F" w:rsidRDefault="001B6CED" w:rsidP="0089037F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356" w:rsidRDefault="00D0135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90F52" w:rsidRDefault="00190F52" w:rsidP="00561F9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Аннотация</w:t>
      </w:r>
    </w:p>
    <w:p w:rsidR="00561F9A" w:rsidRPr="00ED4BCD" w:rsidRDefault="001F4C04" w:rsidP="00561F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</w:t>
      </w:r>
      <w:r w:rsidR="00D01356">
        <w:rPr>
          <w:rFonts w:ascii="Times New Roman" w:hAnsi="Times New Roman" w:cs="Times New Roman"/>
          <w:sz w:val="28"/>
          <w:szCs w:val="28"/>
        </w:rPr>
        <w:t>материале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краткая история информатики, </w:t>
      </w:r>
      <w:r w:rsidR="0020595B">
        <w:rPr>
          <w:rFonts w:ascii="Times New Roman" w:hAnsi="Times New Roman" w:cs="Times New Roman"/>
          <w:sz w:val="28"/>
          <w:szCs w:val="28"/>
        </w:rPr>
        <w:t>несколько возможных вариантов</w:t>
      </w:r>
      <w:r>
        <w:rPr>
          <w:rFonts w:ascii="Times New Roman" w:hAnsi="Times New Roman" w:cs="Times New Roman"/>
          <w:sz w:val="28"/>
          <w:szCs w:val="28"/>
        </w:rPr>
        <w:t xml:space="preserve"> информатизац</w:t>
      </w:r>
      <w:r w:rsidR="00A302BC">
        <w:rPr>
          <w:rFonts w:ascii="Times New Roman" w:hAnsi="Times New Roman" w:cs="Times New Roman"/>
          <w:sz w:val="28"/>
          <w:szCs w:val="28"/>
        </w:rPr>
        <w:t>ии предметов, которые не специализируют</w:t>
      </w:r>
      <w:r>
        <w:rPr>
          <w:rFonts w:ascii="Times New Roman" w:hAnsi="Times New Roman" w:cs="Times New Roman"/>
          <w:sz w:val="28"/>
          <w:szCs w:val="28"/>
        </w:rPr>
        <w:t>ся на информационных технологиях</w:t>
      </w:r>
      <w:r w:rsidR="00371E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так же представлены пути введения </w:t>
      </w:r>
      <w:r w:rsidR="00A302BC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561F9A">
        <w:rPr>
          <w:rFonts w:ascii="Times New Roman" w:hAnsi="Times New Roman" w:cs="Times New Roman"/>
          <w:sz w:val="28"/>
          <w:szCs w:val="28"/>
        </w:rPr>
        <w:t xml:space="preserve">непрерывного изучения информатики в </w:t>
      </w:r>
      <w:r w:rsidR="00A302BC">
        <w:rPr>
          <w:rFonts w:ascii="Times New Roman" w:hAnsi="Times New Roman" w:cs="Times New Roman"/>
          <w:sz w:val="28"/>
          <w:szCs w:val="28"/>
        </w:rPr>
        <w:t>школе, средних специальных и</w:t>
      </w:r>
      <w:r w:rsidR="00561F9A">
        <w:rPr>
          <w:rFonts w:ascii="Times New Roman" w:hAnsi="Times New Roman" w:cs="Times New Roman"/>
          <w:sz w:val="28"/>
          <w:szCs w:val="28"/>
        </w:rPr>
        <w:t xml:space="preserve"> высших учебных заведениях.</w:t>
      </w:r>
      <w:r w:rsidR="00561F9A">
        <w:rPr>
          <w:rFonts w:ascii="Times New Roman" w:hAnsi="Times New Roman" w:cs="Times New Roman"/>
          <w:sz w:val="28"/>
          <w:szCs w:val="28"/>
        </w:rPr>
        <w:br/>
      </w:r>
      <w:r w:rsidR="00ED4BCD">
        <w:rPr>
          <w:rFonts w:ascii="Times New Roman" w:hAnsi="Times New Roman" w:cs="Times New Roman"/>
          <w:b/>
          <w:sz w:val="32"/>
          <w:szCs w:val="32"/>
        </w:rPr>
        <w:br/>
        <w:t xml:space="preserve">Ключевые слова: </w:t>
      </w:r>
      <w:r w:rsidR="00ED4BCD" w:rsidRPr="00D855C8">
        <w:rPr>
          <w:rFonts w:ascii="Times New Roman" w:hAnsi="Times New Roman" w:cs="Times New Roman"/>
          <w:sz w:val="28"/>
          <w:szCs w:val="28"/>
        </w:rPr>
        <w:t>информатика,</w:t>
      </w:r>
      <w:r w:rsidR="00D855C8">
        <w:rPr>
          <w:rFonts w:ascii="Times New Roman" w:hAnsi="Times New Roman" w:cs="Times New Roman"/>
          <w:sz w:val="28"/>
          <w:szCs w:val="28"/>
        </w:rPr>
        <w:t xml:space="preserve"> методика преподавания, образование в области информатики</w:t>
      </w:r>
      <w:r w:rsidR="0021656C">
        <w:rPr>
          <w:rFonts w:ascii="Times New Roman" w:hAnsi="Times New Roman" w:cs="Times New Roman"/>
          <w:sz w:val="28"/>
          <w:szCs w:val="28"/>
        </w:rPr>
        <w:t>, непрерывное образование.</w:t>
      </w:r>
    </w:p>
    <w:p w:rsidR="00BB064B" w:rsidRDefault="00D25A77" w:rsidP="00561F9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5A77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EE7122" w:rsidRDefault="00D25A77" w:rsidP="00561F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9F03A0" w:rsidRPr="009F03A0">
        <w:rPr>
          <w:rFonts w:ascii="Times New Roman" w:hAnsi="Times New Roman" w:cs="Times New Roman"/>
          <w:sz w:val="28"/>
          <w:szCs w:val="28"/>
        </w:rPr>
        <w:t xml:space="preserve">Современная информатика </w:t>
      </w:r>
      <w:r w:rsidR="009F03A0">
        <w:rPr>
          <w:rFonts w:ascii="Times New Roman" w:hAnsi="Times New Roman" w:cs="Times New Roman"/>
          <w:sz w:val="28"/>
          <w:szCs w:val="28"/>
        </w:rPr>
        <w:t xml:space="preserve">представляет собой быстроразвивающуюся дисциплину, одни из разделов которой являются общепризнанными, а другие еще находятся в стадии становления. </w:t>
      </w:r>
      <w:r w:rsidR="00221D6C">
        <w:rPr>
          <w:rFonts w:ascii="Times New Roman" w:hAnsi="Times New Roman" w:cs="Times New Roman"/>
          <w:sz w:val="28"/>
          <w:szCs w:val="28"/>
        </w:rPr>
        <w:t xml:space="preserve">Для обучения студентов привлекаются высококвалифицированные специалисты в определенной области информатики, что поддерживает высокий и современный уровень подготовки. </w:t>
      </w:r>
      <w:r w:rsidR="00F60707">
        <w:rPr>
          <w:rFonts w:ascii="Times New Roman" w:hAnsi="Times New Roman" w:cs="Times New Roman"/>
          <w:sz w:val="28"/>
          <w:szCs w:val="28"/>
        </w:rPr>
        <w:t>В другой ситуации оказываются преподаватели, чья сфера деятельности не тесно связана с информатикой (м</w:t>
      </w:r>
      <w:r w:rsidR="0020595B">
        <w:rPr>
          <w:rFonts w:ascii="Times New Roman" w:hAnsi="Times New Roman" w:cs="Times New Roman"/>
          <w:sz w:val="28"/>
          <w:szCs w:val="28"/>
        </w:rPr>
        <w:t>едицина, образ</w:t>
      </w:r>
      <w:r w:rsidR="00371E63">
        <w:rPr>
          <w:rFonts w:ascii="Times New Roman" w:hAnsi="Times New Roman" w:cs="Times New Roman"/>
          <w:sz w:val="28"/>
          <w:szCs w:val="28"/>
        </w:rPr>
        <w:t>ование, экономика,</w:t>
      </w:r>
      <w:r w:rsidR="00F535D6">
        <w:rPr>
          <w:rFonts w:ascii="Times New Roman" w:hAnsi="Times New Roman" w:cs="Times New Roman"/>
          <w:sz w:val="28"/>
          <w:szCs w:val="28"/>
        </w:rPr>
        <w:t xml:space="preserve"> культура</w:t>
      </w:r>
      <w:r w:rsidR="00F60707">
        <w:rPr>
          <w:rFonts w:ascii="Times New Roman" w:hAnsi="Times New Roman" w:cs="Times New Roman"/>
          <w:sz w:val="28"/>
          <w:szCs w:val="28"/>
        </w:rPr>
        <w:t>и т.д.)</w:t>
      </w:r>
      <w:r w:rsidR="0077502E">
        <w:rPr>
          <w:rFonts w:ascii="Times New Roman" w:hAnsi="Times New Roman" w:cs="Times New Roman"/>
          <w:sz w:val="28"/>
          <w:szCs w:val="28"/>
        </w:rPr>
        <w:t>.</w:t>
      </w:r>
      <w:r w:rsidR="00F60707">
        <w:rPr>
          <w:rFonts w:ascii="Times New Roman" w:hAnsi="Times New Roman" w:cs="Times New Roman"/>
          <w:sz w:val="28"/>
          <w:szCs w:val="28"/>
        </w:rPr>
        <w:t xml:space="preserve"> В этом случае изучение информатики происходит на более низком уровне, на базовом уровне. Тем не менее, система образования должна предусматривать </w:t>
      </w:r>
      <w:r w:rsidR="00371E63">
        <w:rPr>
          <w:rFonts w:ascii="Times New Roman" w:hAnsi="Times New Roman" w:cs="Times New Roman"/>
          <w:sz w:val="28"/>
          <w:szCs w:val="28"/>
        </w:rPr>
        <w:t>получение студентами общих</w:t>
      </w:r>
      <w:r w:rsidR="00EE7122">
        <w:rPr>
          <w:rFonts w:ascii="Times New Roman" w:hAnsi="Times New Roman" w:cs="Times New Roman"/>
          <w:sz w:val="28"/>
          <w:szCs w:val="28"/>
        </w:rPr>
        <w:t xml:space="preserve"> знаний в о</w:t>
      </w:r>
      <w:r w:rsidR="0077502E">
        <w:rPr>
          <w:rFonts w:ascii="Times New Roman" w:hAnsi="Times New Roman" w:cs="Times New Roman"/>
          <w:sz w:val="28"/>
          <w:szCs w:val="28"/>
        </w:rPr>
        <w:t>бласти современной информатики.</w:t>
      </w:r>
      <w:r w:rsidR="00371E63">
        <w:rPr>
          <w:rFonts w:ascii="Times New Roman" w:hAnsi="Times New Roman" w:cs="Times New Roman"/>
          <w:sz w:val="28"/>
          <w:szCs w:val="28"/>
        </w:rPr>
        <w:t xml:space="preserve"> Важность</w:t>
      </w:r>
      <w:r w:rsidR="00F535D6">
        <w:rPr>
          <w:rFonts w:ascii="Times New Roman" w:hAnsi="Times New Roman" w:cs="Times New Roman"/>
          <w:sz w:val="28"/>
          <w:szCs w:val="28"/>
        </w:rPr>
        <w:t xml:space="preserve"> темы определяется сущест</w:t>
      </w:r>
      <w:r w:rsidR="00371E63">
        <w:rPr>
          <w:rFonts w:ascii="Times New Roman" w:hAnsi="Times New Roman" w:cs="Times New Roman"/>
          <w:sz w:val="28"/>
          <w:szCs w:val="28"/>
        </w:rPr>
        <w:t>вующей необходимостью</w:t>
      </w:r>
      <w:r w:rsidR="00F535D6">
        <w:rPr>
          <w:rFonts w:ascii="Times New Roman" w:hAnsi="Times New Roman" w:cs="Times New Roman"/>
          <w:sz w:val="28"/>
          <w:szCs w:val="28"/>
        </w:rPr>
        <w:t xml:space="preserve"> практики высшего образования в создании единой системы обучения информатике как фундаментальной научной дисциплине.</w:t>
      </w:r>
    </w:p>
    <w:p w:rsidR="0077502E" w:rsidRDefault="0077502E" w:rsidP="00561F9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02E">
        <w:rPr>
          <w:rFonts w:ascii="Times New Roman" w:hAnsi="Times New Roman" w:cs="Times New Roman"/>
          <w:b/>
          <w:sz w:val="32"/>
          <w:szCs w:val="32"/>
        </w:rPr>
        <w:t>Основная часть</w:t>
      </w:r>
    </w:p>
    <w:p w:rsidR="00190F52" w:rsidRDefault="00190F52" w:rsidP="00561F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первых определений информатики, взятое из Большой Советской Энциклопедии, представляет информатику как, </w:t>
      </w:r>
      <w:r w:rsidR="007D3AD4">
        <w:rPr>
          <w:rFonts w:ascii="Times New Roman" w:hAnsi="Times New Roman" w:cs="Times New Roman"/>
          <w:sz w:val="28"/>
          <w:szCs w:val="28"/>
        </w:rPr>
        <w:t>«дисциплину, изучающую структуру и общие свойства научной информации, а также закономерности ее создания, преобразования, передачи и использования в различных сферах человеческой деятельности</w:t>
      </w:r>
      <w:r w:rsidR="00371E63">
        <w:rPr>
          <w:rFonts w:ascii="Times New Roman" w:hAnsi="Times New Roman" w:cs="Times New Roman"/>
          <w:sz w:val="28"/>
          <w:szCs w:val="28"/>
        </w:rPr>
        <w:t>». Данное определение сопоставляло</w:t>
      </w:r>
      <w:r w:rsidR="007D3AD4">
        <w:rPr>
          <w:rFonts w:ascii="Times New Roman" w:hAnsi="Times New Roman" w:cs="Times New Roman"/>
          <w:sz w:val="28"/>
          <w:szCs w:val="28"/>
        </w:rPr>
        <w:t xml:space="preserve"> информатику с библиографией и нахождением информации в массивах документов, что, собственно, </w:t>
      </w:r>
      <w:r w:rsidR="00835B58">
        <w:rPr>
          <w:rFonts w:ascii="Times New Roman" w:hAnsi="Times New Roman" w:cs="Times New Roman"/>
          <w:sz w:val="28"/>
          <w:szCs w:val="28"/>
        </w:rPr>
        <w:t>являлось</w:t>
      </w:r>
      <w:r w:rsidR="007D3AD4">
        <w:rPr>
          <w:rFonts w:ascii="Times New Roman" w:hAnsi="Times New Roman" w:cs="Times New Roman"/>
          <w:sz w:val="28"/>
          <w:szCs w:val="28"/>
        </w:rPr>
        <w:t xml:space="preserve"> правдой в середине прошлого века. </w:t>
      </w:r>
      <w:r w:rsidR="00835B58">
        <w:rPr>
          <w:rFonts w:ascii="Times New Roman" w:hAnsi="Times New Roman" w:cs="Times New Roman"/>
          <w:sz w:val="28"/>
          <w:szCs w:val="28"/>
        </w:rPr>
        <w:t xml:space="preserve">Для описания направлений, связанных с протеканием и использованием информационных процессов, с теми структурами, в которых представляется информация, и теми процедурами, которые используются </w:t>
      </w:r>
      <w:r w:rsidR="00417185">
        <w:rPr>
          <w:rFonts w:ascii="Times New Roman" w:hAnsi="Times New Roman" w:cs="Times New Roman"/>
          <w:sz w:val="28"/>
          <w:szCs w:val="28"/>
        </w:rPr>
        <w:t>при её переработке, употребляли</w:t>
      </w:r>
      <w:r w:rsidR="00835B58">
        <w:rPr>
          <w:rFonts w:ascii="Times New Roman" w:hAnsi="Times New Roman" w:cs="Times New Roman"/>
          <w:sz w:val="28"/>
          <w:szCs w:val="28"/>
        </w:rPr>
        <w:t xml:space="preserve"> термин «кибернетика». </w:t>
      </w:r>
      <w:proofErr w:type="gramStart"/>
      <w:r w:rsidR="00835B58">
        <w:rPr>
          <w:rFonts w:ascii="Times New Roman" w:hAnsi="Times New Roman" w:cs="Times New Roman"/>
          <w:sz w:val="28"/>
          <w:szCs w:val="28"/>
        </w:rPr>
        <w:t>Вопросы, которые были с</w:t>
      </w:r>
      <w:r w:rsidR="00417185">
        <w:rPr>
          <w:rFonts w:ascii="Times New Roman" w:hAnsi="Times New Roman" w:cs="Times New Roman"/>
          <w:sz w:val="28"/>
          <w:szCs w:val="28"/>
        </w:rPr>
        <w:t>вязаны с математическим стороной</w:t>
      </w:r>
      <w:r w:rsidR="00835B58">
        <w:rPr>
          <w:rFonts w:ascii="Times New Roman" w:hAnsi="Times New Roman" w:cs="Times New Roman"/>
          <w:sz w:val="28"/>
          <w:szCs w:val="28"/>
        </w:rPr>
        <w:t xml:space="preserve"> протекания информационных процессов, называли «прикладной математикой»</w:t>
      </w:r>
      <w:r w:rsidR="0096584A">
        <w:rPr>
          <w:rFonts w:ascii="Times New Roman" w:hAnsi="Times New Roman" w:cs="Times New Roman"/>
          <w:sz w:val="28"/>
          <w:szCs w:val="28"/>
        </w:rPr>
        <w:t>, а вопросы, связанные с аппа</w:t>
      </w:r>
      <w:r w:rsidR="00417185">
        <w:rPr>
          <w:rFonts w:ascii="Times New Roman" w:hAnsi="Times New Roman" w:cs="Times New Roman"/>
          <w:sz w:val="28"/>
          <w:szCs w:val="28"/>
        </w:rPr>
        <w:t>ратной частью ЭВМ, разбирали</w:t>
      </w:r>
      <w:r w:rsidR="0096584A">
        <w:rPr>
          <w:rFonts w:ascii="Times New Roman" w:hAnsi="Times New Roman" w:cs="Times New Roman"/>
          <w:sz w:val="28"/>
          <w:szCs w:val="28"/>
        </w:rPr>
        <w:t xml:space="preserve"> в категории «вычислительной техники».</w:t>
      </w:r>
      <w:proofErr w:type="gramEnd"/>
    </w:p>
    <w:p w:rsidR="00402E41" w:rsidRDefault="00402E41" w:rsidP="00561F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Появившаяся в конце сороковых годов кибернетика связана, первостепенно, с трудами великого американского математика и философа </w:t>
      </w:r>
      <w:r>
        <w:rPr>
          <w:rFonts w:ascii="Times New Roman" w:hAnsi="Times New Roman" w:cs="Times New Roman"/>
          <w:sz w:val="28"/>
          <w:szCs w:val="28"/>
        </w:rPr>
        <w:lastRenderedPageBreak/>
        <w:t>Норберта Винера. Согласно его теории, значительное количество ко</w:t>
      </w:r>
      <w:r w:rsidR="00E70BC4">
        <w:rPr>
          <w:rFonts w:ascii="Times New Roman" w:hAnsi="Times New Roman" w:cs="Times New Roman"/>
          <w:sz w:val="28"/>
          <w:szCs w:val="28"/>
        </w:rPr>
        <w:t>нцептуальных схем, устанавливающие поведение живых организмов при выполнении каких-либо задач, почти идентичны схемам, характеризующим процессы управления в сложных технических схемах.</w:t>
      </w:r>
      <w:r w:rsidR="00DB72E8">
        <w:rPr>
          <w:rFonts w:ascii="Times New Roman" w:hAnsi="Times New Roman" w:cs="Times New Roman"/>
          <w:sz w:val="28"/>
          <w:szCs w:val="28"/>
        </w:rPr>
        <w:t xml:space="preserve"> Идеи Винера не однозначно воспринимались в Советском Союзе. В четвертом издании «Краткого философского словаря» (1954) в статье «Кибернетика» эта наука была описана как лженаука, пришедшей из США после второй мировой войны. Отечественные исследователи и разработчики пытались преодолеть активное противодействие идеологического официоза страны, </w:t>
      </w:r>
      <w:proofErr w:type="gramStart"/>
      <w:r w:rsidR="00DB72E8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="00DB72E8">
        <w:rPr>
          <w:rFonts w:ascii="Times New Roman" w:hAnsi="Times New Roman" w:cs="Times New Roman"/>
          <w:sz w:val="28"/>
          <w:szCs w:val="28"/>
        </w:rPr>
        <w:t xml:space="preserve"> чего, по итогу, возникла необходимость заменить термин «кибернетика» на термин «информатика» с новым содержанием.</w:t>
      </w:r>
    </w:p>
    <w:p w:rsidR="00DB72E8" w:rsidRPr="00743956" w:rsidRDefault="00417185" w:rsidP="00561F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Американские ученые</w:t>
      </w:r>
      <w:r w:rsidR="00DB72E8">
        <w:rPr>
          <w:rFonts w:ascii="Times New Roman" w:hAnsi="Times New Roman" w:cs="Times New Roman"/>
          <w:sz w:val="28"/>
          <w:szCs w:val="28"/>
        </w:rPr>
        <w:t xml:space="preserve"> сформировали и пользуются целым набором </w:t>
      </w:r>
      <w:r>
        <w:rPr>
          <w:rFonts w:ascii="Times New Roman" w:hAnsi="Times New Roman" w:cs="Times New Roman"/>
          <w:sz w:val="28"/>
          <w:szCs w:val="28"/>
        </w:rPr>
        <w:t>схожих</w:t>
      </w:r>
      <w:r w:rsidR="00DB72E8">
        <w:rPr>
          <w:rFonts w:ascii="Times New Roman" w:hAnsi="Times New Roman" w:cs="Times New Roman"/>
          <w:sz w:val="28"/>
          <w:szCs w:val="28"/>
        </w:rPr>
        <w:t xml:space="preserve"> терминов, среди которых есть «</w:t>
      </w:r>
      <w:r w:rsidR="00DB72E8">
        <w:rPr>
          <w:rFonts w:ascii="Times New Roman" w:hAnsi="Times New Roman" w:cs="Times New Roman"/>
          <w:sz w:val="28"/>
          <w:szCs w:val="28"/>
          <w:lang w:val="en-US"/>
        </w:rPr>
        <w:t>hardware</w:t>
      </w:r>
      <w:r w:rsidR="00DB72E8">
        <w:rPr>
          <w:rFonts w:ascii="Times New Roman" w:hAnsi="Times New Roman" w:cs="Times New Roman"/>
          <w:sz w:val="28"/>
          <w:szCs w:val="28"/>
        </w:rPr>
        <w:t>» (аппаратные средства), «</w:t>
      </w:r>
      <w:r w:rsidR="00DB72E8"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="00DB72E8">
        <w:rPr>
          <w:rFonts w:ascii="Times New Roman" w:hAnsi="Times New Roman" w:cs="Times New Roman"/>
          <w:sz w:val="28"/>
          <w:szCs w:val="28"/>
        </w:rPr>
        <w:t>» (программные средства) и«</w:t>
      </w:r>
      <w:proofErr w:type="spellStart"/>
      <w:r w:rsidR="00DB72E8">
        <w:rPr>
          <w:rFonts w:ascii="Times New Roman" w:hAnsi="Times New Roman" w:cs="Times New Roman"/>
          <w:sz w:val="28"/>
          <w:szCs w:val="28"/>
          <w:lang w:val="en-US"/>
        </w:rPr>
        <w:t>brainware</w:t>
      </w:r>
      <w:proofErr w:type="spellEnd"/>
      <w:r w:rsidR="00DB72E8">
        <w:rPr>
          <w:rFonts w:ascii="Times New Roman" w:hAnsi="Times New Roman" w:cs="Times New Roman"/>
          <w:sz w:val="28"/>
          <w:szCs w:val="28"/>
        </w:rPr>
        <w:t xml:space="preserve">» (алгоритмические средства). </w:t>
      </w:r>
      <w:r w:rsidR="00743956">
        <w:rPr>
          <w:rFonts w:ascii="Times New Roman" w:hAnsi="Times New Roman" w:cs="Times New Roman"/>
          <w:sz w:val="28"/>
          <w:szCs w:val="28"/>
        </w:rPr>
        <w:t>Американский термин «</w:t>
      </w:r>
      <w:proofErr w:type="spellStart"/>
      <w:r w:rsidR="00743956">
        <w:rPr>
          <w:rFonts w:ascii="Times New Roman" w:hAnsi="Times New Roman" w:cs="Times New Roman"/>
          <w:sz w:val="28"/>
          <w:szCs w:val="28"/>
          <w:lang w:val="en-US"/>
        </w:rPr>
        <w:t>computerscience</w:t>
      </w:r>
      <w:proofErr w:type="spellEnd"/>
      <w:r w:rsidR="00743956">
        <w:rPr>
          <w:rFonts w:ascii="Times New Roman" w:hAnsi="Times New Roman" w:cs="Times New Roman"/>
          <w:sz w:val="28"/>
          <w:szCs w:val="28"/>
        </w:rPr>
        <w:t>», т.е. «компьютерные науки», обычно используется для определения фундаментальных направлений информатики, в то время как термин «</w:t>
      </w:r>
      <w:proofErr w:type="spellStart"/>
      <w:r w:rsidR="00743956">
        <w:rPr>
          <w:rFonts w:ascii="Times New Roman" w:hAnsi="Times New Roman" w:cs="Times New Roman"/>
          <w:sz w:val="28"/>
          <w:szCs w:val="28"/>
          <w:lang w:val="en-US"/>
        </w:rPr>
        <w:t>computerengineering</w:t>
      </w:r>
      <w:proofErr w:type="spellEnd"/>
      <w:r w:rsidR="00743956">
        <w:rPr>
          <w:rFonts w:ascii="Times New Roman" w:hAnsi="Times New Roman" w:cs="Times New Roman"/>
          <w:sz w:val="28"/>
          <w:szCs w:val="28"/>
        </w:rPr>
        <w:t>» относится к прикладным направлениям информатики. Также в англоязычной литературе используют термин «</w:t>
      </w:r>
      <w:proofErr w:type="spellStart"/>
      <w:r w:rsidR="00743956">
        <w:rPr>
          <w:rFonts w:ascii="Times New Roman" w:hAnsi="Times New Roman" w:cs="Times New Roman"/>
          <w:sz w:val="28"/>
          <w:szCs w:val="28"/>
          <w:lang w:val="en-US"/>
        </w:rPr>
        <w:t>informationscience</w:t>
      </w:r>
      <w:proofErr w:type="spellEnd"/>
      <w:r w:rsidR="00743956">
        <w:rPr>
          <w:rFonts w:ascii="Times New Roman" w:hAnsi="Times New Roman" w:cs="Times New Roman"/>
          <w:sz w:val="28"/>
          <w:szCs w:val="28"/>
        </w:rPr>
        <w:t>».</w:t>
      </w:r>
    </w:p>
    <w:p w:rsidR="0096584A" w:rsidRDefault="0096584A" w:rsidP="00561F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7185">
        <w:rPr>
          <w:rFonts w:ascii="Times New Roman" w:hAnsi="Times New Roman" w:cs="Times New Roman"/>
          <w:sz w:val="28"/>
          <w:szCs w:val="28"/>
        </w:rPr>
        <w:t>Информатика обрела свой статус обособленной</w:t>
      </w:r>
      <w:r>
        <w:rPr>
          <w:rFonts w:ascii="Times New Roman" w:hAnsi="Times New Roman" w:cs="Times New Roman"/>
          <w:sz w:val="28"/>
          <w:szCs w:val="28"/>
        </w:rPr>
        <w:t xml:space="preserve"> научной дисциплины в 1986 году. В сборнике «Кибернетика. Становление информатики», были напечатаны статьи А.П. Александрова и Е.П</w:t>
      </w:r>
      <w:r w:rsidR="00417185">
        <w:rPr>
          <w:rFonts w:ascii="Times New Roman" w:hAnsi="Times New Roman" w:cs="Times New Roman"/>
          <w:sz w:val="28"/>
          <w:szCs w:val="28"/>
        </w:rPr>
        <w:t xml:space="preserve">. Велихова, к которых писалось </w:t>
      </w:r>
      <w:proofErr w:type="gramStart"/>
      <w:r w:rsidR="00417185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определяющем значении информатики для развития общества в будущем столетии.</w:t>
      </w:r>
      <w:r w:rsidR="00775C3A">
        <w:rPr>
          <w:rFonts w:ascii="Times New Roman" w:hAnsi="Times New Roman" w:cs="Times New Roman"/>
          <w:sz w:val="28"/>
          <w:szCs w:val="28"/>
        </w:rPr>
        <w:t xml:space="preserve"> Одновременно с развитием науки и техники содержание информатики безостановочно менялось. </w:t>
      </w:r>
      <w:r w:rsidR="00981F4D">
        <w:rPr>
          <w:rFonts w:ascii="Times New Roman" w:hAnsi="Times New Roman" w:cs="Times New Roman"/>
          <w:sz w:val="28"/>
          <w:szCs w:val="28"/>
        </w:rPr>
        <w:t>В этом же сборнике в статьях А.А. Дородницина и А.П. Ершова, отражалось понимание за</w:t>
      </w:r>
      <w:r w:rsidR="00417185">
        <w:rPr>
          <w:rFonts w:ascii="Times New Roman" w:hAnsi="Times New Roman" w:cs="Times New Roman"/>
          <w:sz w:val="28"/>
          <w:szCs w:val="28"/>
        </w:rPr>
        <w:t>дач информатики и ее объяснение</w:t>
      </w:r>
      <w:r w:rsidR="00981F4D">
        <w:rPr>
          <w:rFonts w:ascii="Times New Roman" w:hAnsi="Times New Roman" w:cs="Times New Roman"/>
          <w:sz w:val="28"/>
          <w:szCs w:val="28"/>
        </w:rPr>
        <w:t>, как «фундаментальной естественной науки, изучающей процессы передачи и обработки информации».</w:t>
      </w:r>
    </w:p>
    <w:p w:rsidR="006D415E" w:rsidRDefault="007F19F9" w:rsidP="00561F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Дальнейшее развитие информатики, начало </w:t>
      </w:r>
      <w:r w:rsidR="00417185">
        <w:rPr>
          <w:rFonts w:ascii="Times New Roman" w:hAnsi="Times New Roman" w:cs="Times New Roman"/>
          <w:sz w:val="28"/>
          <w:szCs w:val="28"/>
        </w:rPr>
        <w:t>касаться</w:t>
      </w:r>
      <w:r>
        <w:rPr>
          <w:rFonts w:ascii="Times New Roman" w:hAnsi="Times New Roman" w:cs="Times New Roman"/>
          <w:sz w:val="28"/>
          <w:szCs w:val="28"/>
        </w:rPr>
        <w:t xml:space="preserve"> также остальные сферы деятельности общества. </w:t>
      </w:r>
      <w:r w:rsidR="006D415E">
        <w:rPr>
          <w:rFonts w:ascii="Times New Roman" w:hAnsi="Times New Roman" w:cs="Times New Roman"/>
          <w:sz w:val="28"/>
          <w:szCs w:val="28"/>
        </w:rPr>
        <w:t xml:space="preserve">В информатике начали различать два главных раздела – теоритическую и </w:t>
      </w:r>
      <w:proofErr w:type="gramStart"/>
      <w:r w:rsidR="006D415E">
        <w:rPr>
          <w:rFonts w:ascii="Times New Roman" w:hAnsi="Times New Roman" w:cs="Times New Roman"/>
          <w:sz w:val="28"/>
          <w:szCs w:val="28"/>
        </w:rPr>
        <w:t>прикладную</w:t>
      </w:r>
      <w:proofErr w:type="gramEnd"/>
      <w:r w:rsidR="006D415E">
        <w:rPr>
          <w:rFonts w:ascii="Times New Roman" w:hAnsi="Times New Roman" w:cs="Times New Roman"/>
          <w:sz w:val="28"/>
          <w:szCs w:val="28"/>
        </w:rPr>
        <w:t xml:space="preserve"> информатики. В теоретической информатике выделились новые направления, которые связаны с информационными процессами и технологиями. </w:t>
      </w:r>
      <w:r w:rsidR="00ED4BCD">
        <w:rPr>
          <w:rFonts w:ascii="Times New Roman" w:hAnsi="Times New Roman" w:cs="Times New Roman"/>
          <w:sz w:val="28"/>
          <w:szCs w:val="28"/>
        </w:rPr>
        <w:t xml:space="preserve">Понятие прикладной информатики стало более детализированным (программирование, информационные сети, информационные технологии, информационные ресурсы). Информатика стала иметь </w:t>
      </w:r>
      <w:r w:rsidR="00417185">
        <w:rPr>
          <w:rFonts w:ascii="Times New Roman" w:hAnsi="Times New Roman" w:cs="Times New Roman"/>
          <w:sz w:val="28"/>
          <w:szCs w:val="28"/>
        </w:rPr>
        <w:t xml:space="preserve">определенную и </w:t>
      </w:r>
      <w:r w:rsidR="00ED4BCD">
        <w:rPr>
          <w:rFonts w:ascii="Times New Roman" w:hAnsi="Times New Roman" w:cs="Times New Roman"/>
          <w:sz w:val="28"/>
          <w:szCs w:val="28"/>
        </w:rPr>
        <w:t>очевидную глобальную роль в окружающем нас мире.</w:t>
      </w:r>
    </w:p>
    <w:p w:rsidR="00FB2DF6" w:rsidRPr="00FB2DF6" w:rsidRDefault="00A92C6E" w:rsidP="00561F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Являясь </w:t>
      </w:r>
      <w:r w:rsidR="00775C3A">
        <w:rPr>
          <w:rFonts w:ascii="Times New Roman" w:hAnsi="Times New Roman" w:cs="Times New Roman"/>
          <w:sz w:val="28"/>
          <w:szCs w:val="28"/>
        </w:rPr>
        <w:t>сравнительно</w:t>
      </w:r>
      <w:r>
        <w:rPr>
          <w:rFonts w:ascii="Times New Roman" w:hAnsi="Times New Roman" w:cs="Times New Roman"/>
          <w:sz w:val="28"/>
          <w:szCs w:val="28"/>
        </w:rPr>
        <w:t xml:space="preserve"> новой фундаментальной научной дисциплиной</w:t>
      </w:r>
      <w:r w:rsidR="00775C3A">
        <w:rPr>
          <w:rFonts w:ascii="Times New Roman" w:hAnsi="Times New Roman" w:cs="Times New Roman"/>
          <w:sz w:val="28"/>
          <w:szCs w:val="28"/>
        </w:rPr>
        <w:t>, информатика держится</w:t>
      </w:r>
      <w:r>
        <w:rPr>
          <w:rFonts w:ascii="Times New Roman" w:hAnsi="Times New Roman" w:cs="Times New Roman"/>
          <w:sz w:val="28"/>
          <w:szCs w:val="28"/>
        </w:rPr>
        <w:t xml:space="preserve"> на достижениях других фундаментальных наук. На развитие информатике в </w:t>
      </w:r>
      <w:r w:rsidR="00E611B8">
        <w:rPr>
          <w:rFonts w:ascii="Times New Roman" w:hAnsi="Times New Roman" w:cs="Times New Roman"/>
          <w:sz w:val="28"/>
          <w:szCs w:val="28"/>
        </w:rPr>
        <w:t>максимальной</w:t>
      </w:r>
      <w:r>
        <w:rPr>
          <w:rFonts w:ascii="Times New Roman" w:hAnsi="Times New Roman" w:cs="Times New Roman"/>
          <w:sz w:val="28"/>
          <w:szCs w:val="28"/>
        </w:rPr>
        <w:t xml:space="preserve"> степени повлияла математика. Эта ситуация вполне понятна, если вспомнить, чт</w:t>
      </w:r>
      <w:r w:rsidR="00E611B8">
        <w:rPr>
          <w:rFonts w:ascii="Times New Roman" w:hAnsi="Times New Roman" w:cs="Times New Roman"/>
          <w:sz w:val="28"/>
          <w:szCs w:val="28"/>
        </w:rPr>
        <w:t>о первые вычислительные машины были изобретены</w:t>
      </w:r>
      <w:r>
        <w:rPr>
          <w:rFonts w:ascii="Times New Roman" w:hAnsi="Times New Roman" w:cs="Times New Roman"/>
          <w:sz w:val="28"/>
          <w:szCs w:val="28"/>
        </w:rPr>
        <w:t xml:space="preserve"> как средства автоматизации математических вычислений. Некоторые разделы математики, как например, </w:t>
      </w:r>
      <w:r w:rsidR="00B47C06">
        <w:rPr>
          <w:rFonts w:ascii="Times New Roman" w:hAnsi="Times New Roman" w:cs="Times New Roman"/>
          <w:sz w:val="28"/>
          <w:szCs w:val="28"/>
        </w:rPr>
        <w:t xml:space="preserve">дискретная </w:t>
      </w:r>
      <w:r w:rsidR="00B47C06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E611B8">
        <w:rPr>
          <w:rFonts w:ascii="Times New Roman" w:hAnsi="Times New Roman" w:cs="Times New Roman"/>
          <w:sz w:val="28"/>
          <w:szCs w:val="28"/>
        </w:rPr>
        <w:t>атематика, являются неотделимой</w:t>
      </w:r>
      <w:r w:rsidR="00B47C06">
        <w:rPr>
          <w:rFonts w:ascii="Times New Roman" w:hAnsi="Times New Roman" w:cs="Times New Roman"/>
          <w:sz w:val="28"/>
          <w:szCs w:val="28"/>
        </w:rPr>
        <w:t xml:space="preserve"> частью современной информатики</w:t>
      </w:r>
      <w:proofErr w:type="gramStart"/>
      <w:r w:rsidR="00B47C06">
        <w:rPr>
          <w:rFonts w:ascii="Times New Roman" w:hAnsi="Times New Roman" w:cs="Times New Roman"/>
          <w:sz w:val="28"/>
          <w:szCs w:val="28"/>
        </w:rPr>
        <w:t>.</w:t>
      </w:r>
      <w:r w:rsidR="00775C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5C3A">
        <w:rPr>
          <w:rFonts w:ascii="Times New Roman" w:hAnsi="Times New Roman" w:cs="Times New Roman"/>
          <w:sz w:val="28"/>
          <w:szCs w:val="28"/>
        </w:rPr>
        <w:t xml:space="preserve">ледовательно, преподавание информатики непременно приходится связывать </w:t>
      </w:r>
      <w:r w:rsidR="00FB2DF6">
        <w:rPr>
          <w:rFonts w:ascii="Times New Roman" w:hAnsi="Times New Roman" w:cs="Times New Roman"/>
          <w:sz w:val="28"/>
          <w:szCs w:val="28"/>
        </w:rPr>
        <w:t>с вопросами преподавания иных фундаментальных научных дисциплин.</w:t>
      </w:r>
    </w:p>
    <w:p w:rsidR="00B47C06" w:rsidRDefault="00365A5D" w:rsidP="00561F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отмечено в работе</w:t>
      </w:r>
      <w:r w:rsidR="00B47C06">
        <w:rPr>
          <w:rFonts w:ascii="Times New Roman" w:hAnsi="Times New Roman" w:cs="Times New Roman"/>
          <w:sz w:val="28"/>
          <w:szCs w:val="28"/>
        </w:rPr>
        <w:t xml:space="preserve"> Юсупова Р.М. и Забол</w:t>
      </w:r>
      <w:r w:rsidR="00E611B8">
        <w:rPr>
          <w:rFonts w:ascii="Times New Roman" w:hAnsi="Times New Roman" w:cs="Times New Roman"/>
          <w:sz w:val="28"/>
          <w:szCs w:val="28"/>
        </w:rPr>
        <w:t>отского В.П. основными предметами</w:t>
      </w:r>
      <w:r w:rsidR="00B47C06">
        <w:rPr>
          <w:rFonts w:ascii="Times New Roman" w:hAnsi="Times New Roman" w:cs="Times New Roman"/>
          <w:sz w:val="28"/>
          <w:szCs w:val="28"/>
        </w:rPr>
        <w:t xml:space="preserve"> информатики являются информация и информационный процесс, определяемый информационным</w:t>
      </w:r>
      <w:r w:rsidR="00E611B8">
        <w:rPr>
          <w:rFonts w:ascii="Times New Roman" w:hAnsi="Times New Roman" w:cs="Times New Roman"/>
          <w:sz w:val="28"/>
          <w:szCs w:val="28"/>
        </w:rPr>
        <w:t xml:space="preserve"> взаимодействием между объектам</w:t>
      </w:r>
      <w:r w:rsidR="00B47C06">
        <w:rPr>
          <w:rFonts w:ascii="Times New Roman" w:hAnsi="Times New Roman" w:cs="Times New Roman"/>
          <w:sz w:val="28"/>
          <w:szCs w:val="28"/>
        </w:rPr>
        <w:t>и отражающий изменение состояния этих объектов.</w:t>
      </w:r>
      <w:r w:rsidR="002A4792">
        <w:rPr>
          <w:rFonts w:ascii="Times New Roman" w:hAnsi="Times New Roman" w:cs="Times New Roman"/>
          <w:sz w:val="28"/>
          <w:szCs w:val="28"/>
        </w:rPr>
        <w:t xml:space="preserve"> Так же там приводится 18 используемых определений информации. В соответствии с ними информацией называют:</w:t>
      </w:r>
    </w:p>
    <w:p w:rsidR="002A4792" w:rsidRDefault="002A4792" w:rsidP="002A479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сведения о каких-либо ранее неизвестных событиях;</w:t>
      </w:r>
    </w:p>
    <w:p w:rsidR="002A4792" w:rsidRDefault="002A4792" w:rsidP="002A479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содержательное описание объекта или явления;</w:t>
      </w:r>
    </w:p>
    <w:p w:rsidR="002A4792" w:rsidRDefault="002A4792" w:rsidP="002A479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выбора;</w:t>
      </w:r>
    </w:p>
    <w:p w:rsidR="002A4792" w:rsidRDefault="002A4792" w:rsidP="002A479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сигнала, сообщения;</w:t>
      </w:r>
    </w:p>
    <w:p w:rsidR="002A4792" w:rsidRDefault="002A4792" w:rsidP="002A479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меру разнообразия;</w:t>
      </w:r>
    </w:p>
    <w:p w:rsidR="002A4792" w:rsidRDefault="002A4792" w:rsidP="002A479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отраженное разнообразие;</w:t>
      </w:r>
    </w:p>
    <w:p w:rsidR="002A4792" w:rsidRDefault="002A4792" w:rsidP="002A479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сущность, сохраняющуюся при вычислительном изоморфизме;</w:t>
      </w:r>
    </w:p>
    <w:p w:rsidR="002A4792" w:rsidRDefault="002A4792" w:rsidP="002A479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уменьшаемую неопределенность;</w:t>
      </w:r>
    </w:p>
    <w:p w:rsidR="002A4792" w:rsidRDefault="002A4792" w:rsidP="002A479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меру сложности структур, меру организации;</w:t>
      </w:r>
    </w:p>
    <w:p w:rsidR="002A4792" w:rsidRDefault="002A4792" w:rsidP="002A479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отражения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сознании человека представленный на его внутреннем языке;</w:t>
      </w:r>
    </w:p>
    <w:p w:rsidR="002A4792" w:rsidRDefault="002A4792" w:rsidP="002A479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семантику или прагматику синтаксиса языка представления данных;</w:t>
      </w:r>
    </w:p>
    <w:p w:rsidR="002A4792" w:rsidRDefault="002A4792" w:rsidP="002A479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научного познания, средство изучения реальной действительности;</w:t>
      </w:r>
    </w:p>
    <w:p w:rsidR="002A4792" w:rsidRDefault="002A6B7C" w:rsidP="002A479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 отображения;</w:t>
      </w:r>
    </w:p>
    <w:p w:rsidR="002A6B7C" w:rsidRDefault="002A6B7C" w:rsidP="002A479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бесконечный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законопроцесс триединства энергии, движения, и массы с различными плотностями кодовых структур бесконечно-беспредельной вселенной;</w:t>
      </w:r>
    </w:p>
    <w:p w:rsidR="002A6B7C" w:rsidRDefault="002A6B7C" w:rsidP="002A479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непременную субстанцию живой материи, психики, сознания;</w:t>
      </w:r>
    </w:p>
    <w:p w:rsidR="002A6B7C" w:rsidRDefault="002A6B7C" w:rsidP="002A479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вечную категорию, содержащуюся во всех без исключения элементах и системах материального мира, проникающую во все «поры» жизни людей и общества;</w:t>
      </w:r>
    </w:p>
    <w:p w:rsidR="002A6B7C" w:rsidRDefault="002A6B7C" w:rsidP="002A479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свойство материи, ее атрибут, некую реалию, существующую наряду с материальными вещами или в самих вещах;</w:t>
      </w:r>
    </w:p>
    <w:p w:rsidR="004557CF" w:rsidRPr="004557CF" w:rsidRDefault="002A6B7C" w:rsidP="004557CF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мира, как живого целого.</w:t>
      </w:r>
    </w:p>
    <w:p w:rsidR="002A6B7C" w:rsidRDefault="002A6B7C" w:rsidP="004557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как отмечают сами авторы работы</w:t>
      </w:r>
      <w:r w:rsidR="004557CF">
        <w:rPr>
          <w:rFonts w:ascii="Times New Roman" w:hAnsi="Times New Roman" w:cs="Times New Roman"/>
          <w:sz w:val="28"/>
          <w:szCs w:val="28"/>
        </w:rPr>
        <w:t>, хотя информация является общенаучной категорией, строгого, устраивающего всех специалистов понятия этого феномена нет.</w:t>
      </w:r>
    </w:p>
    <w:p w:rsidR="00093422" w:rsidRDefault="00FB2DF6" w:rsidP="0009342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частей информатики как научной дисциплины предложена в работе Заболотского </w:t>
      </w:r>
      <w:r w:rsidR="00093422">
        <w:rPr>
          <w:rFonts w:ascii="Times New Roman" w:hAnsi="Times New Roman" w:cs="Times New Roman"/>
          <w:sz w:val="28"/>
          <w:szCs w:val="28"/>
        </w:rPr>
        <w:t xml:space="preserve">В.П. </w:t>
      </w:r>
      <w:r>
        <w:rPr>
          <w:rFonts w:ascii="Times New Roman" w:hAnsi="Times New Roman" w:cs="Times New Roman"/>
          <w:sz w:val="28"/>
          <w:szCs w:val="28"/>
        </w:rPr>
        <w:t>и Степанова</w:t>
      </w:r>
      <w:r w:rsidR="00093422">
        <w:rPr>
          <w:rFonts w:ascii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hAnsi="Times New Roman" w:cs="Times New Roman"/>
          <w:sz w:val="28"/>
          <w:szCs w:val="28"/>
        </w:rPr>
        <w:t>. В аналогии с ней информатика п</w:t>
      </w:r>
      <w:r w:rsidR="00E611B8">
        <w:rPr>
          <w:rFonts w:ascii="Times New Roman" w:hAnsi="Times New Roman" w:cs="Times New Roman"/>
          <w:sz w:val="28"/>
          <w:szCs w:val="28"/>
        </w:rPr>
        <w:t>редставляет собой многоступенчатую</w:t>
      </w:r>
      <w:r>
        <w:rPr>
          <w:rFonts w:ascii="Times New Roman" w:hAnsi="Times New Roman" w:cs="Times New Roman"/>
          <w:sz w:val="28"/>
          <w:szCs w:val="28"/>
        </w:rPr>
        <w:t xml:space="preserve"> иерархическую структуру,</w:t>
      </w:r>
      <w:r w:rsidR="00C50CEA">
        <w:rPr>
          <w:rFonts w:ascii="Times New Roman" w:hAnsi="Times New Roman" w:cs="Times New Roman"/>
          <w:sz w:val="28"/>
          <w:szCs w:val="28"/>
        </w:rPr>
        <w:t xml:space="preserve"> которую возможно</w:t>
      </w:r>
      <w:r w:rsidR="00093422">
        <w:rPr>
          <w:rFonts w:ascii="Times New Roman" w:hAnsi="Times New Roman" w:cs="Times New Roman"/>
          <w:sz w:val="28"/>
          <w:szCs w:val="28"/>
        </w:rPr>
        <w:t xml:space="preserve"> представить в виде списка:</w:t>
      </w:r>
    </w:p>
    <w:p w:rsidR="00093422" w:rsidRDefault="00093422" w:rsidP="00093422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Информатика</w:t>
      </w:r>
      <w:r w:rsidR="000D20DC">
        <w:rPr>
          <w:rFonts w:ascii="Times New Roman" w:hAnsi="Times New Roman" w:cs="Times New Roman"/>
          <w:sz w:val="28"/>
          <w:szCs w:val="28"/>
        </w:rPr>
        <w:t>;</w:t>
      </w:r>
    </w:p>
    <w:p w:rsidR="00093422" w:rsidRDefault="00093422" w:rsidP="00093422">
      <w:pPr>
        <w:pStyle w:val="a5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информатика</w:t>
      </w:r>
      <w:r w:rsidR="000D20DC">
        <w:rPr>
          <w:rFonts w:ascii="Times New Roman" w:hAnsi="Times New Roman" w:cs="Times New Roman"/>
          <w:sz w:val="28"/>
          <w:szCs w:val="28"/>
        </w:rPr>
        <w:t>;</w:t>
      </w:r>
    </w:p>
    <w:p w:rsidR="00093422" w:rsidRDefault="00093422" w:rsidP="00093422">
      <w:pPr>
        <w:pStyle w:val="a5"/>
        <w:numPr>
          <w:ilvl w:val="2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информации</w:t>
      </w:r>
      <w:r w:rsidR="000D20DC">
        <w:rPr>
          <w:rFonts w:ascii="Times New Roman" w:hAnsi="Times New Roman" w:cs="Times New Roman"/>
          <w:sz w:val="28"/>
          <w:szCs w:val="28"/>
        </w:rPr>
        <w:t>;</w:t>
      </w:r>
    </w:p>
    <w:p w:rsidR="00093422" w:rsidRDefault="00093422" w:rsidP="00093422">
      <w:pPr>
        <w:pStyle w:val="a5"/>
        <w:numPr>
          <w:ilvl w:val="2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информационных процессов</w:t>
      </w:r>
      <w:r w:rsidR="000D20DC">
        <w:rPr>
          <w:rFonts w:ascii="Times New Roman" w:hAnsi="Times New Roman" w:cs="Times New Roman"/>
          <w:sz w:val="28"/>
          <w:szCs w:val="28"/>
        </w:rPr>
        <w:t>;</w:t>
      </w:r>
    </w:p>
    <w:p w:rsidR="00093422" w:rsidRDefault="00093422" w:rsidP="00093422">
      <w:pPr>
        <w:pStyle w:val="a5"/>
        <w:numPr>
          <w:ilvl w:val="2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Теоритические основы информационных систем</w:t>
      </w:r>
      <w:r w:rsidR="000D20DC">
        <w:rPr>
          <w:rFonts w:ascii="Times New Roman" w:hAnsi="Times New Roman" w:cs="Times New Roman"/>
          <w:sz w:val="28"/>
          <w:szCs w:val="28"/>
        </w:rPr>
        <w:t>;</w:t>
      </w:r>
    </w:p>
    <w:p w:rsidR="00093422" w:rsidRDefault="00093422" w:rsidP="00093422">
      <w:pPr>
        <w:pStyle w:val="a5"/>
        <w:numPr>
          <w:ilvl w:val="2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Теоритические основы информационной безопасности</w:t>
      </w:r>
      <w:r w:rsidR="000D20DC">
        <w:rPr>
          <w:rFonts w:ascii="Times New Roman" w:hAnsi="Times New Roman" w:cs="Times New Roman"/>
          <w:sz w:val="28"/>
          <w:szCs w:val="28"/>
        </w:rPr>
        <w:t>;</w:t>
      </w:r>
    </w:p>
    <w:p w:rsidR="00093422" w:rsidRDefault="00093422" w:rsidP="00093422">
      <w:pPr>
        <w:pStyle w:val="a5"/>
        <w:numPr>
          <w:ilvl w:val="2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основы компьютерной графики и визуализации</w:t>
      </w:r>
      <w:r w:rsidR="000D20DC">
        <w:rPr>
          <w:rFonts w:ascii="Times New Roman" w:hAnsi="Times New Roman" w:cs="Times New Roman"/>
          <w:sz w:val="28"/>
          <w:szCs w:val="28"/>
        </w:rPr>
        <w:t>;</w:t>
      </w:r>
    </w:p>
    <w:p w:rsidR="00093422" w:rsidRDefault="000D20DC" w:rsidP="00093422">
      <w:pPr>
        <w:pStyle w:val="a5"/>
        <w:numPr>
          <w:ilvl w:val="2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Прикладные вопросы математики;</w:t>
      </w:r>
    </w:p>
    <w:p w:rsidR="000D20DC" w:rsidRDefault="000D20DC" w:rsidP="00093422">
      <w:pPr>
        <w:pStyle w:val="a5"/>
        <w:numPr>
          <w:ilvl w:val="2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моделирования;</w:t>
      </w:r>
    </w:p>
    <w:p w:rsidR="000D20DC" w:rsidRDefault="000D20DC" w:rsidP="000D20DC">
      <w:pPr>
        <w:pStyle w:val="a5"/>
        <w:numPr>
          <w:ilvl w:val="2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информатика;</w:t>
      </w:r>
    </w:p>
    <w:p w:rsidR="000D20DC" w:rsidRPr="000D20DC" w:rsidRDefault="000D20DC" w:rsidP="000D20DC">
      <w:pPr>
        <w:pStyle w:val="a5"/>
        <w:numPr>
          <w:ilvl w:val="2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 природе;</w:t>
      </w:r>
    </w:p>
    <w:p w:rsidR="000D20DC" w:rsidRDefault="00093422" w:rsidP="000D20DC">
      <w:pPr>
        <w:pStyle w:val="a5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20DC">
        <w:rPr>
          <w:rFonts w:ascii="Times New Roman" w:hAnsi="Times New Roman" w:cs="Times New Roman"/>
          <w:sz w:val="28"/>
          <w:szCs w:val="28"/>
        </w:rPr>
        <w:t>рикладная информатика;</w:t>
      </w:r>
    </w:p>
    <w:p w:rsidR="000D20DC" w:rsidRDefault="000D20DC" w:rsidP="000D20DC">
      <w:pPr>
        <w:pStyle w:val="a5"/>
        <w:numPr>
          <w:ilvl w:val="2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Аппаратные средства;</w:t>
      </w:r>
    </w:p>
    <w:p w:rsidR="000D20DC" w:rsidRDefault="000D20DC" w:rsidP="000D20DC">
      <w:pPr>
        <w:pStyle w:val="a5"/>
        <w:numPr>
          <w:ilvl w:val="2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Программирование;</w:t>
      </w:r>
    </w:p>
    <w:p w:rsidR="000D20DC" w:rsidRDefault="000D20DC" w:rsidP="000D20DC">
      <w:pPr>
        <w:pStyle w:val="a5"/>
        <w:numPr>
          <w:ilvl w:val="2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Системное программное обеспечение;</w:t>
      </w:r>
    </w:p>
    <w:p w:rsidR="000D20DC" w:rsidRDefault="000D20DC" w:rsidP="000D20DC">
      <w:pPr>
        <w:pStyle w:val="a5"/>
        <w:numPr>
          <w:ilvl w:val="2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сети;</w:t>
      </w:r>
    </w:p>
    <w:p w:rsidR="000D20DC" w:rsidRDefault="000D20DC" w:rsidP="000D20DC">
      <w:pPr>
        <w:pStyle w:val="a5"/>
        <w:numPr>
          <w:ilvl w:val="2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ресурсы;</w:t>
      </w:r>
    </w:p>
    <w:p w:rsidR="000D20DC" w:rsidRDefault="000D20DC" w:rsidP="000D20DC">
      <w:pPr>
        <w:pStyle w:val="a5"/>
        <w:numPr>
          <w:ilvl w:val="2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безопасности;</w:t>
      </w:r>
    </w:p>
    <w:p w:rsidR="000D20DC" w:rsidRDefault="000D20DC" w:rsidP="000D20DC">
      <w:pPr>
        <w:pStyle w:val="a5"/>
        <w:numPr>
          <w:ilvl w:val="2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мультимедиа;</w:t>
      </w:r>
    </w:p>
    <w:p w:rsidR="000D20DC" w:rsidRPr="000D20DC" w:rsidRDefault="000D20DC" w:rsidP="000D20DC">
      <w:pPr>
        <w:pStyle w:val="a5"/>
        <w:numPr>
          <w:ilvl w:val="2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и телекоммуникационные технологии и системы.</w:t>
      </w:r>
    </w:p>
    <w:p w:rsidR="003947C1" w:rsidRDefault="00C50CEA" w:rsidP="004557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</w:t>
      </w:r>
      <w:r w:rsidR="003947C1">
        <w:rPr>
          <w:rFonts w:ascii="Times New Roman" w:hAnsi="Times New Roman" w:cs="Times New Roman"/>
          <w:sz w:val="28"/>
          <w:szCs w:val="28"/>
        </w:rPr>
        <w:t>е взглядов на информатику как на науку и как</w:t>
      </w:r>
      <w:r>
        <w:rPr>
          <w:rFonts w:ascii="Times New Roman" w:hAnsi="Times New Roman" w:cs="Times New Roman"/>
          <w:sz w:val="28"/>
          <w:szCs w:val="28"/>
        </w:rPr>
        <w:t xml:space="preserve"> на предмет обучения вызвано</w:t>
      </w:r>
      <w:r w:rsidR="003947C1">
        <w:rPr>
          <w:rFonts w:ascii="Times New Roman" w:hAnsi="Times New Roman" w:cs="Times New Roman"/>
          <w:sz w:val="28"/>
          <w:szCs w:val="28"/>
        </w:rPr>
        <w:t>, во-первых, ложностью окружающего нас реального мира. Ин</w:t>
      </w:r>
      <w:r w:rsidR="00631686">
        <w:rPr>
          <w:rFonts w:ascii="Times New Roman" w:hAnsi="Times New Roman" w:cs="Times New Roman"/>
          <w:sz w:val="28"/>
          <w:szCs w:val="28"/>
        </w:rPr>
        <w:t>форматика находится на переднемрубеже</w:t>
      </w:r>
      <w:r w:rsidR="003947C1">
        <w:rPr>
          <w:rFonts w:ascii="Times New Roman" w:hAnsi="Times New Roman" w:cs="Times New Roman"/>
          <w:sz w:val="28"/>
          <w:szCs w:val="28"/>
        </w:rPr>
        <w:t xml:space="preserve"> исследовании поведении объектов живой и неживой природы, человек</w:t>
      </w:r>
      <w:r w:rsidR="00631686">
        <w:rPr>
          <w:rFonts w:ascii="Times New Roman" w:hAnsi="Times New Roman" w:cs="Times New Roman"/>
          <w:sz w:val="28"/>
          <w:szCs w:val="28"/>
        </w:rPr>
        <w:t xml:space="preserve">а и общества, сознания и </w:t>
      </w:r>
      <w:r w:rsidR="003947C1">
        <w:rPr>
          <w:rFonts w:ascii="Times New Roman" w:hAnsi="Times New Roman" w:cs="Times New Roman"/>
          <w:sz w:val="28"/>
          <w:szCs w:val="28"/>
        </w:rPr>
        <w:t xml:space="preserve">вселенной. Многие теоретические и практические задачи из этих областей весьма далеки от разрешения, а возникающие </w:t>
      </w:r>
      <w:r>
        <w:rPr>
          <w:rFonts w:ascii="Times New Roman" w:hAnsi="Times New Roman" w:cs="Times New Roman"/>
          <w:sz w:val="28"/>
          <w:szCs w:val="28"/>
        </w:rPr>
        <w:t>важные</w:t>
      </w:r>
      <w:r w:rsidR="003947C1">
        <w:rPr>
          <w:rFonts w:ascii="Times New Roman" w:hAnsi="Times New Roman" w:cs="Times New Roman"/>
          <w:sz w:val="28"/>
          <w:szCs w:val="28"/>
        </w:rPr>
        <w:t xml:space="preserve"> вопросы еще не поставлены и даже не сформулированы.</w:t>
      </w:r>
    </w:p>
    <w:p w:rsidR="003947C1" w:rsidRDefault="003947C1" w:rsidP="004557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им</w:t>
      </w:r>
      <w:r w:rsidR="00EF3737">
        <w:rPr>
          <w:rFonts w:ascii="Times New Roman" w:hAnsi="Times New Roman" w:cs="Times New Roman"/>
          <w:sz w:val="28"/>
          <w:szCs w:val="28"/>
        </w:rPr>
        <w:t xml:space="preserve">еют место </w:t>
      </w:r>
      <w:r w:rsidR="00C50CEA">
        <w:rPr>
          <w:rFonts w:ascii="Times New Roman" w:hAnsi="Times New Roman" w:cs="Times New Roman"/>
          <w:sz w:val="28"/>
          <w:szCs w:val="28"/>
        </w:rPr>
        <w:t>серьезные</w:t>
      </w:r>
      <w:r>
        <w:rPr>
          <w:rFonts w:ascii="Times New Roman" w:hAnsi="Times New Roman" w:cs="Times New Roman"/>
          <w:sz w:val="28"/>
          <w:szCs w:val="28"/>
        </w:rPr>
        <w:t>трудности</w:t>
      </w:r>
      <w:r w:rsidR="00EF3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управлением процессом исследованийв данной области, а также процессом осознани</w:t>
      </w:r>
      <w:r w:rsidR="00EF37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освоени</w:t>
      </w:r>
      <w:r w:rsidR="00EF3737">
        <w:rPr>
          <w:rFonts w:ascii="Times New Roman" w:hAnsi="Times New Roman" w:cs="Times New Roman"/>
          <w:sz w:val="28"/>
          <w:szCs w:val="28"/>
        </w:rPr>
        <w:t>я уже имеющихся результатов. Такие</w:t>
      </w:r>
      <w:r>
        <w:rPr>
          <w:rFonts w:ascii="Times New Roman" w:hAnsi="Times New Roman" w:cs="Times New Roman"/>
          <w:sz w:val="28"/>
          <w:szCs w:val="28"/>
        </w:rPr>
        <w:t xml:space="preserve"> трудности связаны</w:t>
      </w:r>
      <w:r w:rsidR="00EF3737">
        <w:rPr>
          <w:rFonts w:ascii="Times New Roman" w:hAnsi="Times New Roman" w:cs="Times New Roman"/>
          <w:sz w:val="28"/>
          <w:szCs w:val="28"/>
        </w:rPr>
        <w:t xml:space="preserve"> с </w:t>
      </w:r>
      <w:r w:rsidR="00631686">
        <w:rPr>
          <w:rFonts w:ascii="Times New Roman" w:hAnsi="Times New Roman" w:cs="Times New Roman"/>
          <w:sz w:val="28"/>
          <w:szCs w:val="28"/>
        </w:rPr>
        <w:t>определенной</w:t>
      </w:r>
      <w:r w:rsidR="00EF3737">
        <w:rPr>
          <w:rFonts w:ascii="Times New Roman" w:hAnsi="Times New Roman" w:cs="Times New Roman"/>
          <w:sz w:val="28"/>
          <w:szCs w:val="28"/>
        </w:rPr>
        <w:t xml:space="preserve"> ограниченностью ресурсов самих исследователей, системы образования и во многом определяют все развитие науки и общества.</w:t>
      </w:r>
    </w:p>
    <w:p w:rsidR="00EF3737" w:rsidRPr="002A6B7C" w:rsidRDefault="00EF3737" w:rsidP="004557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темпы развития теории, аппаратной базы, социальных приложений существенно повышают скорость сменяемости поколений исследователей и потребителей научной продукции. Как следствие, за время активной жизни современного </w:t>
      </w:r>
      <w:r w:rsidR="00C50CEA">
        <w:rPr>
          <w:rFonts w:ascii="Times New Roman" w:hAnsi="Times New Roman" w:cs="Times New Roman"/>
          <w:sz w:val="28"/>
          <w:szCs w:val="28"/>
        </w:rPr>
        <w:t>индивидуума</w:t>
      </w:r>
      <w:r>
        <w:rPr>
          <w:rFonts w:ascii="Times New Roman" w:hAnsi="Times New Roman" w:cs="Times New Roman"/>
          <w:sz w:val="28"/>
          <w:szCs w:val="28"/>
        </w:rPr>
        <w:t xml:space="preserve"> многие новые направления и составляющие информатики успевают</w:t>
      </w:r>
      <w:r w:rsidR="00C50CEA">
        <w:rPr>
          <w:rFonts w:ascii="Times New Roman" w:hAnsi="Times New Roman" w:cs="Times New Roman"/>
          <w:sz w:val="28"/>
          <w:szCs w:val="28"/>
        </w:rPr>
        <w:t xml:space="preserve"> родиться, сформироваться и сгинуть</w:t>
      </w:r>
      <w:r>
        <w:rPr>
          <w:rFonts w:ascii="Times New Roman" w:hAnsi="Times New Roman" w:cs="Times New Roman"/>
          <w:sz w:val="28"/>
          <w:szCs w:val="28"/>
        </w:rPr>
        <w:t xml:space="preserve"> в небытие, а это заставляет </w:t>
      </w:r>
      <w:r w:rsidR="00C50CEA">
        <w:rPr>
          <w:rFonts w:ascii="Times New Roman" w:hAnsi="Times New Roman" w:cs="Times New Roman"/>
          <w:sz w:val="28"/>
          <w:szCs w:val="28"/>
        </w:rPr>
        <w:t>увлеченных</w:t>
      </w:r>
      <w:r>
        <w:rPr>
          <w:rFonts w:ascii="Times New Roman" w:hAnsi="Times New Roman" w:cs="Times New Roman"/>
          <w:sz w:val="28"/>
          <w:szCs w:val="28"/>
        </w:rPr>
        <w:t xml:space="preserve"> лиц в этой области непрерывно переучиваться и осваивать новые знания.</w:t>
      </w:r>
    </w:p>
    <w:p w:rsidR="008A18DF" w:rsidRDefault="00CB569A" w:rsidP="004557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</w:t>
      </w:r>
      <w:r w:rsidR="005E54AF">
        <w:rPr>
          <w:rFonts w:ascii="Times New Roman" w:hAnsi="Times New Roman" w:cs="Times New Roman"/>
          <w:sz w:val="28"/>
          <w:szCs w:val="28"/>
        </w:rPr>
        <w:t xml:space="preserve"> рамках среднего образования, ученики изучают информатику как одноименный предмет. Содержание предмета определяется приказом Министерства образования. </w:t>
      </w:r>
      <w:r w:rsidR="00002C0A">
        <w:rPr>
          <w:rFonts w:ascii="Times New Roman" w:hAnsi="Times New Roman" w:cs="Times New Roman"/>
          <w:sz w:val="28"/>
          <w:szCs w:val="28"/>
        </w:rPr>
        <w:t xml:space="preserve">В процессе обучения на направлениях </w:t>
      </w:r>
      <w:r w:rsidR="00002C0A">
        <w:rPr>
          <w:rFonts w:ascii="Times New Roman" w:hAnsi="Times New Roman" w:cs="Times New Roman"/>
          <w:sz w:val="28"/>
          <w:szCs w:val="28"/>
        </w:rPr>
        <w:lastRenderedPageBreak/>
        <w:t>не связанных с информатикой, таких как экономические или педагогические специальности, в обязательном порядке проходится курс изучения дисциплины Информатика</w:t>
      </w:r>
      <w:r w:rsidR="00655A18">
        <w:rPr>
          <w:rFonts w:ascii="Times New Roman" w:hAnsi="Times New Roman" w:cs="Times New Roman"/>
          <w:sz w:val="28"/>
          <w:szCs w:val="28"/>
        </w:rPr>
        <w:t>, но в дальнейшем, к этой дисциплине больше не возвращаются.</w:t>
      </w:r>
    </w:p>
    <w:p w:rsidR="00F7545B" w:rsidRDefault="007216E9" w:rsidP="00D747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век информационных технологий, утверждать, что информатика не является важным предметом для изучения, как минимум неразумно.</w:t>
      </w:r>
      <w:r w:rsidR="00990DFC">
        <w:rPr>
          <w:rFonts w:ascii="Times New Roman" w:hAnsi="Times New Roman" w:cs="Times New Roman"/>
          <w:sz w:val="28"/>
          <w:szCs w:val="28"/>
        </w:rPr>
        <w:t xml:space="preserve"> И непрерывное изучение информатики дает людям намного больше возможностей, </w:t>
      </w:r>
      <w:proofErr w:type="gramStart"/>
      <w:r w:rsidR="00990DFC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990DFC">
        <w:rPr>
          <w:rFonts w:ascii="Times New Roman" w:hAnsi="Times New Roman" w:cs="Times New Roman"/>
          <w:sz w:val="28"/>
          <w:szCs w:val="28"/>
        </w:rPr>
        <w:t xml:space="preserve"> если бы они отказались от этого. </w:t>
      </w:r>
    </w:p>
    <w:p w:rsidR="00C3266C" w:rsidRDefault="00F7545B" w:rsidP="00C326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несколько лет,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людей, умеющих пользоваться компьютером выросло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несколько раз по сравнению с прошлыми годами. Как отмечают многие исследователи, такие тенденции будут ускоряться независимо от образования. Однако, как выявили специалисты во многих исследованиях, дети знакомы в большей степени только с игр</w:t>
      </w:r>
      <w:r w:rsidR="00C3266C">
        <w:rPr>
          <w:rFonts w:ascii="Times New Roman" w:hAnsi="Times New Roman" w:cs="Times New Roman"/>
          <w:sz w:val="28"/>
          <w:szCs w:val="28"/>
        </w:rPr>
        <w:t>овыми компьютерами, программами. Д</w:t>
      </w:r>
      <w:r>
        <w:rPr>
          <w:rFonts w:ascii="Times New Roman" w:hAnsi="Times New Roman" w:cs="Times New Roman"/>
          <w:sz w:val="28"/>
          <w:szCs w:val="28"/>
        </w:rPr>
        <w:t>ругими словами</w:t>
      </w:r>
      <w:r w:rsidR="00C326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используют компьютерную технику для развлечения. В таких условиях, познавательные и </w:t>
      </w:r>
      <w:r w:rsidR="00C3266C">
        <w:rPr>
          <w:rFonts w:ascii="Times New Roman" w:hAnsi="Times New Roman" w:cs="Times New Roman"/>
          <w:sz w:val="28"/>
          <w:szCs w:val="28"/>
        </w:rPr>
        <w:t xml:space="preserve">в частности </w:t>
      </w:r>
      <w:r>
        <w:rPr>
          <w:rFonts w:ascii="Times New Roman" w:hAnsi="Times New Roman" w:cs="Times New Roman"/>
          <w:sz w:val="28"/>
          <w:szCs w:val="28"/>
        </w:rPr>
        <w:t>обучающие мотивы работы стоят у юных пользователей на десятом месте.</w:t>
      </w:r>
      <w:r w:rsidR="00C3266C">
        <w:rPr>
          <w:rFonts w:ascii="Times New Roman" w:hAnsi="Times New Roman" w:cs="Times New Roman"/>
          <w:sz w:val="28"/>
          <w:szCs w:val="28"/>
        </w:rPr>
        <w:t xml:space="preserve"> Из этого можно сделать вывод, что для решения учебных и образовательных задач компьютер использ</w:t>
      </w:r>
      <w:r w:rsidR="00623836">
        <w:rPr>
          <w:rFonts w:ascii="Times New Roman" w:hAnsi="Times New Roman" w:cs="Times New Roman"/>
          <w:sz w:val="28"/>
          <w:szCs w:val="28"/>
        </w:rPr>
        <w:t>уется недостаточно. Данную</w:t>
      </w:r>
      <w:r w:rsidR="00C3266C">
        <w:rPr>
          <w:rFonts w:ascii="Times New Roman" w:hAnsi="Times New Roman" w:cs="Times New Roman"/>
          <w:sz w:val="28"/>
          <w:szCs w:val="28"/>
        </w:rPr>
        <w:t xml:space="preserve"> ситуацию можно </w:t>
      </w:r>
      <w:proofErr w:type="gramStart"/>
      <w:r w:rsidR="00C3266C">
        <w:rPr>
          <w:rFonts w:ascii="Times New Roman" w:hAnsi="Times New Roman" w:cs="Times New Roman"/>
          <w:sz w:val="28"/>
          <w:szCs w:val="28"/>
        </w:rPr>
        <w:t>исправить</w:t>
      </w:r>
      <w:proofErr w:type="gramEnd"/>
      <w:r w:rsidR="00C3266C">
        <w:rPr>
          <w:rFonts w:ascii="Times New Roman" w:hAnsi="Times New Roman" w:cs="Times New Roman"/>
          <w:sz w:val="28"/>
          <w:szCs w:val="28"/>
        </w:rPr>
        <w:t xml:space="preserve"> введя информатику в систему непрерывного образования. </w:t>
      </w:r>
    </w:p>
    <w:p w:rsidR="00762AB4" w:rsidRDefault="0076333D" w:rsidP="00762A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период развития общества характеризуется главным образом сильным влиянием на него компьютерных технологий, которые проникают во все с</w:t>
      </w:r>
      <w:r w:rsidR="000E4D0F">
        <w:rPr>
          <w:rFonts w:ascii="Times New Roman" w:hAnsi="Times New Roman" w:cs="Times New Roman"/>
          <w:sz w:val="28"/>
          <w:szCs w:val="28"/>
        </w:rPr>
        <w:t>феры деятельности индивидуума, также обеспечивают распространение информационных потоков в обществе, образуя глобальную информационную паутину. Неотделимой и стоящей частью таких процессов является компьютеризация современного образования. Процесс компьютеризации сопровождается изменениями в педагогической теории и практике учебно-воспитательного процесса, связанными с внесением корректив в содержание технологий обучения, которые обязаны быть идентичны современным техническим реалиям, и способствовать слаженному вхождению реб</w:t>
      </w:r>
      <w:r w:rsidR="008A08E4">
        <w:rPr>
          <w:rFonts w:ascii="Times New Roman" w:hAnsi="Times New Roman" w:cs="Times New Roman"/>
          <w:sz w:val="28"/>
          <w:szCs w:val="28"/>
        </w:rPr>
        <w:t>енка в информационное общество.</w:t>
      </w:r>
    </w:p>
    <w:p w:rsidR="005D6620" w:rsidRDefault="00651D5E" w:rsidP="004557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655A18">
        <w:rPr>
          <w:rFonts w:ascii="Times New Roman" w:hAnsi="Times New Roman" w:cs="Times New Roman"/>
          <w:sz w:val="28"/>
          <w:szCs w:val="28"/>
        </w:rPr>
        <w:t xml:space="preserve"> информационной среды непрерывного образования требует опреде</w:t>
      </w:r>
      <w:r w:rsidR="008A18DF">
        <w:rPr>
          <w:rFonts w:ascii="Times New Roman" w:hAnsi="Times New Roman" w:cs="Times New Roman"/>
          <w:sz w:val="28"/>
          <w:szCs w:val="28"/>
        </w:rPr>
        <w:t>ленных организационных</w:t>
      </w:r>
      <w:r w:rsidR="0021656C">
        <w:rPr>
          <w:rFonts w:ascii="Times New Roman" w:hAnsi="Times New Roman" w:cs="Times New Roman"/>
          <w:sz w:val="28"/>
          <w:szCs w:val="28"/>
        </w:rPr>
        <w:t xml:space="preserve"> и методических</w:t>
      </w:r>
      <w:r w:rsidR="008A18DF">
        <w:rPr>
          <w:rFonts w:ascii="Times New Roman" w:hAnsi="Times New Roman" w:cs="Times New Roman"/>
          <w:sz w:val="28"/>
          <w:szCs w:val="28"/>
        </w:rPr>
        <w:t xml:space="preserve"> моментов, реализация которых возможна </w:t>
      </w:r>
      <w:r w:rsidR="0021656C">
        <w:rPr>
          <w:rFonts w:ascii="Times New Roman" w:hAnsi="Times New Roman" w:cs="Times New Roman"/>
          <w:sz w:val="28"/>
          <w:szCs w:val="28"/>
        </w:rPr>
        <w:t>через методические объединения</w:t>
      </w:r>
      <w:r w:rsidR="00030158">
        <w:rPr>
          <w:rFonts w:ascii="Times New Roman" w:hAnsi="Times New Roman" w:cs="Times New Roman"/>
          <w:sz w:val="28"/>
          <w:szCs w:val="28"/>
        </w:rPr>
        <w:t>, в том числе следующих:</w:t>
      </w:r>
    </w:p>
    <w:p w:rsidR="00030158" w:rsidRDefault="00030158" w:rsidP="00030158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единой системы программн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аппаратно- совместимых средств вычислительной техники и техники связи, используемой в непрерывном учебном процессе;</w:t>
      </w:r>
    </w:p>
    <w:p w:rsidR="00030158" w:rsidRDefault="00030158" w:rsidP="00030158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образовательных организаций к единой цифровой сети с последующим выходом в интернет;</w:t>
      </w:r>
    </w:p>
    <w:p w:rsidR="00030158" w:rsidRDefault="00030158" w:rsidP="00030158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единой информационной среды непрерывного образования с созданием баз данных по направлениям и специальностям подготовки, которые бы включали в себя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документы, энциклопедии, справочники, учебники и учебные пособия, а также дополнительные средства,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поддерживающе учебный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процесс;</w:t>
      </w:r>
    </w:p>
    <w:p w:rsidR="00030158" w:rsidRDefault="00030158" w:rsidP="00030158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совершенствование инструментальных средств непрерывного образования, ориентированных на уск</w:t>
      </w:r>
      <w:r w:rsidR="00B26F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ренное освоение материала и приобретение устойчивых навыков</w:t>
      </w:r>
      <w:r w:rsidR="00B26F2D">
        <w:rPr>
          <w:rFonts w:ascii="Times New Roman" w:hAnsi="Times New Roman" w:cs="Times New Roman"/>
          <w:sz w:val="28"/>
          <w:szCs w:val="28"/>
        </w:rPr>
        <w:t xml:space="preserve"> обучаемых, а также преследующих цели индивидуального обучения;</w:t>
      </w:r>
    </w:p>
    <w:p w:rsidR="00B26F2D" w:rsidRPr="00030158" w:rsidRDefault="00B26F2D" w:rsidP="00030158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организация инфраструктуры информатизации непрерывного образования как составной части информации образования в целом.</w:t>
      </w:r>
    </w:p>
    <w:p w:rsidR="00F02A16" w:rsidRDefault="00C601FF" w:rsidP="00F02A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применения</w:t>
      </w:r>
      <w:r w:rsidR="00F523C0">
        <w:rPr>
          <w:rFonts w:ascii="Times New Roman" w:hAnsi="Times New Roman" w:cs="Times New Roman"/>
          <w:sz w:val="28"/>
          <w:szCs w:val="28"/>
        </w:rPr>
        <w:t xml:space="preserve"> информационных технологий не только на уроках информатики, но и на других предмет</w:t>
      </w:r>
      <w:r w:rsidR="00B26F2D">
        <w:rPr>
          <w:rFonts w:ascii="Times New Roman" w:hAnsi="Times New Roman" w:cs="Times New Roman"/>
          <w:sz w:val="28"/>
          <w:szCs w:val="28"/>
        </w:rPr>
        <w:t xml:space="preserve">ах в школе, необходимо внедрить </w:t>
      </w:r>
      <w:r w:rsidR="00F523C0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B26F2D">
        <w:rPr>
          <w:rFonts w:ascii="Times New Roman" w:hAnsi="Times New Roman" w:cs="Times New Roman"/>
          <w:sz w:val="28"/>
          <w:szCs w:val="28"/>
        </w:rPr>
        <w:t xml:space="preserve"> учебные материалы</w:t>
      </w:r>
      <w:r w:rsidR="00F523C0">
        <w:rPr>
          <w:rFonts w:ascii="Times New Roman" w:hAnsi="Times New Roman" w:cs="Times New Roman"/>
          <w:sz w:val="28"/>
          <w:szCs w:val="28"/>
        </w:rPr>
        <w:t xml:space="preserve">, тем самым подняв их статус и приравнять по значимости к традиционным средствам обучения на бумажном носителе. Также </w:t>
      </w:r>
      <w:r w:rsidR="00207A30">
        <w:rPr>
          <w:rFonts w:ascii="Times New Roman" w:hAnsi="Times New Roman" w:cs="Times New Roman"/>
          <w:sz w:val="28"/>
          <w:szCs w:val="28"/>
        </w:rPr>
        <w:t>особое внимание нужно уделить изучению информационных технологий при подготовке педагогических кадров. Программа подготовки учителей по любым специальностям должна содержать в себе обучение новым информационным технологиям и обучение работы с компьютером.</w:t>
      </w:r>
      <w:r w:rsidR="00F02A16">
        <w:rPr>
          <w:rFonts w:ascii="Times New Roman" w:hAnsi="Times New Roman" w:cs="Times New Roman"/>
          <w:sz w:val="28"/>
          <w:szCs w:val="28"/>
        </w:rPr>
        <w:t xml:space="preserve"> Для преподавателей старшего поколени</w:t>
      </w:r>
      <w:r w:rsidR="00D603FA">
        <w:rPr>
          <w:rFonts w:ascii="Times New Roman" w:hAnsi="Times New Roman" w:cs="Times New Roman"/>
          <w:sz w:val="28"/>
          <w:szCs w:val="28"/>
        </w:rPr>
        <w:t>я, существует многообразие форм</w:t>
      </w:r>
      <w:r w:rsidR="00F02A16">
        <w:rPr>
          <w:rFonts w:ascii="Times New Roman" w:hAnsi="Times New Roman" w:cs="Times New Roman"/>
          <w:sz w:val="28"/>
          <w:szCs w:val="28"/>
        </w:rPr>
        <w:t xml:space="preserve"> получения дополнительного образования в сфере компьютерных технологий. </w:t>
      </w:r>
      <w:proofErr w:type="gramStart"/>
      <w:r w:rsidR="00D603FA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D603FA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D603FA" w:rsidRDefault="00D603FA" w:rsidP="00D603F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переподготовки;</w:t>
      </w:r>
    </w:p>
    <w:p w:rsidR="00D603FA" w:rsidRDefault="00D603FA" w:rsidP="00D603F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повышения квалификации;</w:t>
      </w:r>
    </w:p>
    <w:p w:rsidR="00D603FA" w:rsidRDefault="00D603FA" w:rsidP="00D603F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внутрикорпоративное обучение;</w:t>
      </w:r>
    </w:p>
    <w:p w:rsidR="00D603FA" w:rsidRDefault="00D603FA" w:rsidP="00D603F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стажировка;</w:t>
      </w:r>
    </w:p>
    <w:p w:rsidR="00D603FA" w:rsidRDefault="00D603FA" w:rsidP="00D603F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событийное (самообучение);</w:t>
      </w:r>
    </w:p>
    <w:p w:rsidR="00445C71" w:rsidRDefault="00D603FA" w:rsidP="00445C71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адаптация);</w:t>
      </w:r>
    </w:p>
    <w:p w:rsidR="00EC172A" w:rsidRDefault="00445C71" w:rsidP="00445C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непрерывного обучения для преподавателей, является законодательно закрепленной обязанностью. В статье 48 Федерального закона «Об образовании в Российской Федерации» говорится, что «педагогический работник обязан систематически повышать свой профессиональный уровень». Вместе с этим, в статье 47 Закона закреплено «право на дополнительное профессиональное образование по профилю педагогической деятельности не реже, чем один раз в три года» </w:t>
      </w:r>
      <w:r w:rsidRPr="00445C71">
        <w:rPr>
          <w:rFonts w:ascii="Times New Roman" w:hAnsi="Times New Roman" w:cs="Times New Roman"/>
          <w:sz w:val="28"/>
          <w:szCs w:val="28"/>
        </w:rPr>
        <w:t>[</w:t>
      </w:r>
      <w:r w:rsidR="002D4F2E">
        <w:rPr>
          <w:rFonts w:ascii="Times New Roman" w:hAnsi="Times New Roman" w:cs="Times New Roman"/>
          <w:sz w:val="28"/>
          <w:szCs w:val="28"/>
        </w:rPr>
        <w:t>5</w:t>
      </w:r>
      <w:r w:rsidRPr="00445C7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4752">
        <w:rPr>
          <w:rFonts w:ascii="Times New Roman" w:hAnsi="Times New Roman" w:cs="Times New Roman"/>
          <w:sz w:val="28"/>
          <w:szCs w:val="28"/>
        </w:rPr>
        <w:t xml:space="preserve"> В таком случае, учитель может сам для себя выбрать организацию и способ реализации дополнительного образования. </w:t>
      </w:r>
    </w:p>
    <w:p w:rsidR="00445C71" w:rsidRPr="00445C71" w:rsidRDefault="009F4EA3" w:rsidP="00445C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учителей информатики п</w:t>
      </w:r>
      <w:r w:rsidR="003E4752">
        <w:rPr>
          <w:rFonts w:ascii="Times New Roman" w:hAnsi="Times New Roman" w:cs="Times New Roman"/>
          <w:sz w:val="28"/>
          <w:szCs w:val="28"/>
        </w:rPr>
        <w:t xml:space="preserve">ри выборе стоит учитывать, что на ступени основного общественного образования вошла робототехника. Следовательно, повышение профессионального уровня </w:t>
      </w:r>
      <w:r>
        <w:rPr>
          <w:rFonts w:ascii="Times New Roman" w:hAnsi="Times New Roman" w:cs="Times New Roman"/>
          <w:sz w:val="28"/>
          <w:szCs w:val="28"/>
        </w:rPr>
        <w:t xml:space="preserve">нужно продолжать или начинать с освоения робототехники, ориентируясь на техническую составляющую места работы.  </w:t>
      </w:r>
      <w:r w:rsidR="00F50DE5">
        <w:rPr>
          <w:rFonts w:ascii="Times New Roman" w:hAnsi="Times New Roman" w:cs="Times New Roman"/>
          <w:sz w:val="28"/>
          <w:szCs w:val="28"/>
        </w:rPr>
        <w:t xml:space="preserve">Образовательная робототехника недопустима без знания программирования. В современном мире, появляются визуальные </w:t>
      </w:r>
      <w:r w:rsidR="00F50DE5">
        <w:rPr>
          <w:rFonts w:ascii="Times New Roman" w:hAnsi="Times New Roman" w:cs="Times New Roman"/>
          <w:sz w:val="28"/>
          <w:szCs w:val="28"/>
        </w:rPr>
        <w:lastRenderedPageBreak/>
        <w:t xml:space="preserve">среды для программирования, которые ориентированы на раннее освоение программирования. </w:t>
      </w:r>
      <w:r w:rsidR="00EC172A">
        <w:rPr>
          <w:rFonts w:ascii="Times New Roman" w:hAnsi="Times New Roman" w:cs="Times New Roman"/>
          <w:sz w:val="28"/>
          <w:szCs w:val="28"/>
        </w:rPr>
        <w:t>Именно на эти среды следует обратить внимание учителя, выбирая дополнительную образовательную программу.</w:t>
      </w:r>
    </w:p>
    <w:p w:rsidR="00BF3808" w:rsidRDefault="00BF3808" w:rsidP="004557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непрерывного обучения инфор</w:t>
      </w:r>
      <w:r w:rsidR="003E4752">
        <w:rPr>
          <w:rFonts w:ascii="Times New Roman" w:hAnsi="Times New Roman" w:cs="Times New Roman"/>
          <w:sz w:val="28"/>
          <w:szCs w:val="28"/>
        </w:rPr>
        <w:t>матике для учеников в школах</w:t>
      </w:r>
      <w:r w:rsidR="00D2650F">
        <w:rPr>
          <w:rFonts w:ascii="Times New Roman" w:hAnsi="Times New Roman" w:cs="Times New Roman"/>
          <w:sz w:val="28"/>
          <w:szCs w:val="28"/>
        </w:rPr>
        <w:t xml:space="preserve"> должна подразумевать</w:t>
      </w:r>
      <w:r>
        <w:rPr>
          <w:rFonts w:ascii="Times New Roman" w:hAnsi="Times New Roman" w:cs="Times New Roman"/>
          <w:sz w:val="28"/>
          <w:szCs w:val="28"/>
        </w:rPr>
        <w:t xml:space="preserve"> три этапа:</w:t>
      </w:r>
    </w:p>
    <w:p w:rsidR="00BF3808" w:rsidRPr="003B2E06" w:rsidRDefault="003B2E06" w:rsidP="00561F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(4-7 классы)</w:t>
      </w:r>
      <w:r w:rsidRPr="003B2E06">
        <w:rPr>
          <w:rFonts w:ascii="Times New Roman" w:hAnsi="Times New Roman" w:cs="Times New Roman"/>
          <w:sz w:val="28"/>
          <w:szCs w:val="28"/>
        </w:rPr>
        <w:t>;</w:t>
      </w:r>
    </w:p>
    <w:p w:rsidR="003B2E06" w:rsidRPr="003B2E06" w:rsidRDefault="003B2E06" w:rsidP="00561F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(8-9 классы)</w:t>
      </w:r>
      <w:r w:rsidRPr="003B2E06">
        <w:rPr>
          <w:rFonts w:ascii="Times New Roman" w:hAnsi="Times New Roman" w:cs="Times New Roman"/>
          <w:sz w:val="28"/>
          <w:szCs w:val="28"/>
        </w:rPr>
        <w:t>;</w:t>
      </w:r>
    </w:p>
    <w:p w:rsidR="003B2E06" w:rsidRPr="003B2E06" w:rsidRDefault="003B2E06" w:rsidP="00561F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углубленный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(10-11 классы)</w:t>
      </w:r>
      <w:r w:rsidRPr="003B2E06">
        <w:rPr>
          <w:rFonts w:ascii="Times New Roman" w:hAnsi="Times New Roman" w:cs="Times New Roman"/>
          <w:sz w:val="28"/>
          <w:szCs w:val="28"/>
        </w:rPr>
        <w:t>;</w:t>
      </w:r>
    </w:p>
    <w:p w:rsidR="003B2E06" w:rsidRDefault="00D2650F" w:rsidP="00561F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непрерывное обучение должно входить изучение теоретической и освоение практической части. Теория даст понятие об информации и информационных процессах. Практика же будет направлена на 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навыков использования средств информационных технологий. </w:t>
      </w:r>
      <w:r w:rsidR="00651D5E">
        <w:rPr>
          <w:rFonts w:ascii="Times New Roman" w:hAnsi="Times New Roman" w:cs="Times New Roman"/>
          <w:sz w:val="28"/>
          <w:szCs w:val="28"/>
        </w:rPr>
        <w:t xml:space="preserve">При переходе от одного этапа к другому, сложность изучаемого материала должна увеличиваться. При таком подходе (от одной ступени к другой), изучение ИКТ происходит наиболее последовательно и эффективно. </w:t>
      </w:r>
      <w:r w:rsidR="001E13E9">
        <w:rPr>
          <w:rFonts w:ascii="Times New Roman" w:hAnsi="Times New Roman" w:cs="Times New Roman"/>
          <w:sz w:val="28"/>
          <w:szCs w:val="28"/>
        </w:rPr>
        <w:t>Целью такого обучения в средней школе, является присвоение учащимся навыков рационального использования компьютеров в учебной, а далее профессиональной деятельности.</w:t>
      </w:r>
      <w:r w:rsidR="00E36628">
        <w:rPr>
          <w:rFonts w:ascii="Times New Roman" w:hAnsi="Times New Roman" w:cs="Times New Roman"/>
          <w:sz w:val="28"/>
          <w:szCs w:val="28"/>
        </w:rPr>
        <w:t xml:space="preserve"> Изучение И</w:t>
      </w:r>
      <w:proofErr w:type="gramStart"/>
      <w:r w:rsidR="00E36628">
        <w:rPr>
          <w:rFonts w:ascii="Times New Roman" w:hAnsi="Times New Roman" w:cs="Times New Roman"/>
          <w:sz w:val="28"/>
          <w:szCs w:val="28"/>
        </w:rPr>
        <w:t>КТ в 5-</w:t>
      </w:r>
      <w:proofErr w:type="gramEnd"/>
      <w:r w:rsidR="00E36628">
        <w:rPr>
          <w:rFonts w:ascii="Times New Roman" w:hAnsi="Times New Roman" w:cs="Times New Roman"/>
          <w:sz w:val="28"/>
          <w:szCs w:val="28"/>
        </w:rPr>
        <w:t>7 классах ориентировано на формирование инициативной личности, мотивированной к самообразованию, что включает в себя:</w:t>
      </w:r>
    </w:p>
    <w:p w:rsidR="00E36628" w:rsidRDefault="00E36628" w:rsidP="00E36628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получать доступ к различным информационным ресурсам;</w:t>
      </w:r>
    </w:p>
    <w:p w:rsidR="00E36628" w:rsidRDefault="00E36628" w:rsidP="00E36628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и мотивированно организовывать свою познавательную деятельность;</w:t>
      </w:r>
    </w:p>
    <w:p w:rsidR="00E36628" w:rsidRDefault="00E36628" w:rsidP="00E36628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элементов причинно-следственного и структурно-функционального анализа;</w:t>
      </w:r>
    </w:p>
    <w:p w:rsidR="00E36628" w:rsidRPr="00D74755" w:rsidRDefault="00E36628" w:rsidP="00D7475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сущностных характеристик изучаемого объекта.</w:t>
      </w:r>
    </w:p>
    <w:p w:rsidR="004E7991" w:rsidRPr="00BF3808" w:rsidRDefault="004E7991" w:rsidP="00561F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</w:t>
      </w:r>
      <w:r w:rsidR="00C13D9A">
        <w:rPr>
          <w:rFonts w:ascii="Times New Roman" w:hAnsi="Times New Roman" w:cs="Times New Roman"/>
          <w:sz w:val="28"/>
          <w:szCs w:val="28"/>
        </w:rPr>
        <w:t>е информационной культуры обязано</w:t>
      </w:r>
      <w:r w:rsidR="00C601FF">
        <w:rPr>
          <w:rFonts w:ascii="Times New Roman" w:hAnsi="Times New Roman" w:cs="Times New Roman"/>
          <w:sz w:val="28"/>
          <w:szCs w:val="28"/>
        </w:rPr>
        <w:t xml:space="preserve"> основываться</w:t>
      </w:r>
      <w:r>
        <w:rPr>
          <w:rFonts w:ascii="Times New Roman" w:hAnsi="Times New Roman" w:cs="Times New Roman"/>
          <w:sz w:val="28"/>
          <w:szCs w:val="28"/>
        </w:rPr>
        <w:t xml:space="preserve"> на опреде</w:t>
      </w:r>
      <w:r w:rsidR="001858A0">
        <w:rPr>
          <w:rFonts w:ascii="Times New Roman" w:hAnsi="Times New Roman" w:cs="Times New Roman"/>
          <w:sz w:val="28"/>
          <w:szCs w:val="28"/>
        </w:rPr>
        <w:t xml:space="preserve">ленном уровне обучения в школе, </w:t>
      </w: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1858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1858A0">
        <w:rPr>
          <w:rFonts w:ascii="Times New Roman" w:hAnsi="Times New Roman" w:cs="Times New Roman"/>
          <w:sz w:val="28"/>
          <w:szCs w:val="28"/>
        </w:rPr>
        <w:t>обходимо уделить особое внимание содержанию прогр</w:t>
      </w:r>
      <w:r w:rsidR="00C13D9A">
        <w:rPr>
          <w:rFonts w:ascii="Times New Roman" w:hAnsi="Times New Roman" w:cs="Times New Roman"/>
          <w:sz w:val="28"/>
          <w:szCs w:val="28"/>
        </w:rPr>
        <w:t xml:space="preserve">аммы базового курса информатики, который, должен быть связан по содержанию с последующим обучение в колледже или ВУЗе, а другой стороны, должен поддерживать остальное предметы школьного образования. </w:t>
      </w:r>
      <w:r w:rsidR="001858A0">
        <w:rPr>
          <w:rFonts w:ascii="Times New Roman" w:hAnsi="Times New Roman" w:cs="Times New Roman"/>
          <w:sz w:val="28"/>
          <w:szCs w:val="28"/>
        </w:rPr>
        <w:t xml:space="preserve">В основу создания информационной культуры необходимо </w:t>
      </w:r>
      <w:r w:rsidR="00BF3808">
        <w:rPr>
          <w:rFonts w:ascii="Times New Roman" w:hAnsi="Times New Roman" w:cs="Times New Roman"/>
          <w:sz w:val="28"/>
          <w:szCs w:val="28"/>
        </w:rPr>
        <w:t xml:space="preserve">положить идею компьютерной поддержки каждого предмета, поддержка изучения только информатики не даст необходимого результата. </w:t>
      </w:r>
      <w:r w:rsidR="00C13D9A">
        <w:rPr>
          <w:rFonts w:ascii="Times New Roman" w:hAnsi="Times New Roman" w:cs="Times New Roman"/>
          <w:sz w:val="28"/>
          <w:szCs w:val="28"/>
        </w:rPr>
        <w:t>Безмерно важным является при</w:t>
      </w:r>
      <w:r w:rsidR="006C43E5">
        <w:rPr>
          <w:rFonts w:ascii="Times New Roman" w:hAnsi="Times New Roman" w:cs="Times New Roman"/>
          <w:sz w:val="28"/>
          <w:szCs w:val="28"/>
        </w:rPr>
        <w:t>нцип</w:t>
      </w:r>
      <w:r w:rsidR="00C13D9A">
        <w:rPr>
          <w:rFonts w:ascii="Times New Roman" w:hAnsi="Times New Roman" w:cs="Times New Roman"/>
          <w:sz w:val="28"/>
          <w:szCs w:val="28"/>
        </w:rPr>
        <w:t xml:space="preserve"> непрерывности информационной подготовки </w:t>
      </w:r>
      <w:proofErr w:type="gramStart"/>
      <w:r w:rsidR="00C13D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C43E5">
        <w:rPr>
          <w:rFonts w:ascii="Times New Roman" w:hAnsi="Times New Roman" w:cs="Times New Roman"/>
          <w:sz w:val="28"/>
          <w:szCs w:val="28"/>
        </w:rPr>
        <w:t xml:space="preserve">, выполнение которого требуется соблюдать как на школьном уровне, так и на стадии перехода от школьного уровня к ВУЗовскому. </w:t>
      </w:r>
    </w:p>
    <w:p w:rsidR="005517DA" w:rsidRDefault="005517DA" w:rsidP="00561F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601FF">
        <w:rPr>
          <w:rFonts w:ascii="Times New Roman" w:hAnsi="Times New Roman" w:cs="Times New Roman"/>
          <w:sz w:val="28"/>
          <w:szCs w:val="28"/>
        </w:rPr>
        <w:t>будущего</w:t>
      </w:r>
      <w:r>
        <w:rPr>
          <w:rFonts w:ascii="Times New Roman" w:hAnsi="Times New Roman" w:cs="Times New Roman"/>
          <w:sz w:val="28"/>
          <w:szCs w:val="28"/>
        </w:rPr>
        <w:t xml:space="preserve"> успеха в </w:t>
      </w:r>
      <w:r w:rsidR="00C601FF">
        <w:rPr>
          <w:rFonts w:ascii="Times New Roman" w:hAnsi="Times New Roman" w:cs="Times New Roman"/>
          <w:sz w:val="28"/>
          <w:szCs w:val="28"/>
        </w:rPr>
        <w:t xml:space="preserve">исполнении </w:t>
      </w:r>
      <w:r>
        <w:rPr>
          <w:rFonts w:ascii="Times New Roman" w:hAnsi="Times New Roman" w:cs="Times New Roman"/>
          <w:sz w:val="28"/>
          <w:szCs w:val="28"/>
        </w:rPr>
        <w:t xml:space="preserve">непрерывной системы обучения возможна разработка требований профессиональной компетентности в области информатики у выпускников различных ВУЗов, а также требования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для начальной подготовки в области информатики в рамках среднего образования.</w:t>
      </w:r>
    </w:p>
    <w:p w:rsidR="00F7545B" w:rsidRDefault="00190F52" w:rsidP="00F7545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C3266C" w:rsidRDefault="00C601FF" w:rsidP="00F754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Имеющаяся</w:t>
      </w:r>
      <w:r w:rsidR="00F13304" w:rsidRPr="00F13304">
        <w:rPr>
          <w:rFonts w:ascii="Times New Roman" w:hAnsi="Times New Roman" w:cs="Times New Roman"/>
          <w:sz w:val="28"/>
          <w:szCs w:val="28"/>
        </w:rPr>
        <w:t xml:space="preserve"> структура информатики,</w:t>
      </w:r>
      <w:r w:rsidR="00F13304">
        <w:rPr>
          <w:rFonts w:ascii="Times New Roman" w:hAnsi="Times New Roman" w:cs="Times New Roman"/>
          <w:sz w:val="28"/>
          <w:szCs w:val="28"/>
        </w:rPr>
        <w:t xml:space="preserve"> на более чем восемьдесят процентов зависит от специальности (направления подготовки) у студентов, а также не обеспечивает полного и ясного представления, как о фундаментальной научной дисциплине.</w:t>
      </w:r>
      <w:r w:rsidR="00561F9A">
        <w:rPr>
          <w:rFonts w:ascii="Times New Roman" w:hAnsi="Times New Roman" w:cs="Times New Roman"/>
          <w:sz w:val="28"/>
          <w:szCs w:val="28"/>
        </w:rPr>
        <w:t xml:space="preserve"> В школах часто дают лишь минимальные знания в сфере информатики, что </w:t>
      </w:r>
      <w:r w:rsidR="00BD3981">
        <w:rPr>
          <w:rFonts w:ascii="Times New Roman" w:hAnsi="Times New Roman" w:cs="Times New Roman"/>
          <w:sz w:val="28"/>
          <w:szCs w:val="28"/>
        </w:rPr>
        <w:t>в дальнейшем негативно сказывается на владении компьютером в учебных и профессиональных целях. Непрерывное обучение информатике необходимо для внедрения в современном мире в школах и ВУЗах.</w:t>
      </w:r>
    </w:p>
    <w:p w:rsidR="00BD3981" w:rsidRPr="00F7545B" w:rsidRDefault="00C3266C" w:rsidP="00F7545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 исполь</w:t>
      </w:r>
      <w:r w:rsidR="0076333D">
        <w:rPr>
          <w:rFonts w:ascii="Times New Roman" w:hAnsi="Times New Roman" w:cs="Times New Roman"/>
          <w:sz w:val="28"/>
          <w:szCs w:val="28"/>
        </w:rPr>
        <w:t>зованием компьютерных технологий и онлайновых средств, легче найти подход к каждому учащемуся, также предоставляется возможность преподнести материал более доступно и понятно, таким образом, чтобы удовлетворить индивидуальные запросы каждого ученика или студента. Технологии, которые используются для связи учащихся друг с другом, с сообществами, с преподавателями, могут сделать процесс обучения более интересным, предоставляя нужную информацию в нужное время и в любом месте.</w:t>
      </w:r>
      <w:r w:rsidR="008A08E4">
        <w:rPr>
          <w:rFonts w:ascii="Times New Roman" w:hAnsi="Times New Roman" w:cs="Times New Roman"/>
          <w:sz w:val="28"/>
          <w:szCs w:val="28"/>
        </w:rPr>
        <w:t xml:space="preserve"> Компьютерные технологии призваны стать не внеочередным «довеском» в обучении, а неотъемлемой частью целостного образовательного процесса, существенно повышающим его эффективность.</w:t>
      </w:r>
    </w:p>
    <w:p w:rsidR="00190F52" w:rsidRPr="00190F52" w:rsidRDefault="00190F52" w:rsidP="00561F9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использованных источников</w:t>
      </w:r>
    </w:p>
    <w:p w:rsidR="005D6620" w:rsidRDefault="005D6620" w:rsidP="00561F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Жуковская Е.П., Корженевич Е.А. Информационные технологии в системе непрерывного образования // Философско-педагогические проблемы непрерывного образования: сб. науч. ст. / под ред. М. И. Вишневского, Е.И. Снопковой. – Могилев: МГУ имени А.А. Кулешова</w:t>
      </w:r>
      <w:r w:rsidR="009D41C2">
        <w:rPr>
          <w:rFonts w:ascii="Times New Roman" w:hAnsi="Times New Roman" w:cs="Times New Roman"/>
          <w:sz w:val="28"/>
          <w:szCs w:val="28"/>
        </w:rPr>
        <w:t>, 2016. – С. 222–225.</w:t>
      </w:r>
    </w:p>
    <w:p w:rsidR="00EE7122" w:rsidRDefault="005D6620" w:rsidP="00561F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77C8B">
        <w:rPr>
          <w:rFonts w:ascii="Times New Roman" w:hAnsi="Times New Roman" w:cs="Times New Roman"/>
          <w:sz w:val="28"/>
          <w:szCs w:val="28"/>
        </w:rPr>
        <w:t xml:space="preserve">Макарова Н.В., Степанов А.Г. Информатика в системе непрерывного образования: монография – Санкт-Петербург: </w:t>
      </w:r>
      <w:r w:rsidR="00434B79">
        <w:rPr>
          <w:rFonts w:ascii="Times New Roman" w:hAnsi="Times New Roman" w:cs="Times New Roman"/>
          <w:sz w:val="28"/>
          <w:szCs w:val="28"/>
        </w:rPr>
        <w:t>И</w:t>
      </w:r>
      <w:r w:rsidR="00577C8B">
        <w:rPr>
          <w:rFonts w:ascii="Times New Roman" w:hAnsi="Times New Roman" w:cs="Times New Roman"/>
          <w:sz w:val="28"/>
          <w:szCs w:val="28"/>
        </w:rPr>
        <w:t>здательство «Политехника»</w:t>
      </w:r>
      <w:r w:rsidR="008F5386">
        <w:rPr>
          <w:rFonts w:ascii="Times New Roman" w:hAnsi="Times New Roman" w:cs="Times New Roman"/>
          <w:sz w:val="28"/>
          <w:szCs w:val="28"/>
        </w:rPr>
        <w:t>, 2005</w:t>
      </w:r>
      <w:r w:rsidR="00434B79">
        <w:rPr>
          <w:rFonts w:ascii="Times New Roman" w:hAnsi="Times New Roman" w:cs="Times New Roman"/>
          <w:sz w:val="28"/>
          <w:szCs w:val="28"/>
        </w:rPr>
        <w:t xml:space="preserve">. –338 </w:t>
      </w:r>
      <w:proofErr w:type="gramStart"/>
      <w:r w:rsidR="00434B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34B79">
        <w:rPr>
          <w:rFonts w:ascii="Times New Roman" w:hAnsi="Times New Roman" w:cs="Times New Roman"/>
          <w:sz w:val="28"/>
          <w:szCs w:val="28"/>
        </w:rPr>
        <w:t>.</w:t>
      </w:r>
    </w:p>
    <w:p w:rsidR="005D6620" w:rsidRDefault="00E01123" w:rsidP="00561F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Самылкина Н.Н. Индивидуальные маршруты подготовки педагогов в системе непрерывного образования в области информатики // Актуальные проблемы методики обучения информатике и математике в современной школе: Всерос. науч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практич. интернет-конф. – Москва: МПГУ, 2020 – С. 31–35</w:t>
      </w:r>
    </w:p>
    <w:p w:rsidR="002D4F2E" w:rsidRDefault="002D4F2E" w:rsidP="00561F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Зыбина А.А., Непрерывность и преемственность в обучении информатики в средней школе – Режим доступа: </w:t>
      </w:r>
      <w:hyperlink r:id="rId8" w:history="1">
        <w:r w:rsidRPr="00D65510">
          <w:rPr>
            <w:rStyle w:val="a8"/>
            <w:rFonts w:ascii="Times New Roman" w:hAnsi="Times New Roman" w:cs="Times New Roman"/>
            <w:sz w:val="28"/>
            <w:szCs w:val="28"/>
          </w:rPr>
          <w:t>https://sites.google.com/site/timoizybina/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20.03.2021)</w:t>
      </w:r>
    </w:p>
    <w:p w:rsidR="002D4F2E" w:rsidRPr="004D518A" w:rsidRDefault="002D4F2E" w:rsidP="00561F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775">
        <w:rPr>
          <w:rFonts w:ascii="Times New Roman" w:hAnsi="Times New Roman" w:cs="Times New Roman"/>
          <w:sz w:val="28"/>
          <w:szCs w:val="28"/>
        </w:rPr>
        <w:t xml:space="preserve">.  Федеральный закон от 29 декабря 2012 г. №273-ФЗ «Об образовании в Российской Федерации». </w:t>
      </w:r>
      <w:r w:rsidR="009E577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E5775" w:rsidRPr="004D518A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4D518A" w:rsidRPr="00D6551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D518A" w:rsidRPr="00D65510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4D518A" w:rsidRPr="00D6551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D518A" w:rsidRPr="00D6551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D518A" w:rsidRPr="00D6551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consultant</w:t>
        </w:r>
        <w:r w:rsidR="004D518A" w:rsidRPr="00D6551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D518A" w:rsidRPr="00D6551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D518A" w:rsidRPr="00D65510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4D518A" w:rsidRPr="00D6551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document</w:t>
        </w:r>
        <w:r w:rsidR="004D518A" w:rsidRPr="00D65510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4D518A" w:rsidRPr="00D6551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cons</w:t>
        </w:r>
        <w:r w:rsidR="004D518A" w:rsidRPr="00D65510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="004D518A" w:rsidRPr="00D6551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="004D518A" w:rsidRPr="00D65510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="004D518A" w:rsidRPr="00D6551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LAW</w:t>
        </w:r>
        <w:r w:rsidR="004D518A" w:rsidRPr="00D65510">
          <w:rPr>
            <w:rStyle w:val="a8"/>
            <w:rFonts w:ascii="Times New Roman" w:hAnsi="Times New Roman" w:cs="Times New Roman"/>
            <w:sz w:val="28"/>
            <w:szCs w:val="28"/>
          </w:rPr>
          <w:t>_140174/</w:t>
        </w:r>
      </w:hyperlink>
      <w:r>
        <w:rPr>
          <w:rFonts w:ascii="Times New Roman" w:hAnsi="Times New Roman" w:cs="Times New Roman"/>
          <w:sz w:val="28"/>
          <w:szCs w:val="28"/>
        </w:rPr>
        <w:t>(Д</w:t>
      </w:r>
      <w:r w:rsidR="004D518A">
        <w:rPr>
          <w:rFonts w:ascii="Times New Roman" w:hAnsi="Times New Roman" w:cs="Times New Roman"/>
          <w:sz w:val="28"/>
          <w:szCs w:val="28"/>
        </w:rPr>
        <w:t>ата обращения 20.03.2021)</w:t>
      </w:r>
      <w:bookmarkEnd w:id="0"/>
    </w:p>
    <w:sectPr w:rsidR="002D4F2E" w:rsidRPr="004D518A" w:rsidSect="0032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F81" w:rsidRDefault="00095F81" w:rsidP="00B26F2D">
      <w:pPr>
        <w:spacing w:after="0" w:line="240" w:lineRule="auto"/>
      </w:pPr>
      <w:r>
        <w:separator/>
      </w:r>
    </w:p>
  </w:endnote>
  <w:endnote w:type="continuationSeparator" w:id="1">
    <w:p w:rsidR="00095F81" w:rsidRDefault="00095F81" w:rsidP="00B2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F81" w:rsidRDefault="00095F81" w:rsidP="00B26F2D">
      <w:pPr>
        <w:spacing w:after="0" w:line="240" w:lineRule="auto"/>
      </w:pPr>
      <w:r>
        <w:separator/>
      </w:r>
    </w:p>
  </w:footnote>
  <w:footnote w:type="continuationSeparator" w:id="1">
    <w:p w:rsidR="00095F81" w:rsidRDefault="00095F81" w:rsidP="00B26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2DB"/>
    <w:multiLevelType w:val="hybridMultilevel"/>
    <w:tmpl w:val="3192073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25D46B2"/>
    <w:multiLevelType w:val="hybridMultilevel"/>
    <w:tmpl w:val="D86C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E26C2"/>
    <w:multiLevelType w:val="hybridMultilevel"/>
    <w:tmpl w:val="5068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F3CA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6F612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2A1359"/>
    <w:multiLevelType w:val="hybridMultilevel"/>
    <w:tmpl w:val="B6E60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220A6"/>
    <w:multiLevelType w:val="multilevel"/>
    <w:tmpl w:val="69BCAC08"/>
    <w:styleLink w:val="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9.9"/>
      <w:lvlJc w:val="left"/>
      <w:pPr>
        <w:ind w:left="4320" w:hanging="1440"/>
      </w:pPr>
      <w:rPr>
        <w:rFonts w:hint="default"/>
      </w:rPr>
    </w:lvl>
  </w:abstractNum>
  <w:abstractNum w:abstractNumId="7">
    <w:nsid w:val="29EC7B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93780E"/>
    <w:multiLevelType w:val="hybridMultilevel"/>
    <w:tmpl w:val="FBAEFB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AA23F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C15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E24325"/>
    <w:multiLevelType w:val="hybridMultilevel"/>
    <w:tmpl w:val="2350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153C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7451161"/>
    <w:multiLevelType w:val="hybridMultilevel"/>
    <w:tmpl w:val="EC6C7A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9E55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52373D8"/>
    <w:multiLevelType w:val="multilevel"/>
    <w:tmpl w:val="0419001D"/>
    <w:styleLink w:val="a0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2"/>
      <w:numFmt w:val="upperRoman"/>
      <w:lvlText w:val="%2)"/>
      <w:lvlJc w:val="left"/>
      <w:pPr>
        <w:ind w:left="720" w:hanging="360"/>
      </w:pPr>
    </w:lvl>
    <w:lvl w:ilvl="2">
      <w:start w:val="3"/>
      <w:numFmt w:val="upperRoman"/>
      <w:lvlText w:val="%3)"/>
      <w:lvlJc w:val="left"/>
      <w:pPr>
        <w:ind w:left="1080" w:hanging="360"/>
      </w:pPr>
    </w:lvl>
    <w:lvl w:ilvl="3">
      <w:start w:val="4"/>
      <w:numFmt w:val="upperRoman"/>
      <w:lvlText w:val="(%4)"/>
      <w:lvlJc w:val="left"/>
      <w:pPr>
        <w:ind w:left="1440" w:hanging="360"/>
      </w:pPr>
    </w:lvl>
    <w:lvl w:ilvl="4">
      <w:start w:val="5"/>
      <w:numFmt w:val="upperRoman"/>
      <w:lvlText w:val="(%5)"/>
      <w:lvlJc w:val="left"/>
      <w:pPr>
        <w:ind w:left="1800" w:hanging="360"/>
      </w:pPr>
    </w:lvl>
    <w:lvl w:ilvl="5">
      <w:start w:val="6"/>
      <w:numFmt w:val="upperRoman"/>
      <w:lvlText w:val="(%6)"/>
      <w:lvlJc w:val="left"/>
      <w:pPr>
        <w:ind w:left="2160" w:hanging="360"/>
      </w:pPr>
    </w:lvl>
    <w:lvl w:ilvl="6">
      <w:start w:val="7"/>
      <w:numFmt w:val="upperRoman"/>
      <w:lvlText w:val="%7."/>
      <w:lvlJc w:val="left"/>
      <w:pPr>
        <w:ind w:left="2520" w:hanging="360"/>
      </w:pPr>
    </w:lvl>
    <w:lvl w:ilvl="7">
      <w:start w:val="8"/>
      <w:numFmt w:val="upperRoman"/>
      <w:lvlText w:val="%8."/>
      <w:lvlJc w:val="left"/>
      <w:pPr>
        <w:ind w:left="2880" w:hanging="360"/>
      </w:pPr>
    </w:lvl>
    <w:lvl w:ilvl="8">
      <w:start w:val="9"/>
      <w:numFmt w:val="upperRoman"/>
      <w:lvlText w:val="%9."/>
      <w:lvlJc w:val="left"/>
      <w:pPr>
        <w:ind w:left="3240" w:hanging="360"/>
      </w:pPr>
    </w:lvl>
  </w:abstractNum>
  <w:abstractNum w:abstractNumId="16">
    <w:nsid w:val="5F2B3CBC"/>
    <w:multiLevelType w:val="hybridMultilevel"/>
    <w:tmpl w:val="93C8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66DB5"/>
    <w:multiLevelType w:val="hybridMultilevel"/>
    <w:tmpl w:val="2E58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2"/>
  </w:num>
  <w:num w:numId="5">
    <w:abstractNumId w:val="13"/>
  </w:num>
  <w:num w:numId="6">
    <w:abstractNumId w:val="1"/>
  </w:num>
  <w:num w:numId="7">
    <w:abstractNumId w:val="16"/>
  </w:num>
  <w:num w:numId="8">
    <w:abstractNumId w:val="8"/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7"/>
  </w:num>
  <w:num w:numId="14">
    <w:abstractNumId w:val="9"/>
  </w:num>
  <w:num w:numId="15">
    <w:abstractNumId w:val="10"/>
  </w:num>
  <w:num w:numId="16">
    <w:abstractNumId w:val="7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929"/>
    <w:rsid w:val="00002C0A"/>
    <w:rsid w:val="00030158"/>
    <w:rsid w:val="00044F77"/>
    <w:rsid w:val="00093422"/>
    <w:rsid w:val="00095F81"/>
    <w:rsid w:val="000D20DC"/>
    <w:rsid w:val="000E4D0F"/>
    <w:rsid w:val="000F2594"/>
    <w:rsid w:val="001858A0"/>
    <w:rsid w:val="00190F52"/>
    <w:rsid w:val="001B6CED"/>
    <w:rsid w:val="001E13E9"/>
    <w:rsid w:val="001F4C04"/>
    <w:rsid w:val="001F4CA0"/>
    <w:rsid w:val="0020595B"/>
    <w:rsid w:val="00207A30"/>
    <w:rsid w:val="0021656C"/>
    <w:rsid w:val="00221D6C"/>
    <w:rsid w:val="002A4792"/>
    <w:rsid w:val="002A6B7C"/>
    <w:rsid w:val="002D4F2E"/>
    <w:rsid w:val="00323541"/>
    <w:rsid w:val="00365A5D"/>
    <w:rsid w:val="00371E63"/>
    <w:rsid w:val="003947C1"/>
    <w:rsid w:val="003B2E06"/>
    <w:rsid w:val="003E4752"/>
    <w:rsid w:val="00402E41"/>
    <w:rsid w:val="00417185"/>
    <w:rsid w:val="00434B79"/>
    <w:rsid w:val="00445C71"/>
    <w:rsid w:val="004557CF"/>
    <w:rsid w:val="004D518A"/>
    <w:rsid w:val="004E7991"/>
    <w:rsid w:val="005517DA"/>
    <w:rsid w:val="00561F9A"/>
    <w:rsid w:val="00577C8B"/>
    <w:rsid w:val="005D6620"/>
    <w:rsid w:val="005E54AF"/>
    <w:rsid w:val="00623836"/>
    <w:rsid w:val="00631686"/>
    <w:rsid w:val="00651D5E"/>
    <w:rsid w:val="00655A18"/>
    <w:rsid w:val="006C43E5"/>
    <w:rsid w:val="006D415E"/>
    <w:rsid w:val="007216E9"/>
    <w:rsid w:val="00734C40"/>
    <w:rsid w:val="00743956"/>
    <w:rsid w:val="00762AB4"/>
    <w:rsid w:val="0076333D"/>
    <w:rsid w:val="0077502E"/>
    <w:rsid w:val="00775C3A"/>
    <w:rsid w:val="007D3AD4"/>
    <w:rsid w:val="007F19F9"/>
    <w:rsid w:val="00813307"/>
    <w:rsid w:val="00835B58"/>
    <w:rsid w:val="0085068C"/>
    <w:rsid w:val="0089037F"/>
    <w:rsid w:val="008A08E4"/>
    <w:rsid w:val="008A18DF"/>
    <w:rsid w:val="008F5386"/>
    <w:rsid w:val="0096584A"/>
    <w:rsid w:val="00981F4D"/>
    <w:rsid w:val="00990DFC"/>
    <w:rsid w:val="009D41C2"/>
    <w:rsid w:val="009E5775"/>
    <w:rsid w:val="009F03A0"/>
    <w:rsid w:val="009F4EA3"/>
    <w:rsid w:val="00A259A9"/>
    <w:rsid w:val="00A302BC"/>
    <w:rsid w:val="00A92C6E"/>
    <w:rsid w:val="00B16351"/>
    <w:rsid w:val="00B26F2D"/>
    <w:rsid w:val="00B47C06"/>
    <w:rsid w:val="00BA5186"/>
    <w:rsid w:val="00BB064B"/>
    <w:rsid w:val="00BD0929"/>
    <w:rsid w:val="00BD3981"/>
    <w:rsid w:val="00BF3808"/>
    <w:rsid w:val="00C07283"/>
    <w:rsid w:val="00C13D9A"/>
    <w:rsid w:val="00C3266C"/>
    <w:rsid w:val="00C50CEA"/>
    <w:rsid w:val="00C601FF"/>
    <w:rsid w:val="00CB569A"/>
    <w:rsid w:val="00D01356"/>
    <w:rsid w:val="00D25A77"/>
    <w:rsid w:val="00D2650F"/>
    <w:rsid w:val="00D603FA"/>
    <w:rsid w:val="00D74755"/>
    <w:rsid w:val="00D855C8"/>
    <w:rsid w:val="00DB72E8"/>
    <w:rsid w:val="00E01123"/>
    <w:rsid w:val="00E36628"/>
    <w:rsid w:val="00E611B8"/>
    <w:rsid w:val="00E70BC4"/>
    <w:rsid w:val="00EC172A"/>
    <w:rsid w:val="00ED4BCD"/>
    <w:rsid w:val="00EE7122"/>
    <w:rsid w:val="00EF3737"/>
    <w:rsid w:val="00F02A16"/>
    <w:rsid w:val="00F13304"/>
    <w:rsid w:val="00F50DE5"/>
    <w:rsid w:val="00F523C0"/>
    <w:rsid w:val="00F535D6"/>
    <w:rsid w:val="00F60707"/>
    <w:rsid w:val="00F7545B"/>
    <w:rsid w:val="00FB2DF6"/>
    <w:rsid w:val="00FB4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2354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">
    <w:name w:val="Классный стиль Ксюши"/>
    <w:uiPriority w:val="99"/>
    <w:rsid w:val="000F2594"/>
    <w:pPr>
      <w:numPr>
        <w:numId w:val="1"/>
      </w:numPr>
    </w:pPr>
  </w:style>
  <w:style w:type="numbering" w:customStyle="1" w:styleId="a0">
    <w:name w:val="Римские цифры"/>
    <w:uiPriority w:val="99"/>
    <w:rsid w:val="000F2594"/>
    <w:pPr>
      <w:numPr>
        <w:numId w:val="2"/>
      </w:numPr>
    </w:pPr>
  </w:style>
  <w:style w:type="paragraph" w:styleId="a5">
    <w:name w:val="List Paragraph"/>
    <w:basedOn w:val="a1"/>
    <w:uiPriority w:val="34"/>
    <w:qFormat/>
    <w:rsid w:val="002A4792"/>
    <w:pPr>
      <w:ind w:left="720"/>
      <w:contextualSpacing/>
    </w:pPr>
  </w:style>
  <w:style w:type="paragraph" w:styleId="a6">
    <w:name w:val="Title"/>
    <w:basedOn w:val="a1"/>
    <w:link w:val="a7"/>
    <w:qFormat/>
    <w:rsid w:val="001B6C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2"/>
    <w:link w:val="a6"/>
    <w:rsid w:val="001B6C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2"/>
    <w:uiPriority w:val="99"/>
    <w:unhideWhenUsed/>
    <w:rsid w:val="004D518A"/>
    <w:rPr>
      <w:color w:val="0563C1" w:themeColor="hyperlink"/>
      <w:u w:val="single"/>
    </w:rPr>
  </w:style>
  <w:style w:type="paragraph" w:styleId="a9">
    <w:name w:val="header"/>
    <w:basedOn w:val="a1"/>
    <w:link w:val="aa"/>
    <w:uiPriority w:val="99"/>
    <w:unhideWhenUsed/>
    <w:rsid w:val="00B26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B26F2D"/>
  </w:style>
  <w:style w:type="paragraph" w:styleId="ab">
    <w:name w:val="footer"/>
    <w:basedOn w:val="a1"/>
    <w:link w:val="ac"/>
    <w:uiPriority w:val="99"/>
    <w:unhideWhenUsed/>
    <w:rsid w:val="00B26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B26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timoizybi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3E51-E3A2-4B0F-871D-B6B330D5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akireno@mail.ru</dc:creator>
  <cp:lastModifiedBy>Валентина</cp:lastModifiedBy>
  <cp:revision>2</cp:revision>
  <dcterms:created xsi:type="dcterms:W3CDTF">2021-06-04T11:31:00Z</dcterms:created>
  <dcterms:modified xsi:type="dcterms:W3CDTF">2021-06-04T11:31:00Z</dcterms:modified>
</cp:coreProperties>
</file>