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52F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образования Ставропольского края </w:t>
      </w: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06FD">
        <w:rPr>
          <w:rFonts w:ascii="Times New Roman" w:hAnsi="Times New Roman" w:cs="Times New Roman"/>
          <w:b/>
          <w:sz w:val="28"/>
          <w:szCs w:val="28"/>
        </w:rPr>
        <w:t>ГБ</w:t>
      </w:r>
      <w:r>
        <w:rPr>
          <w:rFonts w:ascii="Times New Roman" w:hAnsi="Times New Roman" w:cs="Times New Roman"/>
          <w:b/>
          <w:sz w:val="28"/>
          <w:szCs w:val="28"/>
        </w:rPr>
        <w:t xml:space="preserve">ПОУ  «Ставропольский региональный многопрофильный колледж» </w:t>
      </w: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306FD">
        <w:rPr>
          <w:rFonts w:ascii="Times New Roman" w:hAnsi="Times New Roman" w:cs="Times New Roman"/>
          <w:b/>
          <w:sz w:val="28"/>
          <w:szCs w:val="28"/>
        </w:rPr>
        <w:t>КАФЕДРА ОБЩЕСТВЕННЫХ ДИСЦИПЛИН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52F" w:rsidRDefault="0022152F" w:rsidP="0022152F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306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01447" cy="2619375"/>
            <wp:effectExtent l="0" t="171450" r="17953" b="25717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19" cy="26191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06FD">
        <w:rPr>
          <w:rFonts w:ascii="Times New Roman" w:hAnsi="Times New Roman" w:cs="Times New Roman"/>
          <w:b/>
          <w:sz w:val="28"/>
          <w:szCs w:val="28"/>
        </w:rPr>
        <w:t>МЕТОДИЧЕСКАЯ РАЗРАБОТКА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306FD">
        <w:rPr>
          <w:rFonts w:ascii="Times New Roman" w:hAnsi="Times New Roman" w:cs="Times New Roman"/>
          <w:b/>
          <w:sz w:val="28"/>
          <w:szCs w:val="28"/>
        </w:rPr>
        <w:t>УРОКА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</w:t>
      </w:r>
      <w:r w:rsidRPr="006306FD">
        <w:rPr>
          <w:rFonts w:ascii="Times New Roman" w:hAnsi="Times New Roman" w:cs="Times New Roman"/>
          <w:b/>
          <w:sz w:val="32"/>
          <w:szCs w:val="32"/>
        </w:rPr>
        <w:t>Аграрная реформа П.А. Столыпина: необходимость, сущность и противоречия»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52F" w:rsidRDefault="0022152F" w:rsidP="0022152F">
      <w:pPr>
        <w:rPr>
          <w:rFonts w:ascii="Times New Roman" w:hAnsi="Times New Roman" w:cs="Times New Roman"/>
          <w:b/>
          <w:sz w:val="24"/>
          <w:szCs w:val="24"/>
        </w:rPr>
      </w:pP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6306FD">
        <w:rPr>
          <w:rFonts w:ascii="Times New Roman" w:hAnsi="Times New Roman" w:cs="Times New Roman"/>
          <w:b/>
          <w:sz w:val="28"/>
          <w:szCs w:val="28"/>
        </w:rPr>
        <w:t>реподаватель общественных дисцип</w:t>
      </w:r>
      <w:r>
        <w:rPr>
          <w:rFonts w:ascii="Times New Roman" w:hAnsi="Times New Roman" w:cs="Times New Roman"/>
          <w:b/>
          <w:sz w:val="28"/>
          <w:szCs w:val="28"/>
        </w:rPr>
        <w:t xml:space="preserve">лин 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С.М. Казак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2152F" w:rsidRPr="006306FD" w:rsidRDefault="0022152F" w:rsidP="0022152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Ставрополь 2021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Тема: «Аграрная реформа П.А. Столыпина: необходимость, сущность и </w:t>
      </w:r>
    </w:p>
    <w:p w:rsidR="0022152F" w:rsidRPr="00990F8A" w:rsidRDefault="0022152F" w:rsidP="0022152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противоречия»</w:t>
      </w:r>
    </w:p>
    <w:p w:rsidR="0022152F" w:rsidRPr="00990F8A" w:rsidRDefault="0022152F" w:rsidP="0022152F">
      <w:pPr>
        <w:spacing w:after="0" w:line="240" w:lineRule="auto"/>
        <w:jc w:val="right"/>
        <w:rPr>
          <w:sz w:val="28"/>
          <w:szCs w:val="28"/>
        </w:rPr>
      </w:pPr>
    </w:p>
    <w:p w:rsidR="0022152F" w:rsidRPr="00990F8A" w:rsidRDefault="0022152F" w:rsidP="0022152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90F8A">
        <w:rPr>
          <w:sz w:val="28"/>
          <w:szCs w:val="28"/>
        </w:rPr>
        <w:t xml:space="preserve">  </w:t>
      </w:r>
      <w:r w:rsidRPr="00990F8A">
        <w:rPr>
          <w:rFonts w:ascii="Times New Roman" w:hAnsi="Times New Roman" w:cs="Times New Roman"/>
          <w:sz w:val="28"/>
          <w:szCs w:val="28"/>
        </w:rPr>
        <w:t>Вам нужны великие потрясе</w:t>
      </w:r>
      <w:r>
        <w:rPr>
          <w:rFonts w:ascii="Times New Roman" w:hAnsi="Times New Roman" w:cs="Times New Roman"/>
          <w:sz w:val="28"/>
          <w:szCs w:val="28"/>
        </w:rPr>
        <w:t>ния, а нам нужна Великая Россия</w:t>
      </w:r>
    </w:p>
    <w:p w:rsidR="0022152F" w:rsidRPr="00990F8A" w:rsidRDefault="0022152F" w:rsidP="0022152F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990F8A">
        <w:rPr>
          <w:rFonts w:ascii="Times New Roman" w:hAnsi="Times New Roman" w:cs="Times New Roman"/>
          <w:i/>
          <w:sz w:val="28"/>
          <w:szCs w:val="28"/>
        </w:rPr>
        <w:t xml:space="preserve"> (П.А.Столыпин)</w:t>
      </w:r>
    </w:p>
    <w:p w:rsidR="0022152F" w:rsidRPr="00990F8A" w:rsidRDefault="0022152F" w:rsidP="0022152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Тип занятия</w:t>
      </w:r>
      <w:r w:rsidRPr="00990F8A">
        <w:rPr>
          <w:rFonts w:ascii="Times New Roman" w:hAnsi="Times New Roman" w:cs="Times New Roman"/>
          <w:sz w:val="28"/>
          <w:szCs w:val="28"/>
        </w:rPr>
        <w:t>: усвоение информации, выработка умений по применению знаний и  способов  деятельности в работе с документами, исторической информацией.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Вид занятия</w:t>
      </w:r>
      <w:r w:rsidRPr="00990F8A">
        <w:rPr>
          <w:rFonts w:ascii="Times New Roman" w:hAnsi="Times New Roman" w:cs="Times New Roman"/>
          <w:sz w:val="28"/>
          <w:szCs w:val="28"/>
        </w:rPr>
        <w:t>: комбинированное учебное занятие с применением интерактивных методов и приемов.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Цель занятия:</w:t>
      </w:r>
      <w:r w:rsidRPr="00990F8A">
        <w:rPr>
          <w:rFonts w:ascii="Times New Roman" w:hAnsi="Times New Roman" w:cs="Times New Roman"/>
          <w:sz w:val="28"/>
          <w:szCs w:val="28"/>
        </w:rPr>
        <w:t xml:space="preserve"> сформировать представление у студентов о реформе как историческом явлении (сущность, противоречия, направленность, неоднозначность оценок) на примере столыпинской аграрной реформы начала ХХ века в России.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формирование предметных компетенций. Самостоятельной познавательной активности, навыков работы с учебным материалом, умение видеть проблему и наметить пути ее решения. Развивать креативные способности.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90F8A">
        <w:rPr>
          <w:rFonts w:ascii="Times New Roman" w:hAnsi="Times New Roman" w:cs="Times New Roman"/>
          <w:b/>
          <w:i/>
          <w:sz w:val="28"/>
          <w:szCs w:val="28"/>
        </w:rPr>
        <w:t>Планируемые результаты: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i/>
          <w:sz w:val="28"/>
          <w:szCs w:val="28"/>
        </w:rPr>
        <w:t>Студент должен знать</w:t>
      </w:r>
      <w:r w:rsidRPr="00990F8A">
        <w:rPr>
          <w:rFonts w:ascii="Times New Roman" w:hAnsi="Times New Roman" w:cs="Times New Roman"/>
          <w:sz w:val="28"/>
          <w:szCs w:val="28"/>
        </w:rPr>
        <w:t>:  понятия: аграрная реформа, хутор, отруб, кооперация, переселенцы; причины, содержание, характер и результаты аграрной реформы Столыпина.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i/>
          <w:sz w:val="28"/>
          <w:szCs w:val="28"/>
        </w:rPr>
        <w:t>Студент должен уметь:</w:t>
      </w:r>
      <w:r w:rsidRPr="00990F8A">
        <w:rPr>
          <w:rFonts w:ascii="Times New Roman" w:hAnsi="Times New Roman" w:cs="Times New Roman"/>
          <w:sz w:val="28"/>
          <w:szCs w:val="28"/>
        </w:rPr>
        <w:t xml:space="preserve"> анализировать конкретные факты, связанные с проведением аграрной реформы Столыпина, обобщать их, выявлять главное, делать выводы, систематизировать исторический материал.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90F8A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 воспитывать гражданские качества на примере великих исторических деятелей, формировать умение давать объективную оценку историческим событиям;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способствовать развитию творческой активности студентов как ценности современного общества;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формировать ответственный, сочувственный, эмоциональный и аргументированный выбор личности и патриотические позиции;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воспитывать культуру делового общения.</w:t>
      </w:r>
    </w:p>
    <w:p w:rsidR="0022152F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2152F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2152F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90F8A">
        <w:rPr>
          <w:rFonts w:ascii="Times New Roman" w:hAnsi="Times New Roman" w:cs="Times New Roman"/>
          <w:b/>
          <w:i/>
          <w:sz w:val="28"/>
          <w:szCs w:val="28"/>
        </w:rPr>
        <w:lastRenderedPageBreak/>
        <w:t>Образовательные: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</w:t>
      </w:r>
      <w:r w:rsidRPr="00990F8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углубить знания </w:t>
      </w:r>
      <w:r w:rsidRPr="00990F8A">
        <w:rPr>
          <w:rFonts w:ascii="Times New Roman" w:hAnsi="Times New Roman" w:cs="Times New Roman"/>
          <w:sz w:val="28"/>
          <w:szCs w:val="28"/>
        </w:rPr>
        <w:t xml:space="preserve"> о столыпинской аграрной реформе 1907-1911 годов, в частности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90F8A">
        <w:rPr>
          <w:rFonts w:ascii="Times New Roman" w:hAnsi="Times New Roman" w:cs="Times New Roman"/>
          <w:sz w:val="28"/>
          <w:szCs w:val="28"/>
        </w:rPr>
        <w:t xml:space="preserve"> о ее обусловленности, содержании, механизме осуществления и результатах; 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sz w:val="28"/>
          <w:szCs w:val="28"/>
        </w:rPr>
        <w:t xml:space="preserve">проанализировать её положительные и отрицательные стороны, а также историческое значение; 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sz w:val="28"/>
          <w:szCs w:val="28"/>
        </w:rPr>
        <w:t xml:space="preserve">дать характеристику реформы и реформатора на фоне исторической ситуации в России начала ХХ века и с учетом современных событий и оценок. 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90F8A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- способствовать развитию универсальных способов учебной деятельности: анализ исторических источников, выявление и формулирование сущности исторических событий в процессе диалога, обобщение исторических фактов через образную стилизацию в виде проекта; 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развивать навыки самостоятельной работы учащихся с документами, составления  конспекта, заполнения таблиц, анализа и интерпретации историко-логических схем.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90F8A">
        <w:rPr>
          <w:rFonts w:ascii="Times New Roman" w:hAnsi="Times New Roman" w:cs="Times New Roman"/>
          <w:b/>
          <w:i/>
          <w:sz w:val="28"/>
          <w:szCs w:val="28"/>
        </w:rPr>
        <w:t>Методическая:</w:t>
      </w:r>
    </w:p>
    <w:p w:rsidR="0022152F" w:rsidRPr="000730BC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Продемонстрировать возможности использования на занятиях информационно-коммуникационных, интерактивных технологий; использование продуктивных методов, самостоятельной работы, создание проблемной ситуации на учебном занятии.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Студент развивает инвариативные способности: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i/>
          <w:sz w:val="28"/>
          <w:szCs w:val="28"/>
        </w:rPr>
        <w:t xml:space="preserve">коммуникативные </w:t>
      </w:r>
      <w:r w:rsidRPr="00990F8A">
        <w:rPr>
          <w:rFonts w:ascii="Times New Roman" w:hAnsi="Times New Roman" w:cs="Times New Roman"/>
          <w:sz w:val="28"/>
          <w:szCs w:val="28"/>
        </w:rPr>
        <w:t>(умение излагать свои мысли, использовать творческий потенциал и деловую активность, развивать мыслительную деятельность на основе накопленных знаний);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i/>
          <w:sz w:val="28"/>
          <w:szCs w:val="28"/>
        </w:rPr>
        <w:t>- исследовательские</w:t>
      </w:r>
      <w:r w:rsidRPr="00990F8A">
        <w:rPr>
          <w:rFonts w:ascii="Times New Roman" w:hAnsi="Times New Roman" w:cs="Times New Roman"/>
          <w:sz w:val="28"/>
          <w:szCs w:val="28"/>
        </w:rPr>
        <w:t xml:space="preserve"> (самостоятельная учебно-поисковая работа, исследование информационных текстов, поиск и извлечение нужной информации из текста, заполнение таблиц и схем).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Используемые методы и приемы: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локализация исторических событий в пространстве и времени;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метод словесной передачи информации и слухового восприятия информации (приемы: диалог, рассказ);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метод наглядной передачи информации и зрительного восприятия (приемы: выявление необходимой информации в учебном материале, ее анализ);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методы стимулирования и мотивации студентов (приемы: создание проблемной ситуации, создание ситуации успеха и взаимопомощи¸ методы контроля – фронтальный опрос.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lastRenderedPageBreak/>
        <w:t>Дидактические принципы, реализуемые на учебном занятии: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научность;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системность;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наглядность.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Форма организации работы на занятии:</w:t>
      </w:r>
      <w:r w:rsidRPr="00990F8A">
        <w:rPr>
          <w:rFonts w:ascii="Times New Roman" w:hAnsi="Times New Roman" w:cs="Times New Roman"/>
          <w:sz w:val="28"/>
          <w:szCs w:val="28"/>
        </w:rPr>
        <w:t xml:space="preserve"> комбинированная индивидуально-фронтальная, с элементами лабораторного практикума.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Средства обучения: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мультимедиа;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990F8A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  рабочая тетрадь;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выставка докладов о  П.А.Столыпине;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музыка из оперы Римского-К</w:t>
      </w:r>
      <w:r>
        <w:rPr>
          <w:rFonts w:ascii="Times New Roman" w:hAnsi="Times New Roman" w:cs="Times New Roman"/>
          <w:sz w:val="28"/>
          <w:szCs w:val="28"/>
        </w:rPr>
        <w:t>орсакова «Сказка о царе Салтане»</w:t>
      </w:r>
      <w:r w:rsidRPr="00990F8A">
        <w:rPr>
          <w:rFonts w:ascii="Times New Roman" w:hAnsi="Times New Roman" w:cs="Times New Roman"/>
          <w:sz w:val="28"/>
          <w:szCs w:val="28"/>
        </w:rPr>
        <w:t>;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видеоролик  «П.А. Столыпин».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План проведения занятия</w:t>
      </w:r>
      <w:r w:rsidRPr="00990F8A">
        <w:rPr>
          <w:rFonts w:ascii="Times New Roman" w:hAnsi="Times New Roman" w:cs="Times New Roman"/>
          <w:sz w:val="28"/>
          <w:szCs w:val="28"/>
        </w:rPr>
        <w:t>: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Организационный момен</w:t>
      </w:r>
      <w:r>
        <w:rPr>
          <w:rFonts w:ascii="Times New Roman" w:hAnsi="Times New Roman" w:cs="Times New Roman"/>
          <w:sz w:val="28"/>
          <w:szCs w:val="28"/>
        </w:rPr>
        <w:t>т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Фронтальный опрос «Историческая разминка»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Изучение нового материала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990F8A">
        <w:rPr>
          <w:rFonts w:ascii="Times New Roman" w:hAnsi="Times New Roman" w:cs="Times New Roman"/>
          <w:sz w:val="28"/>
          <w:szCs w:val="28"/>
        </w:rPr>
        <w:t>о плану: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 П.А.Столыпин – реакционер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П.А. Столыпин – реформатор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Необходимость и цели реформы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Содержание  реформы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Итоги реформы</w:t>
      </w:r>
    </w:p>
    <w:p w:rsidR="0022152F" w:rsidRPr="00990F8A" w:rsidRDefault="0022152F" w:rsidP="0022152F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- Столыпинская реформа на Ставрополье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sz w:val="28"/>
          <w:szCs w:val="28"/>
        </w:rPr>
        <w:t xml:space="preserve"> Закрепление изученного материала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sz w:val="28"/>
          <w:szCs w:val="28"/>
        </w:rPr>
        <w:t xml:space="preserve"> Домашнее задание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90F8A">
        <w:rPr>
          <w:rFonts w:ascii="Times New Roman" w:hAnsi="Times New Roman" w:cs="Times New Roman"/>
          <w:sz w:val="28"/>
          <w:szCs w:val="28"/>
        </w:rPr>
        <w:t xml:space="preserve"> Рефлексия</w:t>
      </w:r>
    </w:p>
    <w:p w:rsidR="0022152F" w:rsidRPr="00990F8A" w:rsidRDefault="0022152F" w:rsidP="0022152F">
      <w:pPr>
        <w:spacing w:before="100" w:beforeAutospacing="1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22152F" w:rsidRPr="00990F8A" w:rsidRDefault="0022152F" w:rsidP="0022152F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Организационный момент. Входная рефлексия.</w:t>
      </w:r>
    </w:p>
    <w:p w:rsidR="0022152F" w:rsidRPr="00990F8A" w:rsidRDefault="0022152F" w:rsidP="0022152F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Историческая разминка</w:t>
      </w:r>
      <w:r w:rsidRPr="00990F8A">
        <w:rPr>
          <w:rFonts w:ascii="Times New Roman" w:hAnsi="Times New Roman" w:cs="Times New Roman"/>
          <w:sz w:val="28"/>
          <w:szCs w:val="28"/>
        </w:rPr>
        <w:t xml:space="preserve"> – упражнение «Снежный ком»</w:t>
      </w:r>
    </w:p>
    <w:p w:rsidR="0022152F" w:rsidRPr="00296AC8" w:rsidRDefault="0022152F" w:rsidP="0022152F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Объясните понятия</w:t>
      </w:r>
      <w:r w:rsidRPr="00296AC8">
        <w:rPr>
          <w:rFonts w:ascii="Times New Roman" w:hAnsi="Times New Roman" w:cs="Times New Roman"/>
          <w:sz w:val="28"/>
          <w:szCs w:val="28"/>
        </w:rPr>
        <w:t xml:space="preserve">:   феодализм, буржуазия, </w:t>
      </w:r>
      <w:r>
        <w:rPr>
          <w:rFonts w:ascii="Times New Roman" w:hAnsi="Times New Roman" w:cs="Times New Roman"/>
          <w:sz w:val="28"/>
          <w:szCs w:val="28"/>
        </w:rPr>
        <w:t xml:space="preserve"> капитализм</w:t>
      </w:r>
      <w:r w:rsidRPr="00296AC8">
        <w:rPr>
          <w:rFonts w:ascii="Times New Roman" w:hAnsi="Times New Roman" w:cs="Times New Roman"/>
          <w:sz w:val="28"/>
          <w:szCs w:val="28"/>
        </w:rPr>
        <w:t xml:space="preserve">, модернинизация,  реформа, революция </w:t>
      </w:r>
    </w:p>
    <w:p w:rsidR="0022152F" w:rsidRPr="00296AC8" w:rsidRDefault="0022152F" w:rsidP="0022152F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6AC8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296AC8">
        <w:rPr>
          <w:rFonts w:ascii="Times New Roman" w:hAnsi="Times New Roman" w:cs="Times New Roman"/>
          <w:b/>
          <w:sz w:val="28"/>
          <w:szCs w:val="28"/>
        </w:rPr>
        <w:t>Изучение нового материала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96AC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990F8A">
        <w:rPr>
          <w:rFonts w:ascii="Times New Roman" w:hAnsi="Times New Roman" w:cs="Times New Roman"/>
          <w:sz w:val="28"/>
          <w:szCs w:val="28"/>
        </w:rPr>
        <w:t xml:space="preserve">вучит музыка из оперы Римского-Корсакова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90F8A">
        <w:rPr>
          <w:rFonts w:ascii="Times New Roman" w:hAnsi="Times New Roman" w:cs="Times New Roman"/>
          <w:sz w:val="28"/>
          <w:szCs w:val="28"/>
        </w:rPr>
        <w:t>Ска</w:t>
      </w:r>
      <w:r>
        <w:rPr>
          <w:rFonts w:ascii="Times New Roman" w:hAnsi="Times New Roman" w:cs="Times New Roman"/>
          <w:sz w:val="28"/>
          <w:szCs w:val="28"/>
        </w:rPr>
        <w:t>зка о царе Салтане»</w:t>
      </w:r>
      <w:r w:rsidRPr="00990F8A">
        <w:rPr>
          <w:rFonts w:ascii="Times New Roman" w:hAnsi="Times New Roman" w:cs="Times New Roman"/>
          <w:sz w:val="28"/>
          <w:szCs w:val="28"/>
        </w:rPr>
        <w:t>. Преподаватель через 2 минуты выключает музыку и объясняет, что также неожиданно была прервана опера в Киевском городском театре  1 сентября 1911 года, выстрелом террориста анархиста 24-х лет Дмитрием Богровым, котор</w:t>
      </w:r>
      <w:r>
        <w:rPr>
          <w:rFonts w:ascii="Times New Roman" w:hAnsi="Times New Roman" w:cs="Times New Roman"/>
          <w:sz w:val="28"/>
          <w:szCs w:val="28"/>
        </w:rPr>
        <w:t>ый был направлен в сердце р</w:t>
      </w:r>
      <w:r w:rsidRPr="00990F8A">
        <w:rPr>
          <w:rFonts w:ascii="Times New Roman" w:hAnsi="Times New Roman" w:cs="Times New Roman"/>
          <w:sz w:val="28"/>
          <w:szCs w:val="28"/>
        </w:rPr>
        <w:t xml:space="preserve">оссийского премьера Петра Аркадьевича Столыпина. Через 4 дня главы кабинета министров не стало. Одна из 2-х пуль задела печень, и врачи не смогли спасти его жизнь. </w:t>
      </w:r>
    </w:p>
    <w:p w:rsidR="0022152F" w:rsidRPr="00990B62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Постановка проблем</w:t>
      </w:r>
      <w:r w:rsidRPr="00016334">
        <w:rPr>
          <w:rFonts w:ascii="Times New Roman" w:hAnsi="Times New Roman" w:cs="Times New Roman"/>
          <w:b/>
          <w:sz w:val="28"/>
          <w:szCs w:val="28"/>
        </w:rPr>
        <w:t>ы</w:t>
      </w:r>
      <w:r w:rsidRPr="00016334">
        <w:rPr>
          <w:rFonts w:ascii="Times New Roman" w:hAnsi="Times New Roman" w:cs="Times New Roman"/>
          <w:sz w:val="28"/>
          <w:szCs w:val="28"/>
        </w:rPr>
        <w:t>:</w:t>
      </w:r>
      <w:r w:rsidRPr="00990F8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sz w:val="28"/>
          <w:szCs w:val="28"/>
        </w:rPr>
        <w:t xml:space="preserve">Если принять за факт убийство премьер-министра России </w:t>
      </w:r>
      <w:r w:rsidRPr="00990F8A">
        <w:rPr>
          <w:rFonts w:ascii="Times New Roman" w:hAnsi="Times New Roman" w:cs="Times New Roman"/>
          <w:sz w:val="28"/>
          <w:szCs w:val="28"/>
          <w:u w:val="single"/>
        </w:rPr>
        <w:t>революционером</w:t>
      </w:r>
      <w:r w:rsidRPr="00990F8A">
        <w:rPr>
          <w:rFonts w:ascii="Times New Roman" w:hAnsi="Times New Roman" w:cs="Times New Roman"/>
          <w:sz w:val="28"/>
          <w:szCs w:val="28"/>
        </w:rPr>
        <w:t xml:space="preserve"> Богровым, значит Столыпин – </w:t>
      </w:r>
      <w:r w:rsidRPr="00990F8A">
        <w:rPr>
          <w:rFonts w:ascii="Times New Roman" w:hAnsi="Times New Roman" w:cs="Times New Roman"/>
          <w:sz w:val="28"/>
          <w:szCs w:val="28"/>
          <w:u w:val="single"/>
        </w:rPr>
        <w:t>реакционер</w:t>
      </w:r>
      <w:r w:rsidRPr="00990F8A">
        <w:rPr>
          <w:rFonts w:ascii="Times New Roman" w:hAnsi="Times New Roman" w:cs="Times New Roman"/>
          <w:sz w:val="28"/>
          <w:szCs w:val="28"/>
        </w:rPr>
        <w:t>, подобно другим жертвам революционных террактов конца Х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90F8A">
        <w:rPr>
          <w:rFonts w:ascii="Times New Roman" w:hAnsi="Times New Roman" w:cs="Times New Roman"/>
          <w:sz w:val="28"/>
          <w:szCs w:val="28"/>
        </w:rPr>
        <w:t>Х-начала ХХ века</w:t>
      </w:r>
      <w:r w:rsidRPr="00990B62">
        <w:rPr>
          <w:rFonts w:ascii="Times New Roman" w:hAnsi="Times New Roman" w:cs="Times New Roman"/>
          <w:sz w:val="28"/>
          <w:szCs w:val="28"/>
        </w:rPr>
        <w:t>. Почему реформу</w:t>
      </w:r>
      <w:r>
        <w:rPr>
          <w:rFonts w:ascii="Times New Roman" w:hAnsi="Times New Roman" w:cs="Times New Roman"/>
          <w:sz w:val="28"/>
          <w:szCs w:val="28"/>
        </w:rPr>
        <w:t xml:space="preserve"> Столыпина называют «тихой революцией»</w:t>
      </w:r>
      <w:r w:rsidRPr="00990B62">
        <w:rPr>
          <w:rFonts w:ascii="Times New Roman" w:hAnsi="Times New Roman" w:cs="Times New Roman"/>
          <w:sz w:val="28"/>
          <w:szCs w:val="28"/>
        </w:rPr>
        <w:t>?  Что в ней было революционного?</w:t>
      </w:r>
    </w:p>
    <w:p w:rsidR="0022152F" w:rsidRPr="00990F8A" w:rsidRDefault="0022152F" w:rsidP="0022152F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Обсуждение с обучающимися цели занятия</w:t>
      </w:r>
      <w:r w:rsidRPr="00990F8A">
        <w:rPr>
          <w:rFonts w:ascii="Times New Roman" w:hAnsi="Times New Roman" w:cs="Times New Roman"/>
          <w:sz w:val="28"/>
          <w:szCs w:val="28"/>
        </w:rPr>
        <w:t>.</w:t>
      </w:r>
    </w:p>
    <w:p w:rsidR="0022152F" w:rsidRPr="00990F8A" w:rsidRDefault="0022152F" w:rsidP="0022152F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Просмотр видеофильма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 «П.А. Столыпин»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Преподаватель</w:t>
      </w:r>
      <w:r w:rsidRPr="00990F8A">
        <w:rPr>
          <w:rFonts w:ascii="Times New Roman" w:hAnsi="Times New Roman" w:cs="Times New Roman"/>
          <w:sz w:val="28"/>
          <w:szCs w:val="28"/>
        </w:rPr>
        <w:t>: Итак, вы уже поняли, что речь пойдёт о человеке, чья деятельность вызывает интерес в российском обществе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Его аграрная реформа - это проблема нереализованного шанса для России, шанса избежать тех катаклизмов, которые потрясли страну в начале 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990F8A">
        <w:rPr>
          <w:rFonts w:ascii="Times New Roman" w:hAnsi="Times New Roman" w:cs="Times New Roman"/>
          <w:sz w:val="28"/>
          <w:szCs w:val="28"/>
        </w:rPr>
        <w:t xml:space="preserve"> века.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Реформа носит позитивные черты, поэтому к ней и Столыпину интерес - значит нужно использовать опыт реформы в современных аграрных преобразованиях.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990F8A">
        <w:rPr>
          <w:rFonts w:ascii="Times New Roman" w:hAnsi="Times New Roman" w:cs="Times New Roman"/>
          <w:sz w:val="28"/>
          <w:szCs w:val="28"/>
        </w:rPr>
        <w:t xml:space="preserve">На рубеже 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990F8A">
        <w:rPr>
          <w:rFonts w:ascii="Times New Roman" w:hAnsi="Times New Roman" w:cs="Times New Roman"/>
          <w:sz w:val="28"/>
          <w:szCs w:val="28"/>
        </w:rPr>
        <w:t xml:space="preserve"> – 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990F8A">
        <w:rPr>
          <w:rFonts w:ascii="Times New Roman" w:hAnsi="Times New Roman" w:cs="Times New Roman"/>
          <w:sz w:val="28"/>
          <w:szCs w:val="28"/>
        </w:rPr>
        <w:t xml:space="preserve"> веков быстрое экономическое развитие России обострило старые и породило новые проблемы.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Вопросы для беседы: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Какая из острых проблем стояла в России на данном этапе? (малоземелье крестьян, мечта «черного передела» земли).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  Какие феодальные пережитки сохранились в аграрном секторе экономики? (община, отрезки, выкупные платежи).</w:t>
      </w:r>
    </w:p>
    <w:p w:rsidR="0022152F" w:rsidRDefault="0022152F" w:rsidP="0022152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Преподаватель:</w:t>
      </w:r>
    </w:p>
    <w:p w:rsidR="0022152F" w:rsidRPr="00990B62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Столыпин-реакционер</w:t>
      </w:r>
    </w:p>
    <w:p w:rsidR="0022152F" w:rsidRPr="00990F8A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- Столыпин-реформатор</w:t>
      </w:r>
      <w:r>
        <w:rPr>
          <w:rFonts w:ascii="Times New Roman" w:hAnsi="Times New Roman" w:cs="Times New Roman"/>
          <w:sz w:val="28"/>
          <w:szCs w:val="28"/>
        </w:rPr>
        <w:t xml:space="preserve"> – надежда России.</w:t>
      </w:r>
    </w:p>
    <w:p w:rsidR="0022152F" w:rsidRPr="00990B62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Таковы противоречивые отзывы современников о Столыпине. А каково ваше мнение? Почему?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Преподаватель</w:t>
      </w:r>
      <w:r w:rsidRPr="00990F8A">
        <w:rPr>
          <w:rFonts w:ascii="Times New Roman" w:hAnsi="Times New Roman" w:cs="Times New Roman"/>
          <w:sz w:val="28"/>
          <w:szCs w:val="28"/>
        </w:rPr>
        <w:t>: Столыпин возглавлял правительство всего 5 лет (1906-1911 гг.), очень быстро достиг власти, карьеры. Как он сумел за такой короткий срок сделать так много? Но почему его реформы не были завершены? Давайте попытаемся поразмышлять?</w:t>
      </w:r>
    </w:p>
    <w:p w:rsidR="0022152F" w:rsidRPr="00990F8A" w:rsidRDefault="0022152F" w:rsidP="0022152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Вопросы для беседы: 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334">
        <w:rPr>
          <w:rFonts w:ascii="Times New Roman" w:hAnsi="Times New Roman" w:cs="Times New Roman"/>
          <w:sz w:val="28"/>
          <w:szCs w:val="28"/>
        </w:rPr>
        <w:t>- Какова была обстановка в России</w:t>
      </w:r>
      <w:r w:rsidRPr="00990F8A">
        <w:rPr>
          <w:rFonts w:ascii="Times New Roman" w:hAnsi="Times New Roman" w:cs="Times New Roman"/>
          <w:b/>
          <w:sz w:val="28"/>
          <w:szCs w:val="28"/>
        </w:rPr>
        <w:t>? (</w:t>
      </w:r>
      <w:r w:rsidRPr="00990F8A">
        <w:rPr>
          <w:rFonts w:ascii="Times New Roman" w:hAnsi="Times New Roman" w:cs="Times New Roman"/>
          <w:sz w:val="28"/>
          <w:szCs w:val="28"/>
        </w:rPr>
        <w:t>1906 год. Россия на распутье, идёт революция, именно тогда Столыпин занял пост председателя Совета министров)</w:t>
      </w:r>
    </w:p>
    <w:p w:rsidR="0022152F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16334">
        <w:rPr>
          <w:rFonts w:ascii="Times New Roman" w:hAnsi="Times New Roman" w:cs="Times New Roman"/>
          <w:sz w:val="28"/>
          <w:szCs w:val="28"/>
        </w:rPr>
        <w:t>-  Каковы могли быть пути развития?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sz w:val="28"/>
          <w:szCs w:val="28"/>
        </w:rPr>
        <w:t>(или продолжение революции, или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sz w:val="28"/>
          <w:szCs w:val="28"/>
        </w:rPr>
        <w:t xml:space="preserve"> подавление революции, или реформы)</w:t>
      </w:r>
    </w:p>
    <w:p w:rsidR="0022152F" w:rsidRPr="00A608F3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2152F" w:rsidRPr="00016334" w:rsidRDefault="0022152F" w:rsidP="0022152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16334">
        <w:rPr>
          <w:rFonts w:ascii="Times New Roman" w:hAnsi="Times New Roman" w:cs="Times New Roman"/>
          <w:b/>
          <w:sz w:val="28"/>
          <w:szCs w:val="28"/>
        </w:rPr>
        <w:lastRenderedPageBreak/>
        <w:tab/>
        <w:t>Обсуждение вопроса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16334">
        <w:rPr>
          <w:rFonts w:ascii="Times New Roman" w:hAnsi="Times New Roman" w:cs="Times New Roman"/>
          <w:b/>
          <w:sz w:val="28"/>
          <w:szCs w:val="28"/>
        </w:rPr>
        <w:t xml:space="preserve"> П.А. Столыпин – реакционер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  <w:t>П</w:t>
      </w:r>
      <w:r w:rsidRPr="00990F8A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>оект,  подготовленный обучающимися</w:t>
      </w:r>
      <w:r w:rsidRPr="00990F8A">
        <w:rPr>
          <w:rFonts w:ascii="Times New Roman" w:hAnsi="Times New Roman" w:cs="Times New Roman"/>
          <w:b/>
          <w:sz w:val="28"/>
          <w:szCs w:val="28"/>
        </w:rPr>
        <w:t>:</w:t>
      </w:r>
      <w:r w:rsidRPr="00990F8A">
        <w:rPr>
          <w:rFonts w:ascii="Times New Roman" w:hAnsi="Times New Roman" w:cs="Times New Roman"/>
          <w:sz w:val="28"/>
          <w:szCs w:val="28"/>
        </w:rPr>
        <w:t xml:space="preserve"> «Столыпин – реакционер».</w:t>
      </w:r>
    </w:p>
    <w:p w:rsidR="0022152F" w:rsidRPr="00990F8A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b/>
          <w:sz w:val="28"/>
          <w:szCs w:val="28"/>
        </w:rPr>
        <w:t>Вопрос</w:t>
      </w:r>
      <w:r>
        <w:rPr>
          <w:rFonts w:ascii="Times New Roman" w:hAnsi="Times New Roman" w:cs="Times New Roman"/>
          <w:b/>
          <w:sz w:val="28"/>
          <w:szCs w:val="28"/>
        </w:rPr>
        <w:t xml:space="preserve"> для беседы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990F8A">
        <w:rPr>
          <w:rFonts w:ascii="Times New Roman" w:hAnsi="Times New Roman" w:cs="Times New Roman"/>
          <w:sz w:val="28"/>
          <w:szCs w:val="28"/>
        </w:rPr>
        <w:t>Какую программу выхода из кризиса предложил Столыпин?</w:t>
      </w:r>
      <w:r w:rsidRPr="00A608F3">
        <w:rPr>
          <w:rFonts w:ascii="Times New Roman" w:hAnsi="Times New Roman" w:cs="Times New Roman"/>
          <w:sz w:val="28"/>
          <w:szCs w:val="28"/>
        </w:rPr>
        <w:t xml:space="preserve"> (</w:t>
      </w:r>
      <w:r w:rsidRPr="00990F8A">
        <w:rPr>
          <w:rFonts w:ascii="Times New Roman" w:hAnsi="Times New Roman" w:cs="Times New Roman"/>
          <w:sz w:val="28"/>
          <w:szCs w:val="28"/>
        </w:rPr>
        <w:t>военно-полевые суды, столыпинские «галстуки», столыпинские вагоны -  «успокоение, а потом реформы»)</w:t>
      </w:r>
    </w:p>
    <w:p w:rsidR="0022152F" w:rsidRPr="00A608F3" w:rsidRDefault="0022152F" w:rsidP="0022152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A608F3">
        <w:rPr>
          <w:rFonts w:ascii="Times New Roman" w:hAnsi="Times New Roman" w:cs="Times New Roman"/>
          <w:b/>
          <w:sz w:val="28"/>
          <w:szCs w:val="28"/>
        </w:rPr>
        <w:t>Обсужде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A608F3">
        <w:rPr>
          <w:rFonts w:ascii="Times New Roman" w:hAnsi="Times New Roman" w:cs="Times New Roman"/>
          <w:b/>
          <w:sz w:val="28"/>
          <w:szCs w:val="28"/>
        </w:rPr>
        <w:t>ие вопроса П.А. Столыпин – реформатор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П</w:t>
      </w:r>
      <w:r w:rsidRPr="00990F8A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 xml:space="preserve">оект,  подготовленный  обучающимися 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990F8A">
        <w:rPr>
          <w:rFonts w:ascii="Times New Roman" w:hAnsi="Times New Roman" w:cs="Times New Roman"/>
          <w:sz w:val="28"/>
          <w:szCs w:val="28"/>
        </w:rPr>
        <w:t>«Столыпин – реформатор»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Вопрос для беседы</w:t>
      </w:r>
      <w:r w:rsidRPr="00A608F3">
        <w:rPr>
          <w:rFonts w:ascii="Times New Roman" w:hAnsi="Times New Roman" w:cs="Times New Roman"/>
          <w:sz w:val="28"/>
          <w:szCs w:val="28"/>
        </w:rPr>
        <w:t>: Какие преобразования объединяются под понятием «Столыпинские реформы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22152F" w:rsidRPr="004572CD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Преподаватель:</w:t>
      </w:r>
      <w:r w:rsidRPr="004572C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4572CD">
        <w:rPr>
          <w:rFonts w:ascii="Times New Roman" w:hAnsi="Times New Roman" w:cs="Times New Roman"/>
          <w:sz w:val="28"/>
          <w:szCs w:val="28"/>
        </w:rPr>
        <w:t xml:space="preserve">Главное детище   П.А. Столыпина – аграрная реформа. </w:t>
      </w:r>
      <w:r w:rsidRPr="004572C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4572CD">
        <w:rPr>
          <w:rFonts w:ascii="Times New Roman" w:hAnsi="Times New Roman" w:cs="Times New Roman"/>
          <w:sz w:val="28"/>
          <w:szCs w:val="28"/>
        </w:rPr>
        <w:t>еобходимо определить</w:t>
      </w:r>
      <w:r>
        <w:rPr>
          <w:rFonts w:ascii="Times New Roman" w:hAnsi="Times New Roman" w:cs="Times New Roman"/>
          <w:sz w:val="28"/>
          <w:szCs w:val="28"/>
        </w:rPr>
        <w:t xml:space="preserve"> и охарактеризовать</w:t>
      </w:r>
      <w:r w:rsidRPr="004572CD">
        <w:rPr>
          <w:rFonts w:ascii="Times New Roman" w:hAnsi="Times New Roman" w:cs="Times New Roman"/>
          <w:sz w:val="28"/>
          <w:szCs w:val="28"/>
        </w:rPr>
        <w:t xml:space="preserve"> основные направления, результаты</w:t>
      </w:r>
      <w:r>
        <w:rPr>
          <w:rFonts w:ascii="Times New Roman" w:hAnsi="Times New Roman" w:cs="Times New Roman"/>
          <w:sz w:val="28"/>
          <w:szCs w:val="28"/>
        </w:rPr>
        <w:t>. Чего не удалось достичь и по</w:t>
      </w:r>
      <w:r w:rsidRPr="004572CD">
        <w:rPr>
          <w:rFonts w:ascii="Times New Roman" w:hAnsi="Times New Roman" w:cs="Times New Roman"/>
          <w:sz w:val="28"/>
          <w:szCs w:val="28"/>
        </w:rPr>
        <w:t>чему?</w:t>
      </w:r>
      <w:r w:rsidRPr="004572CD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2152F" w:rsidRPr="003A3CDB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Изучение вопроса:   Предпосылки 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 аграрной реформы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3CDB">
        <w:rPr>
          <w:rFonts w:ascii="Times New Roman" w:hAnsi="Times New Roman" w:cs="Times New Roman"/>
          <w:sz w:val="28"/>
          <w:szCs w:val="28"/>
        </w:rPr>
        <w:t xml:space="preserve">(беседа по материалам    презентации) 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7.25pt;height:192.75pt" o:ole="">
            <v:imagedata r:id="rId6" o:title=""/>
          </v:shape>
          <o:OLEObject Type="Embed" ProgID="PowerPoint.Slide.12" ShapeID="_x0000_i1025" DrawAspect="Content" ObjectID="_1685728912" r:id="rId7"/>
        </w:objec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Вопрос для беседы</w:t>
      </w:r>
      <w:r w:rsidRPr="00990F8A">
        <w:rPr>
          <w:rFonts w:ascii="Times New Roman" w:hAnsi="Times New Roman" w:cs="Times New Roman"/>
          <w:b/>
          <w:sz w:val="28"/>
          <w:szCs w:val="28"/>
        </w:rPr>
        <w:t>:</w:t>
      </w:r>
      <w:r w:rsidRPr="00990F8A">
        <w:rPr>
          <w:rFonts w:ascii="Times New Roman" w:hAnsi="Times New Roman" w:cs="Times New Roman"/>
          <w:sz w:val="28"/>
          <w:szCs w:val="28"/>
        </w:rPr>
        <w:t xml:space="preserve"> Какие социально-экономические проблемы существовали в российском обществе в начале 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990F8A">
        <w:rPr>
          <w:rFonts w:ascii="Times New Roman" w:hAnsi="Times New Roman" w:cs="Times New Roman"/>
          <w:sz w:val="28"/>
          <w:szCs w:val="28"/>
        </w:rPr>
        <w:t xml:space="preserve"> века?</w:t>
      </w:r>
    </w:p>
    <w:p w:rsidR="0022152F" w:rsidRPr="00990F8A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22152F" w:rsidRPr="00990F8A" w:rsidRDefault="0022152F" w:rsidP="002215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6" type="#_x0000_t75" style="width:251.25pt;height:200.25pt" o:ole="">
            <v:imagedata r:id="rId8" o:title=""/>
          </v:shape>
          <o:OLEObject Type="Embed" ProgID="PowerPoint.Slide.12" ShapeID="_x0000_i1026" DrawAspect="Content" ObjectID="_1685728913" r:id="rId9"/>
        </w:objec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3CDB">
        <w:rPr>
          <w:rFonts w:ascii="Times New Roman" w:hAnsi="Times New Roman" w:cs="Times New Roman"/>
          <w:sz w:val="28"/>
          <w:szCs w:val="28"/>
        </w:rPr>
        <w:t>(Проблемы российского общества:</w:t>
      </w:r>
      <w:r>
        <w:rPr>
          <w:rFonts w:ascii="Times New Roman" w:hAnsi="Times New Roman" w:cs="Times New Roman"/>
          <w:sz w:val="28"/>
          <w:szCs w:val="28"/>
        </w:rPr>
        <w:t xml:space="preserve"> аграрное перенаселение, с</w:t>
      </w:r>
      <w:r w:rsidRPr="00990F8A">
        <w:rPr>
          <w:rFonts w:ascii="Times New Roman" w:hAnsi="Times New Roman" w:cs="Times New Roman"/>
          <w:sz w:val="28"/>
          <w:szCs w:val="28"/>
        </w:rPr>
        <w:t>уществование общины (круговая порука, спасала слабых но тормозила крепкие хозяйства способствующие уравнению, низкое благосостояние, невозможность использовать сельхозтехнику; чересполосица, регулярный передел земли, так как 2,5 млн. чел</w:t>
      </w:r>
      <w:r>
        <w:rPr>
          <w:rFonts w:ascii="Times New Roman" w:hAnsi="Times New Roman" w:cs="Times New Roman"/>
          <w:sz w:val="28"/>
          <w:szCs w:val="28"/>
        </w:rPr>
        <w:t>овек ежегодно прирост населения</w:t>
      </w:r>
      <w:r w:rsidRPr="00990F8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990F8A">
        <w:rPr>
          <w:rFonts w:ascii="Times New Roman" w:hAnsi="Times New Roman" w:cs="Times New Roman"/>
          <w:sz w:val="28"/>
          <w:szCs w:val="28"/>
        </w:rPr>
        <w:t>алоз</w:t>
      </w:r>
      <w:r>
        <w:rPr>
          <w:rFonts w:ascii="Times New Roman" w:hAnsi="Times New Roman" w:cs="Times New Roman"/>
          <w:sz w:val="28"/>
          <w:szCs w:val="28"/>
        </w:rPr>
        <w:t>емелье , т</w:t>
      </w:r>
      <w:r w:rsidRPr="00990F8A">
        <w:rPr>
          <w:rFonts w:ascii="Times New Roman" w:hAnsi="Times New Roman" w:cs="Times New Roman"/>
          <w:sz w:val="28"/>
          <w:szCs w:val="28"/>
        </w:rPr>
        <w:t>оварность сельскохозяйственной продукции на I месте в мире</w:t>
      </w:r>
      <w:r>
        <w:rPr>
          <w:rFonts w:ascii="Times New Roman" w:hAnsi="Times New Roman" w:cs="Times New Roman"/>
          <w:sz w:val="28"/>
          <w:szCs w:val="28"/>
        </w:rPr>
        <w:t>, но на душу населения – низкая)</w:t>
      </w:r>
      <w:r w:rsidRPr="00990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152F" w:rsidRPr="003A3CDB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Изучение вопроса: Цели реформы </w:t>
      </w:r>
      <w:r w:rsidRPr="003A3CDB">
        <w:rPr>
          <w:rFonts w:ascii="Times New Roman" w:hAnsi="Times New Roman" w:cs="Times New Roman"/>
          <w:sz w:val="28"/>
          <w:szCs w:val="28"/>
        </w:rPr>
        <w:t>(Работа с документами  в  рабочей тетради)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Задание № 1</w:t>
      </w:r>
      <w:r w:rsidRPr="00990F8A">
        <w:rPr>
          <w:rFonts w:ascii="Times New Roman" w:hAnsi="Times New Roman" w:cs="Times New Roman"/>
          <w:sz w:val="28"/>
          <w:szCs w:val="28"/>
        </w:rPr>
        <w:t>. Для выявления целей аграрных преобразований необходимо обратиться к фрагментам выступлений П.А. Столыпина. На основе их анализа заполнить первую колонку таблицы.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7" type="#_x0000_t75" style="width:255.75pt;height:168pt" o:ole="">
            <v:imagedata r:id="rId10" o:title=""/>
          </v:shape>
          <o:OLEObject Type="Embed" ProgID="PowerPoint.Slide.12" ShapeID="_x0000_i1027" DrawAspect="Content" ObjectID="_1685728914" r:id="rId11"/>
        </w:object>
      </w:r>
    </w:p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Документ 1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«Дикая полуголодная деревня, не привыкшая уважать ни свою, ни чужую собственность, не боящаяся, действуя миром, никакой </w:t>
      </w:r>
      <w:r w:rsidRPr="00990F8A">
        <w:rPr>
          <w:rFonts w:ascii="Times New Roman" w:hAnsi="Times New Roman" w:cs="Times New Roman"/>
          <w:sz w:val="28"/>
          <w:szCs w:val="28"/>
        </w:rPr>
        <w:lastRenderedPageBreak/>
        <w:t>ответственности, всегда будет представлять собой горючий материал, готовый вспыхнуть по каждому поводу».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8" type="#_x0000_t75" style="width:252.75pt;height:189.75pt" o:ole="">
            <v:imagedata r:id="rId12" o:title=""/>
          </v:shape>
          <o:OLEObject Type="Embed" ProgID="PowerPoint.Slide.12" ShapeID="_x0000_i1028" DrawAspect="Content" ObjectID="_1685728915" r:id="rId13"/>
        </w:object>
      </w:r>
    </w:p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Ответ</w:t>
      </w:r>
      <w:r w:rsidRPr="00990F8A">
        <w:rPr>
          <w:rFonts w:ascii="Times New Roman" w:hAnsi="Times New Roman" w:cs="Times New Roman"/>
          <w:sz w:val="28"/>
          <w:szCs w:val="28"/>
        </w:rPr>
        <w:t>: Снижение социальной напряженности на селе «Успокоение страны».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Документ 2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«Не в крупном землевладении сила России. Большие имения отжили свой век. Их, как бездоходные, сами владельцы начали продавать Крестьянскому банку. Опора России не в них, а в царе. Единоличное хозяйство  мелких собственников – основная ячейка государства, являющаяся противником всяких разрушительных теорий».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9" type="#_x0000_t75" style="width:232.5pt;height:174pt" o:ole="">
            <v:imagedata r:id="rId14" o:title=""/>
          </v:shape>
          <o:OLEObject Type="Embed" ProgID="PowerPoint.Slide.12" ShapeID="_x0000_i1029" DrawAspect="Content" ObjectID="_1685728916" r:id="rId15"/>
        </w:object>
      </w:r>
    </w:p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Ответ</w:t>
      </w:r>
      <w:r w:rsidRPr="00990F8A">
        <w:rPr>
          <w:rFonts w:ascii="Times New Roman" w:hAnsi="Times New Roman" w:cs="Times New Roman"/>
          <w:sz w:val="28"/>
          <w:szCs w:val="28"/>
        </w:rPr>
        <w:t xml:space="preserve">: Создание слоя земельных собственников – опоры монархии. </w:t>
      </w: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52F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Документ 3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«Главное богатство и мощь государства не в казне и в казенном имуществе, а в богатеющем и крепком населении». </w: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0" type="#_x0000_t75" style="width:259.5pt;height:194.25pt" o:ole="">
            <v:imagedata r:id="rId16" o:title=""/>
          </v:shape>
          <o:OLEObject Type="Embed" ProgID="PowerPoint.Slide.12" ShapeID="_x0000_i1030" DrawAspect="Content" ObjectID="_1685728917" r:id="rId17"/>
        </w:object>
      </w:r>
    </w:p>
    <w:p w:rsidR="0022152F" w:rsidRPr="00990F8A" w:rsidRDefault="0022152F" w:rsidP="002215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Ответ:</w:t>
      </w:r>
      <w:r w:rsidRPr="00990F8A">
        <w:rPr>
          <w:rFonts w:ascii="Times New Roman" w:hAnsi="Times New Roman" w:cs="Times New Roman"/>
          <w:sz w:val="28"/>
          <w:szCs w:val="28"/>
        </w:rPr>
        <w:t xml:space="preserve"> Продолжение процесса модернизации.</w:t>
      </w:r>
    </w:p>
    <w:p w:rsidR="0022152F" w:rsidRPr="00512033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Подведение итогов самостоятельной работы </w:t>
      </w:r>
      <w:r w:rsidRPr="000F2F7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990F8A">
        <w:rPr>
          <w:rFonts w:ascii="Times New Roman" w:hAnsi="Times New Roman" w:cs="Times New Roman"/>
          <w:sz w:val="28"/>
          <w:szCs w:val="28"/>
        </w:rPr>
        <w:t>одъём сельского хозяйства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990F8A">
        <w:rPr>
          <w:rFonts w:ascii="Times New Roman" w:hAnsi="Times New Roman" w:cs="Times New Roman"/>
          <w:sz w:val="28"/>
          <w:szCs w:val="28"/>
        </w:rPr>
        <w:t>пасение помещичьего землевладения</w:t>
      </w:r>
      <w:r>
        <w:rPr>
          <w:rFonts w:ascii="Times New Roman" w:hAnsi="Times New Roman" w:cs="Times New Roman"/>
          <w:sz w:val="28"/>
          <w:szCs w:val="28"/>
        </w:rPr>
        <w:t>, с</w:t>
      </w:r>
      <w:r w:rsidRPr="00990F8A">
        <w:rPr>
          <w:rFonts w:ascii="Times New Roman" w:hAnsi="Times New Roman" w:cs="Times New Roman"/>
          <w:sz w:val="28"/>
          <w:szCs w:val="28"/>
        </w:rPr>
        <w:t>пасение государственной власти с опорой в деревне на крепкое крестьянское хозяйство</w:t>
      </w:r>
      <w:r>
        <w:rPr>
          <w:rFonts w:ascii="Times New Roman" w:hAnsi="Times New Roman" w:cs="Times New Roman"/>
          <w:sz w:val="28"/>
          <w:szCs w:val="28"/>
        </w:rPr>
        <w:t>, р</w:t>
      </w:r>
      <w:r w:rsidRPr="00990F8A">
        <w:rPr>
          <w:rFonts w:ascii="Times New Roman" w:hAnsi="Times New Roman" w:cs="Times New Roman"/>
          <w:sz w:val="28"/>
          <w:szCs w:val="28"/>
        </w:rPr>
        <w:t xml:space="preserve">азрушение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sz w:val="28"/>
          <w:szCs w:val="28"/>
        </w:rPr>
        <w:t>сельхозобщины как виновницы всех бед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12033">
        <w:rPr>
          <w:rFonts w:ascii="Times New Roman" w:hAnsi="Times New Roman" w:cs="Times New Roman"/>
          <w:b/>
          <w:i/>
          <w:sz w:val="28"/>
          <w:szCs w:val="28"/>
        </w:rPr>
        <w:tab/>
      </w:r>
      <w:r w:rsidRPr="00512033">
        <w:rPr>
          <w:rFonts w:ascii="Times New Roman" w:hAnsi="Times New Roman" w:cs="Times New Roman"/>
          <w:b/>
          <w:sz w:val="28"/>
          <w:szCs w:val="28"/>
        </w:rPr>
        <w:t xml:space="preserve">Изучение вопроса: </w:t>
      </w:r>
      <w:r w:rsidRPr="000F2F7A">
        <w:rPr>
          <w:rFonts w:ascii="Times New Roman" w:hAnsi="Times New Roman" w:cs="Times New Roman"/>
          <w:b/>
          <w:sz w:val="28"/>
          <w:szCs w:val="28"/>
        </w:rPr>
        <w:t>Содержание реформы</w:t>
      </w:r>
      <w:r>
        <w:rPr>
          <w:rFonts w:ascii="Times New Roman" w:hAnsi="Times New Roman" w:cs="Times New Roman"/>
          <w:sz w:val="28"/>
          <w:szCs w:val="28"/>
        </w:rPr>
        <w:t xml:space="preserve"> (с</w:t>
      </w:r>
      <w:r w:rsidRPr="00512033">
        <w:rPr>
          <w:rFonts w:ascii="Times New Roman" w:hAnsi="Times New Roman" w:cs="Times New Roman"/>
          <w:sz w:val="28"/>
          <w:szCs w:val="28"/>
        </w:rPr>
        <w:t>амостоятельная работа  с учебным материалом по заполнению таблицы «Аграрная реформа П.А. Столыпина» в рабочей тетради</w:t>
      </w:r>
    </w:p>
    <w:p w:rsidR="0022152F" w:rsidRPr="00512033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rPr>
          <w:trHeight w:val="1002"/>
        </w:trPr>
        <w:tc>
          <w:tcPr>
            <w:tcW w:w="4785" w:type="dxa"/>
          </w:tcPr>
          <w:p w:rsidR="0022152F" w:rsidRPr="000F2F7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Право выхода из общины и закрепление надела в личную собственность крестьянина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087" w:dyaOrig="5316">
          <v:shape id="_x0000_i1031" type="#_x0000_t75" style="width:271.5pt;height:204.75pt" o:ole="">
            <v:imagedata r:id="rId18" o:title=""/>
          </v:shape>
          <o:OLEObject Type="Embed" ProgID="PowerPoint.Slide.12" ShapeID="_x0000_i1031" DrawAspect="Content" ObjectID="_1685728918" r:id="rId19"/>
        </w:objec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2" type="#_x0000_t75" style="width:285.75pt;height:214.5pt" o:ole="">
            <v:imagedata r:id="rId20" o:title=""/>
          </v:shape>
          <o:OLEObject Type="Embed" ProgID="PowerPoint.Slide.12" ShapeID="_x0000_i1032" DrawAspect="Content" ObjectID="_1685728919" r:id="rId21"/>
        </w:objec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Уравнение крестьян в гражданских правах с другими сословиями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3" type="#_x0000_t75" style="width:260.25pt;height:177.75pt" o:ole="">
            <v:imagedata r:id="rId22" o:title=""/>
          </v:shape>
          <o:OLEObject Type="Embed" ProgID="PowerPoint.Slide.12" ShapeID="_x0000_i1033" DrawAspect="Content" ObjectID="_1685728920" r:id="rId23"/>
        </w:objec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rPr>
          <w:trHeight w:val="962"/>
        </w:trPr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Предоставление крестьянину земли в одном месте 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(хутор, отруб)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4" type="#_x0000_t75" style="width:279.75pt;height:210pt" o:ole="">
            <v:imagedata r:id="rId24" o:title=""/>
          </v:shape>
          <o:OLEObject Type="Embed" ProgID="PowerPoint.Slide.12" ShapeID="_x0000_i1034" DrawAspect="Content" ObjectID="_1685728921" r:id="rId25"/>
        </w:object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5" type="#_x0000_t75" style="width:294pt;height:220.5pt" o:ole="">
            <v:imagedata r:id="rId26" o:title=""/>
          </v:shape>
          <o:OLEObject Type="Embed" ProgID="PowerPoint.Slide.12" ShapeID="_x0000_i1035" DrawAspect="Content" ObjectID="_1685728922" r:id="rId27"/>
        </w:objec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Право продажи и залога крестьянских надельных земель. Крестьянский банк выдал ссуд для покупки земель на 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1 млрд. золотых рублей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6" type="#_x0000_t75" style="width:304.5pt;height:228.75pt" o:ole="">
            <v:imagedata r:id="rId28" o:title=""/>
          </v:shape>
          <o:OLEObject Type="Embed" ProgID="PowerPoint.Slide.12" ShapeID="_x0000_i1036" DrawAspect="Content" ObjectID="_1685728923" r:id="rId29"/>
        </w:objec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>Выступление эксперта</w:t>
      </w:r>
      <w:r w:rsidRPr="00990F8A">
        <w:rPr>
          <w:rFonts w:ascii="Times New Roman" w:hAnsi="Times New Roman" w:cs="Times New Roman"/>
          <w:b/>
          <w:sz w:val="28"/>
          <w:szCs w:val="28"/>
        </w:rPr>
        <w:t>: Итоги покупки земли крестьянами с помощью крестьянс</w:t>
      </w:r>
      <w:r>
        <w:rPr>
          <w:rFonts w:ascii="Times New Roman" w:hAnsi="Times New Roman" w:cs="Times New Roman"/>
          <w:b/>
          <w:sz w:val="28"/>
          <w:szCs w:val="28"/>
        </w:rPr>
        <w:t xml:space="preserve">кого банка 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Банком было продано 15 млн. казенной и помещичьей земли, из нее 30% купили в рассрочку крестьяне. Особые льготы предоставлялись при этом владельцам хуторов и отрубов, получавших, в отличии от других, ссуду в размере 100% стоимости приобретаемой земли под  5% годовых. В итоге, если до 1906 года основную массу покупателей земли составляли крестьянские коллективы, то к 1913 году 79,7% покупателей были единоличными крестьянами.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>Выступлен</w:t>
      </w:r>
      <w:r>
        <w:rPr>
          <w:rFonts w:ascii="Times New Roman" w:hAnsi="Times New Roman" w:cs="Times New Roman"/>
          <w:b/>
          <w:sz w:val="28"/>
          <w:szCs w:val="28"/>
        </w:rPr>
        <w:t>ие эксперта</w:t>
      </w:r>
      <w:r w:rsidRPr="00990F8A">
        <w:rPr>
          <w:rFonts w:ascii="Times New Roman" w:hAnsi="Times New Roman" w:cs="Times New Roman"/>
          <w:b/>
          <w:sz w:val="28"/>
          <w:szCs w:val="28"/>
        </w:rPr>
        <w:t>: Итоги кооперативног</w:t>
      </w:r>
      <w:r>
        <w:rPr>
          <w:rFonts w:ascii="Times New Roman" w:hAnsi="Times New Roman" w:cs="Times New Roman"/>
          <w:b/>
          <w:sz w:val="28"/>
          <w:szCs w:val="28"/>
        </w:rPr>
        <w:t>о движения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990F8A">
        <w:rPr>
          <w:rFonts w:ascii="Times New Roman" w:hAnsi="Times New Roman" w:cs="Times New Roman"/>
          <w:sz w:val="28"/>
          <w:szCs w:val="28"/>
        </w:rPr>
        <w:t>Быстрыми темпами развивалось кооперативное движение. В 1905-1915 г.г., число сельских кредитных товариществ увеличилось с 1680 до 15,5 тыс. Число производственных и потребительских кооперативов в деревне возросло с 3 тыс. (1908 г.) до 10 тыс. (1915 г.)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 Многие экономисты приходили к выводу, что именно кооперация представляет собой наиболее перспективное направление развития русской деревни, отвечая потребностям модернизации крестьянского хозяйства. Кредитные отношения дали сильный импульс развитию производственных, потребительских и сбытовых кооперативов. Крестьяне на кооперативных началах создавали молочные и маслинные артели, сельскохозяйственные общества, потребительские лавки и даже крестьянские артельные молочные заводы.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Переселение малоземельных крестьян на казённые земли и малообжитые районы Сибири, Средней Азии, Урала и Дальнего Востока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2152F" w:rsidRDefault="0022152F" w:rsidP="002215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7" type="#_x0000_t75" style="width:304.5pt;height:228.75pt" o:ole="">
            <v:imagedata r:id="rId30" o:title=""/>
          </v:shape>
          <o:OLEObject Type="Embed" ProgID="PowerPoint.Slide.12" ShapeID="_x0000_i1037" DrawAspect="Content" ObjectID="_1685728924" r:id="rId31"/>
        </w:objec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Выступление эксперта</w:t>
      </w:r>
      <w:r w:rsidRPr="00990F8A">
        <w:rPr>
          <w:rFonts w:ascii="Times New Roman" w:hAnsi="Times New Roman" w:cs="Times New Roman"/>
          <w:b/>
          <w:sz w:val="28"/>
          <w:szCs w:val="28"/>
        </w:rPr>
        <w:t>: Итоги переселенческо</w:t>
      </w:r>
      <w:r>
        <w:rPr>
          <w:rFonts w:ascii="Times New Roman" w:hAnsi="Times New Roman" w:cs="Times New Roman"/>
          <w:b/>
          <w:sz w:val="28"/>
          <w:szCs w:val="28"/>
        </w:rPr>
        <w:t xml:space="preserve">й политики 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Крестьяне, пожелавшие в связи с малоземельем переселиться за Урал, получали небольшие «подъемные» и ссуды на обустройство. Серьезные надежды Столыпин возлагал на массовое переселение в восточные районы. Переселенцам прощались недоимки, выдавались беспроцентные ссуды, продавались дешевле железнодорожные билеты. В течение пят лет переселенцы не платили налогов, освобождались от службы в армии. Эти льготы и отсутствие перспектив в родных местах побудили многих крестьян отправиться в восточные районы. За десять лет,  получив ссуду от правительства, на новые земли в ''столыпинских” вагонах двинулись 3,5 млн. человек,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Но не все приживались в Сибири: суровые климатические условия , неумение приспособиться к новым, непривычным способам хозяйствования и другие факторы вынудили около 1 млн. крестьян вернуться в Европейскую Россию. Те, кто прижился, нашли свой путь в капитализм, опирающийся на русские коллективистские традиции: общину сменила кооперация.</w:t>
      </w:r>
    </w:p>
    <w:p w:rsidR="0022152F" w:rsidRPr="00990F8A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         Итоги переселенческой компании были следующими. Во-первых, за данный период был осуществлен громадный скачок в экономическом и </w:t>
      </w:r>
      <w:r w:rsidRPr="00990F8A">
        <w:rPr>
          <w:rFonts w:ascii="Times New Roman" w:hAnsi="Times New Roman" w:cs="Times New Roman"/>
          <w:sz w:val="28"/>
          <w:szCs w:val="28"/>
        </w:rPr>
        <w:lastRenderedPageBreak/>
        <w:t>социальном развитии Сибири. Также население данного региона за годы колонизации увеличилось на 153%. Если до переселения в Сибирь происходило сокращение посевных площадей, то за 1906-1913 годы они были расширены на 80%, в то время как в европейской части России на 6,2%.  По темпам развития животноводства Сибирь также об</w:t>
      </w:r>
      <w:r>
        <w:rPr>
          <w:rFonts w:ascii="Times New Roman" w:hAnsi="Times New Roman" w:cs="Times New Roman"/>
          <w:sz w:val="28"/>
          <w:szCs w:val="28"/>
        </w:rPr>
        <w:t>гоняла европейскую часть России.</w:t>
      </w:r>
    </w:p>
    <w:p w:rsidR="0022152F" w:rsidRPr="00990F8A" w:rsidRDefault="0022152F" w:rsidP="0022152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Результаты </w:t>
      </w:r>
      <w:r>
        <w:rPr>
          <w:rFonts w:ascii="Times New Roman" w:hAnsi="Times New Roman" w:cs="Times New Roman"/>
          <w:b/>
          <w:sz w:val="28"/>
          <w:szCs w:val="28"/>
        </w:rPr>
        <w:t>самостоятельной работы обучающихся</w:t>
      </w:r>
      <w:r w:rsidRPr="00990F8A"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Нововведения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22152F" w:rsidRPr="00990F8A" w:rsidTr="005F4C0E">
        <w:trPr>
          <w:trHeight w:val="1002"/>
        </w:trPr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Право выхода из общины и закрепление надела в личную собственность крестьянина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Из 10 млн. крестьянских хозяйств 2,5 млн. закрепили надел в личную собственность. Остальные остались в общине.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Уравнение крестьян в гражданских правах с другими сословиями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Главным правом стало свободное распоряжение землёй как частной собственностью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152F" w:rsidRPr="00990F8A" w:rsidTr="005F4C0E">
        <w:trPr>
          <w:trHeight w:val="962"/>
        </w:trPr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Предоставление крестьянину земли в одном месте 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(хутор, отруб)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Главным правом стало свободное распоряжение землёй как частной собственностью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Право продажи и залога крестьянских надельных земель. Крестьянский банк выдал ссуд для покупки земель на 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1 млрд. золотых рублей</w:t>
            </w: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1,2 млн. продали свою землю общине. Укрепленцы закладывали землю в банках.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152F" w:rsidRPr="00990F8A" w:rsidTr="005F4C0E">
        <w:tc>
          <w:tcPr>
            <w:tcW w:w="4785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Переселение малоземельных крестьян на казённые земли и малообжитые районы Сибири, Средней Азии, Урала и Дальнего Востока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0F8A">
              <w:rPr>
                <w:rFonts w:ascii="Times New Roman" w:hAnsi="Times New Roman" w:cs="Times New Roman"/>
                <w:bCs/>
                <w:sz w:val="28"/>
                <w:szCs w:val="28"/>
              </w:rPr>
              <w:t>Более 3,5 млн. переселились на Урал. 1,5 млн.стали крестьянами на новых землях. Около 1 млн. вернулись обратно. Более 1 млн. стали рабочими и батраками на новых землях .</w:t>
            </w:r>
          </w:p>
          <w:p w:rsidR="0022152F" w:rsidRPr="00990F8A" w:rsidRDefault="0022152F" w:rsidP="005F4C0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2152F" w:rsidRDefault="0022152F" w:rsidP="0022152F">
      <w:pPr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Организация  Самостоятельной работы в рабочей тетради </w:t>
      </w:r>
    </w:p>
    <w:p w:rsidR="0022152F" w:rsidRPr="00BE332F" w:rsidRDefault="0022152F" w:rsidP="0022152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1. </w:t>
      </w: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Основные направления реформы:</w:t>
      </w:r>
    </w:p>
    <w:p w:rsidR="0022152F" w:rsidRPr="00BE332F" w:rsidRDefault="0022152F" w:rsidP="0022152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1_________________________________________________________________</w:t>
      </w:r>
    </w:p>
    <w:p w:rsidR="0022152F" w:rsidRPr="00BE332F" w:rsidRDefault="0022152F" w:rsidP="0022152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2_________________________________________________________________</w:t>
      </w:r>
    </w:p>
    <w:p w:rsidR="0022152F" w:rsidRPr="00BE332F" w:rsidRDefault="0022152F" w:rsidP="0022152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3_________________________________________________________________</w:t>
      </w:r>
    </w:p>
    <w:p w:rsidR="0022152F" w:rsidRPr="00BE332F" w:rsidRDefault="0022152F" w:rsidP="0022152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4_________________________________________________________________</w:t>
      </w:r>
    </w:p>
    <w:p w:rsidR="0022152F" w:rsidRPr="00BE332F" w:rsidRDefault="0022152F" w:rsidP="0022152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E33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5_________________________________________________________________</w:t>
      </w:r>
    </w:p>
    <w:p w:rsidR="0022152F" w:rsidRPr="00BE332F" w:rsidRDefault="0022152F" w:rsidP="0022152F">
      <w:pPr>
        <w:spacing w:after="0"/>
        <w:ind w:left="720"/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</w:rPr>
      </w:pPr>
    </w:p>
    <w:p w:rsidR="0022152F" w:rsidRPr="000730BC" w:rsidRDefault="0022152F" w:rsidP="0022152F">
      <w:pPr>
        <w:spacing w:after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8" type="#_x0000_t75" style="width:294.75pt;height:221.25pt" o:ole="">
            <v:imagedata r:id="rId32" o:title=""/>
          </v:shape>
          <o:OLEObject Type="Embed" ProgID="PowerPoint.Slide.12" ShapeID="_x0000_i1038" DrawAspect="Content" ObjectID="_1685728925" r:id="rId33"/>
        </w:object>
      </w:r>
    </w:p>
    <w:p w:rsidR="0022152F" w:rsidRPr="00B0125F" w:rsidRDefault="0022152F" w:rsidP="0022152F">
      <w:pPr>
        <w:rPr>
          <w:rFonts w:ascii="Times New Roman" w:hAnsi="Times New Roman" w:cs="Times New Roman"/>
          <w:b/>
          <w:sz w:val="28"/>
          <w:szCs w:val="28"/>
        </w:rPr>
      </w:pPr>
      <w:r w:rsidRPr="00B0125F">
        <w:rPr>
          <w:rFonts w:ascii="Times New Roman" w:hAnsi="Times New Roman" w:cs="Times New Roman"/>
          <w:b/>
          <w:sz w:val="28"/>
          <w:szCs w:val="28"/>
        </w:rPr>
        <w:t>2. Цели и итоги реформы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2152F" w:rsidTr="005F4C0E">
        <w:tc>
          <w:tcPr>
            <w:tcW w:w="4785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125F">
              <w:rPr>
                <w:rFonts w:ascii="Times New Roman" w:hAnsi="Times New Roman" w:cs="Times New Roman"/>
                <w:sz w:val="28"/>
                <w:szCs w:val="28"/>
              </w:rPr>
              <w:t>Цели реформы</w:t>
            </w:r>
          </w:p>
        </w:tc>
        <w:tc>
          <w:tcPr>
            <w:tcW w:w="4786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125F">
              <w:rPr>
                <w:rFonts w:ascii="Times New Roman" w:hAnsi="Times New Roman" w:cs="Times New Roman"/>
                <w:sz w:val="28"/>
                <w:szCs w:val="28"/>
              </w:rPr>
              <w:t>Итоги реформы</w:t>
            </w:r>
          </w:p>
        </w:tc>
      </w:tr>
      <w:tr w:rsidR="0022152F" w:rsidTr="005F4C0E">
        <w:tc>
          <w:tcPr>
            <w:tcW w:w="4785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152F" w:rsidTr="005F4C0E">
        <w:tc>
          <w:tcPr>
            <w:tcW w:w="4785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152F" w:rsidTr="005F4C0E">
        <w:tc>
          <w:tcPr>
            <w:tcW w:w="4785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22152F" w:rsidRDefault="0022152F" w:rsidP="005F4C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2152F" w:rsidRPr="00990F8A" w:rsidRDefault="0022152F" w:rsidP="0022152F">
      <w:pPr>
        <w:rPr>
          <w:rFonts w:ascii="Times New Roman" w:hAnsi="Times New Roman" w:cs="Times New Roman"/>
          <w:sz w:val="28"/>
          <w:szCs w:val="28"/>
        </w:rPr>
      </w:pP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22152F" w:rsidRPr="00990F8A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9" type="#_x0000_t75" style="width:335.25pt;height:244.5pt" o:ole="">
            <v:imagedata r:id="rId34" o:title=""/>
          </v:shape>
          <o:OLEObject Type="Embed" ProgID="PowerPoint.Slide.12" ShapeID="_x0000_i1039" DrawAspect="Content" ObjectID="_1685728926" r:id="rId35"/>
        </w:object>
      </w:r>
    </w:p>
    <w:p w:rsidR="0022152F" w:rsidRDefault="0022152F" w:rsidP="002215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152F" w:rsidRPr="00B0125F" w:rsidRDefault="0022152F" w:rsidP="0022152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0125F">
        <w:rPr>
          <w:rFonts w:ascii="Times New Roman" w:hAnsi="Times New Roman" w:cs="Times New Roman"/>
          <w:b/>
          <w:sz w:val="28"/>
          <w:szCs w:val="28"/>
        </w:rPr>
        <w:lastRenderedPageBreak/>
        <w:t>3. Причины незавершенности реформы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1_______________________________________________________________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2______________________________________________________________</w:t>
      </w:r>
    </w:p>
    <w:p w:rsidR="0022152F" w:rsidRPr="00990F8A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3_________________________________________________________________4______________________________________________________________</w:t>
      </w:r>
    </w:p>
    <w:p w:rsidR="0022152F" w:rsidRDefault="0022152F" w:rsidP="002215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0" type="#_x0000_t75" style="width:262.5pt;height:197.25pt" o:ole="">
            <v:imagedata r:id="rId36" o:title=""/>
          </v:shape>
          <o:OLEObject Type="Embed" ProgID="PowerPoint.Slide.12" ShapeID="_x0000_i1040" DrawAspect="Content" ObjectID="_1685728927" r:id="rId37"/>
        </w:object>
      </w:r>
    </w:p>
    <w:p w:rsidR="0022152F" w:rsidRPr="00367FD5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016334">
        <w:rPr>
          <w:rFonts w:ascii="Times New Roman" w:hAnsi="Times New Roman" w:cs="Times New Roman"/>
          <w:b/>
          <w:sz w:val="28"/>
          <w:szCs w:val="28"/>
        </w:rPr>
        <w:t>Обсуждение вопроса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67FD5">
        <w:rPr>
          <w:rFonts w:ascii="Times New Roman" w:hAnsi="Times New Roman" w:cs="Times New Roman"/>
          <w:b/>
          <w:sz w:val="28"/>
          <w:szCs w:val="28"/>
        </w:rPr>
        <w:t>Столыпинская аграрная реформа на Ставрополье</w:t>
      </w:r>
    </w:p>
    <w:p w:rsidR="0022152F" w:rsidRDefault="0022152F" w:rsidP="0022152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роект,  подготовленный </w:t>
      </w:r>
      <w:r>
        <w:rPr>
          <w:rFonts w:ascii="Times New Roman" w:hAnsi="Times New Roman" w:cs="Times New Roman"/>
          <w:b/>
          <w:sz w:val="28"/>
          <w:szCs w:val="28"/>
        </w:rPr>
        <w:t>обучающимися</w:t>
      </w:r>
    </w:p>
    <w:p w:rsidR="0022152F" w:rsidRPr="00772C39" w:rsidRDefault="0022152F" w:rsidP="002215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Вопрос для беседы: </w:t>
      </w:r>
      <w:r w:rsidRPr="00772C39">
        <w:rPr>
          <w:rFonts w:ascii="Times New Roman" w:hAnsi="Times New Roman" w:cs="Times New Roman"/>
          <w:sz w:val="28"/>
          <w:szCs w:val="28"/>
        </w:rPr>
        <w:t>Каким образом сполыпинские преобразования отразились на развитие  Ставрополья?</w:t>
      </w:r>
    </w:p>
    <w:p w:rsidR="0022152F" w:rsidRPr="00990B62" w:rsidRDefault="0022152F" w:rsidP="002215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D61847">
        <w:rPr>
          <w:rFonts w:ascii="Times New Roman" w:hAnsi="Times New Roman" w:cs="Times New Roman"/>
          <w:b/>
          <w:sz w:val="28"/>
          <w:szCs w:val="28"/>
        </w:rPr>
        <w:t xml:space="preserve">   Организация беседы по проблемному вопросу.</w:t>
      </w:r>
      <w:r w:rsidRPr="00990F8A">
        <w:rPr>
          <w:rFonts w:ascii="Times New Roman" w:hAnsi="Times New Roman" w:cs="Times New Roman"/>
          <w:sz w:val="28"/>
          <w:szCs w:val="28"/>
        </w:rPr>
        <w:t xml:space="preserve"> Если принять за факт убийство премьер-министра России </w:t>
      </w:r>
      <w:r w:rsidRPr="00990F8A">
        <w:rPr>
          <w:rFonts w:ascii="Times New Roman" w:hAnsi="Times New Roman" w:cs="Times New Roman"/>
          <w:sz w:val="28"/>
          <w:szCs w:val="28"/>
          <w:u w:val="single"/>
        </w:rPr>
        <w:t>революционером</w:t>
      </w:r>
      <w:r w:rsidRPr="00990F8A">
        <w:rPr>
          <w:rFonts w:ascii="Times New Roman" w:hAnsi="Times New Roman" w:cs="Times New Roman"/>
          <w:sz w:val="28"/>
          <w:szCs w:val="28"/>
        </w:rPr>
        <w:t xml:space="preserve"> Богровым, значит Столыпин – </w:t>
      </w:r>
      <w:r w:rsidRPr="00990F8A">
        <w:rPr>
          <w:rFonts w:ascii="Times New Roman" w:hAnsi="Times New Roman" w:cs="Times New Roman"/>
          <w:sz w:val="28"/>
          <w:szCs w:val="28"/>
          <w:u w:val="single"/>
        </w:rPr>
        <w:t>реакционер</w:t>
      </w:r>
      <w:r w:rsidRPr="00990F8A">
        <w:rPr>
          <w:rFonts w:ascii="Times New Roman" w:hAnsi="Times New Roman" w:cs="Times New Roman"/>
          <w:sz w:val="28"/>
          <w:szCs w:val="28"/>
        </w:rPr>
        <w:t>, подобно другим жертвам революционных террактов конца Х</w:t>
      </w:r>
      <w:r w:rsidRPr="00990F8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90F8A">
        <w:rPr>
          <w:rFonts w:ascii="Times New Roman" w:hAnsi="Times New Roman" w:cs="Times New Roman"/>
          <w:sz w:val="28"/>
          <w:szCs w:val="28"/>
        </w:rPr>
        <w:t>Х-начала ХХ века</w:t>
      </w:r>
      <w:r w:rsidRPr="00990B62">
        <w:rPr>
          <w:rFonts w:ascii="Times New Roman" w:hAnsi="Times New Roman" w:cs="Times New Roman"/>
          <w:sz w:val="28"/>
          <w:szCs w:val="28"/>
        </w:rPr>
        <w:t>. Почему реформу</w:t>
      </w:r>
      <w:r>
        <w:rPr>
          <w:rFonts w:ascii="Times New Roman" w:hAnsi="Times New Roman" w:cs="Times New Roman"/>
          <w:sz w:val="28"/>
          <w:szCs w:val="28"/>
        </w:rPr>
        <w:t xml:space="preserve"> Столыпина называют «тихой революцией»</w:t>
      </w:r>
      <w:r w:rsidRPr="00990B62">
        <w:rPr>
          <w:rFonts w:ascii="Times New Roman" w:hAnsi="Times New Roman" w:cs="Times New Roman"/>
          <w:sz w:val="28"/>
          <w:szCs w:val="28"/>
        </w:rPr>
        <w:t>?  Что в ней было революционного?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b/>
          <w:sz w:val="28"/>
          <w:szCs w:val="28"/>
        </w:rPr>
        <w:t>При подведении итогов реформ</w:t>
      </w:r>
      <w:r w:rsidRPr="00990F8A">
        <w:rPr>
          <w:rFonts w:ascii="Times New Roman" w:hAnsi="Times New Roman" w:cs="Times New Roman"/>
          <w:sz w:val="28"/>
          <w:szCs w:val="28"/>
        </w:rPr>
        <w:t>, оценке деятельности Столыпина используется игровой  момент. Устанавливаются весы, учащимся выдаются монеты. Учитель задает вопросы, а студенты отвечая «да». Кладут монеты на одну чашу весов, отвечая «нет» - на другую. В зависимости от того, какая чаша весов перевесит, можно делать вывод о том, удалась или провалилась реформа.</w:t>
      </w: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Утверждения, требующие ответов «да» или «нет»: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За короткое время из общины выделилась ¼ часть всех хозяйств.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 xml:space="preserve"> Сельская буржуазия стала давать 50% рыночного хлеба.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Из Европейской России за Урал переселилось 3 млн. домохозяйств.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lastRenderedPageBreak/>
        <w:t>От 70 до 90% вышедших из общины крестьян сохранили с ней связь.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0,5 млн.  переселенцев вернулись обратно.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4 млн. десятин общинной земли было вовлечено в оборот.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Стоимость сельскохозяйственных орудий на двор возросла с 59 до 83 руб.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Крестьяне скупили через банки 10 млн. десятин помещичьей земли.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На крестьянский двор приходилось 2-3 десятины пашни при норме 7-8.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52% хозяйств и после реформы не имели плугов.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Городское население выросло с 18 до 30 млн.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В 1890-1913 гг. доход на душу крестьянина вырос с 22 до 33 рублей.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В 1906-1913 гг. возникло 8 тыс. крестьянских потребительских обществ.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Денежные вклады крестьян выросли с 1055 млн. до 1518 млн. руб.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Минеральные удобрения применялись на 2 % посевных площадей.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В 1911-1912 гг. голод охватил губернии с населением в 30 млн. человек.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Русская корова давала в год продукции на 28 руб., американская – на 94 руб.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За годы реформы образовалось 5 тыс. сельскохозяйственных обществ.</w:t>
      </w:r>
    </w:p>
    <w:p w:rsidR="0022152F" w:rsidRPr="00990F8A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Экспорт сельскохозяйственной продукции вырос с 996 млн. (1908) до 911 млн. руб. (1911)</w:t>
      </w:r>
    </w:p>
    <w:p w:rsidR="0022152F" w:rsidRDefault="0022152F" w:rsidP="0022152F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sz w:val="28"/>
          <w:szCs w:val="28"/>
        </w:rPr>
        <w:t>Урожай пшеницы в России составлял 55 пудов с десятины, в Германии – 157 пудов с десятины.</w:t>
      </w:r>
    </w:p>
    <w:p w:rsidR="0022152F" w:rsidRPr="000D1087" w:rsidRDefault="0022152F" w:rsidP="0022152F">
      <w:pPr>
        <w:pStyle w:val="a4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b/>
          <w:sz w:val="28"/>
          <w:szCs w:val="28"/>
        </w:rPr>
        <w:tab/>
      </w:r>
      <w:r w:rsidRPr="000D1087">
        <w:rPr>
          <w:b/>
          <w:sz w:val="28"/>
          <w:szCs w:val="28"/>
        </w:rPr>
        <w:t>Заключительное слово преподавателя</w:t>
      </w:r>
      <w:r w:rsidRPr="000D1087">
        <w:rPr>
          <w:b/>
          <w:color w:val="000000" w:themeColor="text1"/>
          <w:sz w:val="28"/>
          <w:szCs w:val="28"/>
        </w:rPr>
        <w:t xml:space="preserve">: </w:t>
      </w:r>
      <w:r w:rsidRPr="000D1087">
        <w:rPr>
          <w:color w:val="000000" w:themeColor="text1"/>
          <w:sz w:val="28"/>
          <w:szCs w:val="28"/>
        </w:rPr>
        <w:t>Участие России в войнах, возникновение свободомыслящих партий и укрепление революционного настроения не дали развить возможности для увеличения потенциала государства, его выхода на лидирующие позиции в мире.</w:t>
      </w:r>
    </w:p>
    <w:p w:rsidR="0022152F" w:rsidRDefault="0022152F" w:rsidP="0022152F">
      <w:pPr>
        <w:pStyle w:val="a4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Pr="000D1087">
        <w:rPr>
          <w:color w:val="000000" w:themeColor="text1"/>
          <w:sz w:val="28"/>
          <w:szCs w:val="28"/>
        </w:rPr>
        <w:t>В стремлении превратить Российскую империю в процветающую буржуазную страну Столыпин пытался провести реформы в разных областях. Почти все столыпинские законопроекты не принял Государственный Совет</w:t>
      </w:r>
      <w:hyperlink r:id="rId38" w:history="1">
        <w:r w:rsidRPr="000D1087">
          <w:rPr>
            <w:rStyle w:val="a6"/>
            <w:color w:val="000000" w:themeColor="text1"/>
            <w:sz w:val="28"/>
            <w:szCs w:val="28"/>
            <w:bdr w:val="none" w:sz="0" w:space="0" w:color="auto" w:frame="1"/>
          </w:rPr>
          <w:t>.</w:t>
        </w:r>
      </w:hyperlink>
      <w:r w:rsidRPr="000D1087">
        <w:rPr>
          <w:color w:val="000000" w:themeColor="text1"/>
          <w:sz w:val="28"/>
          <w:szCs w:val="28"/>
        </w:rPr>
        <w:t xml:space="preserve"> Его инициативы не поддержал как царизм, так и демократические </w:t>
      </w:r>
      <w:r w:rsidRPr="000D1087">
        <w:rPr>
          <w:color w:val="000000" w:themeColor="text1"/>
          <w:sz w:val="28"/>
          <w:szCs w:val="28"/>
        </w:rPr>
        <w:lastRenderedPageBreak/>
        <w:t>силы. Неудача с реформированием государства предопределила революционные события 1917 года.</w:t>
      </w:r>
    </w:p>
    <w:p w:rsidR="0022152F" w:rsidRDefault="0022152F" w:rsidP="0022152F">
      <w:pPr>
        <w:spacing w:after="0"/>
        <w:ind w:firstLine="709"/>
        <w:jc w:val="both"/>
        <w:rPr>
          <w:rFonts w:ascii="PT Sans" w:hAnsi="PT Sans"/>
          <w:color w:val="000000" w:themeColor="text1"/>
          <w:sz w:val="28"/>
          <w:szCs w:val="28"/>
          <w:shd w:val="clear" w:color="auto" w:fill="FFFFFF"/>
        </w:rPr>
      </w:pPr>
      <w:r>
        <w:rPr>
          <w:rFonts w:ascii="PT Sans" w:hAnsi="PT Sans" w:hint="eastAsia"/>
          <w:color w:val="000000" w:themeColor="text1"/>
          <w:sz w:val="28"/>
          <w:szCs w:val="28"/>
          <w:shd w:val="clear" w:color="auto" w:fill="FFFFFF"/>
        </w:rPr>
        <w:t>«</w:t>
      </w:r>
      <w:r>
        <w:rPr>
          <w:rFonts w:ascii="PT Sans" w:hAnsi="PT Sans"/>
          <w:color w:val="000000" w:themeColor="text1"/>
          <w:sz w:val="28"/>
          <w:szCs w:val="28"/>
          <w:shd w:val="clear" w:color="auto" w:fill="FFFFFF"/>
        </w:rPr>
        <w:t>...</w:t>
      </w:r>
      <w:r w:rsidRPr="000D1087">
        <w:rPr>
          <w:rFonts w:ascii="PT Sans" w:hAnsi="PT Sans"/>
          <w:color w:val="000000" w:themeColor="text1"/>
          <w:sz w:val="28"/>
          <w:szCs w:val="28"/>
          <w:shd w:val="clear" w:color="auto" w:fill="FFFFFF"/>
        </w:rPr>
        <w:t>Опыт разработанных Столыпиным реформ и преобразований востребован там, где решаются задачи модернизации экономики, совершенствования</w:t>
      </w:r>
      <w:r w:rsidRPr="00BE332F">
        <w:rPr>
          <w:rFonts w:ascii="PT Sans" w:hAnsi="PT Sans"/>
          <w:color w:val="C00000"/>
          <w:sz w:val="28"/>
          <w:szCs w:val="28"/>
          <w:shd w:val="clear" w:color="auto" w:fill="FFFFFF"/>
        </w:rPr>
        <w:t xml:space="preserve"> </w:t>
      </w:r>
      <w:r w:rsidRPr="00BE332F">
        <w:rPr>
          <w:rFonts w:ascii="PT Sans" w:hAnsi="PT Sans"/>
          <w:color w:val="000000" w:themeColor="text1"/>
          <w:sz w:val="28"/>
          <w:szCs w:val="28"/>
          <w:shd w:val="clear" w:color="auto" w:fill="FFFFFF"/>
        </w:rPr>
        <w:t xml:space="preserve">социальной жизни, повышения благосостояния людей </w:t>
      </w:r>
      <w:r w:rsidRPr="00BE332F">
        <w:rPr>
          <w:rFonts w:ascii="PT Sans" w:hAnsi="PT Sans" w:hint="eastAsia"/>
          <w:color w:val="000000" w:themeColor="text1"/>
          <w:sz w:val="28"/>
          <w:szCs w:val="28"/>
          <w:shd w:val="clear" w:color="auto" w:fill="FFFFFF"/>
        </w:rPr>
        <w:t>»</w:t>
      </w:r>
      <w:r w:rsidRPr="00BE332F">
        <w:rPr>
          <w:rFonts w:ascii="PT Sans" w:hAnsi="PT Sans"/>
          <w:color w:val="000000" w:themeColor="text1"/>
          <w:sz w:val="28"/>
          <w:szCs w:val="28"/>
          <w:shd w:val="clear" w:color="auto" w:fill="FFFFFF"/>
        </w:rPr>
        <w:t xml:space="preserve"> В.В. Путин </w:t>
      </w:r>
    </w:p>
    <w:p w:rsidR="00305616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F8A">
        <w:rPr>
          <w:rFonts w:ascii="Times New Roman" w:hAnsi="Times New Roman" w:cs="Times New Roman"/>
          <w:b/>
          <w:sz w:val="28"/>
          <w:szCs w:val="28"/>
        </w:rPr>
        <w:t>Домашнее задание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990F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90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616" w:rsidRDefault="00305616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2152F">
        <w:rPr>
          <w:rFonts w:ascii="Times New Roman" w:hAnsi="Times New Roman" w:cs="Times New Roman"/>
          <w:sz w:val="28"/>
          <w:szCs w:val="28"/>
        </w:rPr>
        <w:t>в</w:t>
      </w:r>
      <w:r w:rsidR="0022152F" w:rsidRPr="00990F8A">
        <w:rPr>
          <w:rFonts w:ascii="Times New Roman" w:hAnsi="Times New Roman" w:cs="Times New Roman"/>
          <w:sz w:val="28"/>
          <w:szCs w:val="28"/>
        </w:rPr>
        <w:t>ыучить учебный материал. Скорректировать таблицы, составить итоговый текст по схеме</w:t>
      </w:r>
      <w:r w:rsidR="0022152F">
        <w:rPr>
          <w:rFonts w:ascii="Times New Roman" w:hAnsi="Times New Roman" w:cs="Times New Roman"/>
          <w:sz w:val="28"/>
          <w:szCs w:val="28"/>
        </w:rPr>
        <w:t>.</w:t>
      </w:r>
      <w:r w:rsidR="0022152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2152F" w:rsidRDefault="00305616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22152F" w:rsidRPr="00BE332F">
        <w:rPr>
          <w:rFonts w:ascii="Times New Roman" w:hAnsi="Times New Roman" w:cs="Times New Roman"/>
          <w:sz w:val="28"/>
          <w:szCs w:val="28"/>
        </w:rPr>
        <w:t>оставить синквейн  на тему: «П.А. Столыпин – реформатор» или «П.А. Столыпин – реакционер»</w:t>
      </w:r>
      <w:r w:rsidR="0022152F">
        <w:rPr>
          <w:rFonts w:ascii="Times New Roman" w:hAnsi="Times New Roman" w:cs="Times New Roman"/>
          <w:sz w:val="28"/>
          <w:szCs w:val="28"/>
        </w:rPr>
        <w:t>.</w:t>
      </w:r>
      <w:r w:rsidR="0022152F" w:rsidRPr="00BE33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152F" w:rsidRPr="00305616" w:rsidRDefault="00305616" w:rsidP="002215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- </w:t>
      </w:r>
      <w:r w:rsidR="0022152F" w:rsidRPr="00305616">
        <w:rPr>
          <w:rFonts w:ascii="Times New Roman" w:hAnsi="Times New Roman" w:cs="Times New Roman"/>
          <w:sz w:val="28"/>
          <w:szCs w:val="28"/>
        </w:rPr>
        <w:t>Выполнить тест:</w:t>
      </w:r>
    </w:p>
    <w:p w:rsidR="0022152F" w:rsidRPr="00B0125F" w:rsidRDefault="0022152F" w:rsidP="0022152F">
      <w:pPr>
        <w:rPr>
          <w:rFonts w:ascii="Times New Roman" w:hAnsi="Times New Roman" w:cs="Times New Roman"/>
          <w:i/>
          <w:sz w:val="28"/>
          <w:szCs w:val="28"/>
        </w:rPr>
      </w:pPr>
      <w:r w:rsidRPr="00B0125F">
        <w:rPr>
          <w:rFonts w:ascii="Times New Roman" w:hAnsi="Times New Roman" w:cs="Times New Roman"/>
          <w:b/>
          <w:i/>
          <w:sz w:val="28"/>
          <w:szCs w:val="28"/>
        </w:rPr>
        <w:t>1. Аграрная программа П.А.Столыпина предусматривала такие меры, как</w:t>
      </w:r>
      <w:r w:rsidRPr="00B0125F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22152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а) ликвидаци</w:t>
      </w:r>
      <w:r>
        <w:rPr>
          <w:rFonts w:ascii="Times New Roman" w:hAnsi="Times New Roman" w:cs="Times New Roman"/>
          <w:sz w:val="28"/>
          <w:szCs w:val="28"/>
        </w:rPr>
        <w:t>я помещичьего землепользования;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 xml:space="preserve"> б) широкое развитие кооперативного движения;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в) свободный выход крестьян из общины;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 xml:space="preserve"> г) переселение крестьян за Урал;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д) запрещение свободной купли – продажи земли.</w:t>
      </w:r>
    </w:p>
    <w:p w:rsidR="0022152F" w:rsidRPr="00B0125F" w:rsidRDefault="0022152F" w:rsidP="0022152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B0125F">
        <w:rPr>
          <w:rFonts w:ascii="Times New Roman" w:hAnsi="Times New Roman" w:cs="Times New Roman"/>
          <w:b/>
          <w:i/>
          <w:sz w:val="28"/>
          <w:szCs w:val="28"/>
        </w:rPr>
        <w:t>2. Аграрная реформа П.А.Столыпина была направлена на: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а) разрушение общинной психологии русского крестьянства;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б) формирование широкого слоя мелких буржуазных собственников;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 xml:space="preserve"> в) ликвидацию крупных земельных собственников</w:t>
      </w:r>
    </w:p>
    <w:p w:rsidR="0022152F" w:rsidRPr="00B0125F" w:rsidRDefault="0022152F" w:rsidP="0022152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B0125F">
        <w:rPr>
          <w:rFonts w:ascii="Times New Roman" w:hAnsi="Times New Roman" w:cs="Times New Roman"/>
          <w:b/>
          <w:i/>
          <w:sz w:val="28"/>
          <w:szCs w:val="28"/>
        </w:rPr>
        <w:t>3. Русские крестьяне не хотели выходить из общины: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а) из-за отсутствия государственной поддержки индивидуальных хозяйств;</w:t>
      </w:r>
    </w:p>
    <w:p w:rsidR="0022152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 xml:space="preserve"> б) под воздейс</w:t>
      </w:r>
      <w:r>
        <w:rPr>
          <w:rFonts w:ascii="Times New Roman" w:hAnsi="Times New Roman" w:cs="Times New Roman"/>
          <w:sz w:val="28"/>
          <w:szCs w:val="28"/>
        </w:rPr>
        <w:t>твием революционной пропаганды;</w:t>
      </w:r>
    </w:p>
    <w:p w:rsidR="0022152F" w:rsidRPr="00B0125F" w:rsidRDefault="0022152F" w:rsidP="002215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125F">
        <w:rPr>
          <w:rFonts w:ascii="Times New Roman" w:hAnsi="Times New Roman" w:cs="Times New Roman"/>
          <w:sz w:val="28"/>
          <w:szCs w:val="28"/>
        </w:rPr>
        <w:t>в) в силу сложившихся психологических</w:t>
      </w:r>
      <w:r w:rsidR="00305616">
        <w:rPr>
          <w:rFonts w:ascii="Times New Roman" w:hAnsi="Times New Roman" w:cs="Times New Roman"/>
          <w:sz w:val="28"/>
          <w:szCs w:val="28"/>
        </w:rPr>
        <w:t xml:space="preserve"> стереотипов.</w:t>
      </w:r>
    </w:p>
    <w:p w:rsidR="0022152F" w:rsidRPr="00BE332F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332F">
        <w:rPr>
          <w:rFonts w:ascii="Times New Roman" w:hAnsi="Times New Roman" w:cs="Times New Roman"/>
          <w:b/>
          <w:sz w:val="28"/>
          <w:szCs w:val="28"/>
        </w:rPr>
        <w:t>Проведение рефлексии</w:t>
      </w:r>
      <w:r w:rsidR="00305616">
        <w:rPr>
          <w:rFonts w:ascii="Times New Roman" w:hAnsi="Times New Roman" w:cs="Times New Roman"/>
          <w:b/>
          <w:sz w:val="28"/>
          <w:szCs w:val="28"/>
        </w:rPr>
        <w:t>.</w:t>
      </w:r>
    </w:p>
    <w:p w:rsidR="0022152F" w:rsidRPr="00BE332F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52F" w:rsidRPr="00990F8A" w:rsidRDefault="0022152F" w:rsidP="002215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52F" w:rsidRDefault="0022152F" w:rsidP="0022152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2152F" w:rsidRDefault="0022152F" w:rsidP="0022152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2152F" w:rsidRDefault="0022152F" w:rsidP="0022152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2152F" w:rsidRPr="00BE332F" w:rsidRDefault="0022152F" w:rsidP="0022152F">
      <w:pPr>
        <w:jc w:val="right"/>
        <w:rPr>
          <w:b/>
          <w:sz w:val="28"/>
          <w:szCs w:val="28"/>
        </w:rPr>
      </w:pPr>
      <w:r w:rsidRPr="00BE332F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22152F" w:rsidRPr="00D20104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Технологическая  карта занятия</w:t>
      </w:r>
    </w:p>
    <w:p w:rsidR="0022152F" w:rsidRPr="00D20104" w:rsidRDefault="0022152F" w:rsidP="002215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0104">
        <w:rPr>
          <w:rFonts w:ascii="Times New Roman" w:hAnsi="Times New Roman" w:cs="Times New Roman"/>
          <w:b/>
          <w:bCs/>
          <w:sz w:val="28"/>
          <w:szCs w:val="28"/>
        </w:rPr>
        <w:t>«Аграрная реформа П.А. Столыпина: необходимость, сущность и противоречия»</w:t>
      </w:r>
    </w:p>
    <w:p w:rsidR="0022152F" w:rsidRPr="00D20104" w:rsidRDefault="0022152F" w:rsidP="0022152F">
      <w:pPr>
        <w:rPr>
          <w:rFonts w:ascii="Times New Roman" w:hAnsi="Times New Roman" w:cs="Times New Roman"/>
        </w:rPr>
      </w:pPr>
    </w:p>
    <w:tbl>
      <w:tblPr>
        <w:tblStyle w:val="a5"/>
        <w:tblW w:w="0" w:type="auto"/>
        <w:tblLook w:val="01E0"/>
      </w:tblPr>
      <w:tblGrid>
        <w:gridCol w:w="848"/>
        <w:gridCol w:w="3249"/>
        <w:gridCol w:w="1971"/>
        <w:gridCol w:w="3420"/>
      </w:tblGrid>
      <w:tr w:rsidR="0022152F" w:rsidRPr="00156A91" w:rsidTr="005F4C0E">
        <w:tc>
          <w:tcPr>
            <w:tcW w:w="828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урока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преподавателя</w:t>
            </w:r>
          </w:p>
        </w:tc>
        <w:tc>
          <w:tcPr>
            <w:tcW w:w="1971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Методические приемы</w:t>
            </w:r>
          </w:p>
        </w:tc>
        <w:tc>
          <w:tcPr>
            <w:tcW w:w="3420" w:type="dxa"/>
          </w:tcPr>
          <w:p w:rsidR="0022152F" w:rsidRPr="00B0125F" w:rsidRDefault="0022152F" w:rsidP="005F4C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студентов</w:t>
            </w:r>
          </w:p>
        </w:tc>
      </w:tr>
      <w:tr w:rsidR="0022152F" w:rsidRPr="00D20104" w:rsidTr="005F4C0E">
        <w:trPr>
          <w:cantSplit/>
          <w:trHeight w:val="1134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Организационный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Приветствие;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 Определение отсутствующих;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Проверка готовности студентов к занятию;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  Организация внимания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Входная рефлексия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Техническая пятиминутка;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Организация входной рефлексии</w:t>
            </w: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Приветствие преподавателя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Принимают участие во входной рефлексии</w:t>
            </w:r>
          </w:p>
        </w:tc>
      </w:tr>
      <w:tr w:rsidR="0022152F" w:rsidRPr="00D20104" w:rsidTr="005F4C0E">
        <w:trPr>
          <w:cantSplit/>
          <w:trHeight w:val="1134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Проверка</w:t>
            </w:r>
          </w:p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домашнего задания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Организация фронтального опроса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Историческая разминка – упражнение «Снежный ком»</w:t>
            </w: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Студенты находят в определении терминов главное слово (Буржуазия, Феодализм, Капитализм,Модернизация Реформа. Революция), а затем, используя эстафетную палочку, дополняют определение</w:t>
            </w:r>
          </w:p>
        </w:tc>
      </w:tr>
      <w:tr w:rsidR="0022152F" w:rsidRPr="00D20104" w:rsidTr="005F4C0E">
        <w:trPr>
          <w:cantSplit/>
          <w:trHeight w:val="5608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Подготовка к активному и созидательному</w:t>
            </w:r>
          </w:p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усвоению нового материала</w:t>
            </w:r>
          </w:p>
          <w:p w:rsidR="0022152F" w:rsidRPr="00B0125F" w:rsidRDefault="0022152F" w:rsidP="005F4C0E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Сообщение темы и плана изучения нового материала;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Значимость изучения нового;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Инструктаж об организации урока и информация по оцениванию работы на уроке;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Постановка учебной проблемы;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Формулировка вместе со студентами цели  изучения нового материала;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Презентация: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название темы урока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цели и задачи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- учебная Проблема: 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Как вы считаете,   можно  ли  аграрную  реформу П.А. Столыпина называть  «тихой революцией»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Слушают и осмысливают информацию;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Записывают название темы в рабочую тетрадь;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Вместе с преподавателем формулируют цель урока: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Принимают участие в беседе.</w:t>
            </w:r>
          </w:p>
        </w:tc>
      </w:tr>
      <w:tr w:rsidR="0022152F" w:rsidRPr="00D20104" w:rsidTr="005F4C0E">
        <w:trPr>
          <w:cantSplit/>
          <w:trHeight w:val="1134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IV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Усвоение новых знаний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Организует самостоятельную работу студентов в процессе изложения нового материала: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1) прослушивание музыки из оперы Римского-Корсакова «Сказка о царе Салтане», просмотр видеоролика « ».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2)Просмотр и обсуждение проекта «П.А. Столыпин – реакционер»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3)Просмотр и обсуждение проекта «П.А.  Столыпин – реформатор»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3) беседа, просмотр презентации  по учебному материалу и заполнение в рабочей тетради схемы по теме: «Цели и результаты реформа»;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3) работа с презентацией и заполнение таблиц: «Аграрная реформа »;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4) работа со схемой «Столыпинская аграрная реформа»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(1906-1911 гг.),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Презентация: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план изучения нового материала.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Индивидуальная работа в рабочей тетради – работа с таблицей;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Мини-проекты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Слушают и осмысливают информацию;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Выступают с проектами «П.А. Столыпин – реакционер», «П.А. Столыпин – реформатор» и обсуждают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Информацию добывают из предложенного учебного материала;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Изучают  учебный материал, систематизируют его, заполняют таблицы: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- «Цели и итоги реформы»,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 «Аграрная реформа. Нововведения и результаты»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«Основные направления реформы»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Выполняют практическую работу, работая со схемой «Столыпинская аграрная реформа» (1906-1911 гг.), определяя итоги  и недостатки реформа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оценивают каждый этап, заполняют оценочные листы.</w:t>
            </w:r>
          </w:p>
        </w:tc>
      </w:tr>
      <w:tr w:rsidR="0022152F" w:rsidRPr="00D20104" w:rsidTr="005F4C0E">
        <w:trPr>
          <w:cantSplit/>
          <w:trHeight w:val="1607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Физпауза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Организация проведения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Физпаузы.</w:t>
            </w: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Физорг проводит физпаузу</w:t>
            </w: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Студенты выполняют физические упражнения</w:t>
            </w:r>
          </w:p>
        </w:tc>
      </w:tr>
      <w:tr w:rsidR="0022152F" w:rsidRPr="00D20104" w:rsidTr="005F4C0E">
        <w:trPr>
          <w:cantSplit/>
          <w:trHeight w:val="2935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VI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Закрепление новых</w:t>
            </w:r>
          </w:p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знаний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Организует просмотр  мини проектов: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«П.А. Столыпин – надежда России»;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«Столыпинская аграрная реформа на Ставрополье».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Организует беседу по проблемному вопросу: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« Почему реформу Столыпина называют “тихой революцией”?  Что в ней было  революционного?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 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Мини проекты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«П.А. Столыпин – надежда России»,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«Сполыпинская аграрная реформа на Ставрополье»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Информацию воспринимают визуально и на слух;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-- Выступают с докладом «Сполыпинская аграрная реформа на Ставрополье»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- Отвечают на проблемный вопрос: Если принять за факт убийство премьер-министра России </w:t>
            </w:r>
            <w:r w:rsidRPr="00B0125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революционером</w:t>
            </w: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Богровым, значит Столыпин – </w:t>
            </w:r>
            <w:r w:rsidRPr="00B0125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реакционер</w:t>
            </w: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, подобно другим жертвам революционных террактов конца Х</w:t>
            </w:r>
            <w:r w:rsidRPr="00B012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Х-начала ХХ века. Почему реформу Столыпина называют «тихой революцией»?  Что в ней было революционного?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  <w:tr w:rsidR="0022152F" w:rsidRPr="00D20104" w:rsidTr="005F4C0E">
        <w:trPr>
          <w:cantSplit/>
          <w:trHeight w:val="3110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Подведение итогов занятия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- Анализирует результаты 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по умению составлять схемы, по умению заполнять таблицы;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Кратко вспоминает цель занятия: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узнать всем...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всем научиться...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каждому освоить...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Оценка знаний и умений с комментированием качества ответа и активности на уроке;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Объявление оценок.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Организация игрового момента «Итоги аграрной реформы Столыпина»</w:t>
            </w: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- При подведении итогов реформы, оценке деятельности Столыпина используется игровой  момент. 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Обсуждают оценки;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- Высказывают свое мнение о достижении поставленной цели занятия.</w:t>
            </w:r>
          </w:p>
        </w:tc>
      </w:tr>
      <w:tr w:rsidR="0022152F" w:rsidRPr="00D20104" w:rsidTr="005F4C0E">
        <w:trPr>
          <w:cantSplit/>
          <w:trHeight w:val="2685"/>
        </w:trPr>
        <w:tc>
          <w:tcPr>
            <w:tcW w:w="828" w:type="dxa"/>
            <w:textDirection w:val="btLr"/>
          </w:tcPr>
          <w:p w:rsidR="0022152F" w:rsidRPr="00B0125F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VIII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Информация по домашнему заданию</w:t>
            </w:r>
          </w:p>
        </w:tc>
        <w:tc>
          <w:tcPr>
            <w:tcW w:w="3249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Сообщает  внеаудиторное самостоятельное домашнее задание: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.  Выучить учебный материал;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скорректировать таблицу;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2. Составить синквейн</w:t>
            </w: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состоящий из 5 строк а тему «П.А. Столыпин – реформатор» или «П.А. Столыпин – реакционер»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1. самое важное слово урока.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2. два  прилагательных его характеризующие.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3. три  глагола.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4. выразить свое отношение к теме урока.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5. резюме 1 словом.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b/>
                <w:sz w:val="24"/>
                <w:szCs w:val="24"/>
              </w:rPr>
              <w:t>3.Выполнить тест: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1. Аграрная программа П.А.Столыпина предусматривала такие меры, как: 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а) ликвидация помещичьего землепользования;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б) широкое развитие кооперативного движения;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в) свободный выход крестьян из общины;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г) переселение крестьян за Урал;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д) запрещение свободной купли – продажи земли.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i/>
                <w:sz w:val="24"/>
                <w:szCs w:val="24"/>
              </w:rPr>
              <w:t>2. Аграрная реформа П.А.Столыпина была направлена на: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а) разрушение общинной психологии русского крестьянства;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б) формирование широкого слоя мелких буржуазных собственников;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в) ликвидацию крупных земельных собственников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i/>
                <w:sz w:val="24"/>
                <w:szCs w:val="24"/>
              </w:rPr>
              <w:t>3. Русские крестьяне не хотели выходить из общины: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а) из-за отсутствия государственной поддержки индивидуальных хозяйств;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 xml:space="preserve"> б) под воздействием революционной пропаганды;</w:t>
            </w:r>
          </w:p>
          <w:p w:rsidR="0022152F" w:rsidRPr="00B0125F" w:rsidRDefault="0022152F" w:rsidP="005F4C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в) в силу сложившихся психологических стереотипов.</w:t>
            </w:r>
          </w:p>
        </w:tc>
        <w:tc>
          <w:tcPr>
            <w:tcW w:w="1971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Домашнее задание: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25F">
              <w:rPr>
                <w:rFonts w:ascii="Times New Roman" w:hAnsi="Times New Roman" w:cs="Times New Roman"/>
                <w:sz w:val="24"/>
                <w:szCs w:val="24"/>
              </w:rPr>
              <w:t>Составление синквейна, тестовая работа</w:t>
            </w:r>
          </w:p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22152F" w:rsidRPr="00B0125F" w:rsidRDefault="0022152F" w:rsidP="005F4C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152F" w:rsidRPr="00D20104" w:rsidTr="005F4C0E">
        <w:trPr>
          <w:cantSplit/>
          <w:trHeight w:val="1797"/>
        </w:trPr>
        <w:tc>
          <w:tcPr>
            <w:tcW w:w="828" w:type="dxa"/>
            <w:textDirection w:val="btLr"/>
          </w:tcPr>
          <w:p w:rsidR="0022152F" w:rsidRPr="00D20104" w:rsidRDefault="0022152F" w:rsidP="005F4C0E">
            <w:pPr>
              <w:ind w:left="113" w:right="113"/>
              <w:jc w:val="center"/>
              <w:rPr>
                <w:rFonts w:ascii="Times New Roman" w:hAnsi="Times New Roman" w:cs="Times New Roman"/>
                <w:b/>
              </w:rPr>
            </w:pPr>
            <w:r w:rsidRPr="00D20104">
              <w:rPr>
                <w:rFonts w:ascii="Times New Roman" w:hAnsi="Times New Roman" w:cs="Times New Roman"/>
                <w:b/>
                <w:lang w:val="en-US"/>
              </w:rPr>
              <w:lastRenderedPageBreak/>
              <w:t>IX</w:t>
            </w:r>
            <w:r w:rsidRPr="00D20104">
              <w:rPr>
                <w:rFonts w:ascii="Times New Roman" w:hAnsi="Times New Roman" w:cs="Times New Roman"/>
                <w:b/>
              </w:rPr>
              <w:t>. Рефлексия</w:t>
            </w:r>
          </w:p>
        </w:tc>
        <w:tc>
          <w:tcPr>
            <w:tcW w:w="3249" w:type="dxa"/>
          </w:tcPr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Преподаватель </w:t>
            </w:r>
            <w:r w:rsidRPr="00D20104">
              <w:rPr>
                <w:rFonts w:ascii="Times New Roman" w:eastAsia="Calibri" w:hAnsi="Times New Roman" w:cs="Times New Roman"/>
              </w:rPr>
              <w:t>комментирует и оценивает работ</w:t>
            </w:r>
            <w:r>
              <w:rPr>
                <w:rFonts w:ascii="Times New Roman" w:eastAsia="Calibri" w:hAnsi="Times New Roman" w:cs="Times New Roman"/>
              </w:rPr>
              <w:t>у студентов</w:t>
            </w:r>
            <w:r w:rsidRPr="00D20104">
              <w:rPr>
                <w:rFonts w:ascii="Times New Roman" w:eastAsia="Calibri" w:hAnsi="Times New Roman" w:cs="Times New Roman"/>
              </w:rPr>
              <w:t xml:space="preserve"> на урок</w:t>
            </w:r>
            <w:r>
              <w:rPr>
                <w:rFonts w:ascii="Times New Roman" w:eastAsia="Calibri" w:hAnsi="Times New Roman" w:cs="Times New Roman"/>
              </w:rPr>
              <w:t>е</w:t>
            </w:r>
            <w:r w:rsidRPr="00D20104">
              <w:rPr>
                <w:rFonts w:ascii="Times New Roman" w:eastAsia="Calibri" w:hAnsi="Times New Roman" w:cs="Times New Roman"/>
              </w:rPr>
              <w:t>, п</w:t>
            </w:r>
            <w:r>
              <w:rPr>
                <w:rFonts w:ascii="Times New Roman" w:eastAsia="Calibri" w:hAnsi="Times New Roman" w:cs="Times New Roman"/>
              </w:rPr>
              <w:t xml:space="preserve">редлагает студентам  </w:t>
            </w:r>
            <w:r w:rsidRPr="00D20104">
              <w:rPr>
                <w:rFonts w:ascii="Times New Roman" w:eastAsia="Calibri" w:hAnsi="Times New Roman" w:cs="Times New Roman"/>
              </w:rPr>
              <w:t xml:space="preserve">цветными карточками, соотнести  свое </w:t>
            </w:r>
            <w:r>
              <w:rPr>
                <w:rFonts w:ascii="Times New Roman" w:eastAsia="Calibri" w:hAnsi="Times New Roman" w:cs="Times New Roman"/>
              </w:rPr>
              <w:t xml:space="preserve"> настроение</w:t>
            </w:r>
            <w:r w:rsidRPr="00D20104">
              <w:rPr>
                <w:rFonts w:ascii="Times New Roman" w:eastAsia="Calibri" w:hAnsi="Times New Roman" w:cs="Times New Roman"/>
              </w:rPr>
              <w:t xml:space="preserve"> на конец урока (т.е. все л</w:t>
            </w:r>
            <w:r>
              <w:rPr>
                <w:rFonts w:ascii="Times New Roman" w:eastAsia="Calibri" w:hAnsi="Times New Roman" w:cs="Times New Roman"/>
              </w:rPr>
              <w:t>и у вас получилось на этом занятии</w:t>
            </w:r>
            <w:r w:rsidRPr="00D20104">
              <w:rPr>
                <w:rFonts w:ascii="Times New Roman" w:eastAsia="Calibri" w:hAnsi="Times New Roman" w:cs="Times New Roman"/>
              </w:rPr>
              <w:t>, согласны ли вы со своей оценкой, понравил</w:t>
            </w:r>
            <w:r>
              <w:rPr>
                <w:rFonts w:ascii="Times New Roman" w:eastAsia="Calibri" w:hAnsi="Times New Roman" w:cs="Times New Roman"/>
              </w:rPr>
              <w:t>ось ли вам занятие</w:t>
            </w:r>
            <w:r w:rsidRPr="00D20104">
              <w:rPr>
                <w:rFonts w:ascii="Times New Roman" w:eastAsia="Calibri" w:hAnsi="Times New Roman" w:cs="Times New Roman"/>
              </w:rPr>
              <w:t>)</w:t>
            </w:r>
          </w:p>
          <w:p w:rsidR="0022152F" w:rsidRPr="00D20104" w:rsidRDefault="0022152F" w:rsidP="005F4C0E">
            <w:pPr>
              <w:rPr>
                <w:rFonts w:ascii="Times New Roman" w:eastAsia="Calibri" w:hAnsi="Times New Roman" w:cs="Times New Roman"/>
              </w:rPr>
            </w:pPr>
            <w:r w:rsidRPr="00D20104">
              <w:rPr>
                <w:rFonts w:ascii="Times New Roman" w:eastAsia="Calibri" w:hAnsi="Times New Roman" w:cs="Times New Roman"/>
              </w:rPr>
              <w:t>А) красная карточка – понравил</w:t>
            </w:r>
            <w:r>
              <w:rPr>
                <w:rFonts w:ascii="Times New Roman" w:eastAsia="Calibri" w:hAnsi="Times New Roman" w:cs="Times New Roman"/>
              </w:rPr>
              <w:t>ось</w:t>
            </w:r>
          </w:p>
          <w:p w:rsidR="0022152F" w:rsidRPr="00D20104" w:rsidRDefault="0022152F" w:rsidP="005F4C0E">
            <w:pPr>
              <w:rPr>
                <w:rFonts w:ascii="Times New Roman" w:eastAsia="Calibri" w:hAnsi="Times New Roman" w:cs="Times New Roman"/>
              </w:rPr>
            </w:pPr>
            <w:r w:rsidRPr="00D20104">
              <w:rPr>
                <w:rFonts w:ascii="Times New Roman" w:eastAsia="Calibri" w:hAnsi="Times New Roman" w:cs="Times New Roman"/>
              </w:rPr>
              <w:t>Б) желтая карточка – не очень понравил</w:t>
            </w:r>
            <w:r>
              <w:rPr>
                <w:rFonts w:ascii="Times New Roman" w:eastAsia="Calibri" w:hAnsi="Times New Roman" w:cs="Times New Roman"/>
              </w:rPr>
              <w:t>ось</w:t>
            </w:r>
          </w:p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 w:rsidRPr="00D20104">
              <w:rPr>
                <w:rFonts w:ascii="Times New Roman" w:eastAsia="Calibri" w:hAnsi="Times New Roman" w:cs="Times New Roman"/>
              </w:rPr>
              <w:t>В) синяя карточка – не понравил</w:t>
            </w:r>
            <w:r>
              <w:rPr>
                <w:rFonts w:ascii="Times New Roman" w:eastAsia="Calibri" w:hAnsi="Times New Roman" w:cs="Times New Roman"/>
              </w:rPr>
              <w:t>о</w:t>
            </w:r>
            <w:r w:rsidRPr="00D20104">
              <w:rPr>
                <w:rFonts w:ascii="Times New Roman" w:eastAsia="Calibri" w:hAnsi="Times New Roman" w:cs="Times New Roman"/>
              </w:rPr>
              <w:t>с</w:t>
            </w:r>
            <w:r>
              <w:rPr>
                <w:rFonts w:ascii="Times New Roman" w:eastAsia="Calibri" w:hAnsi="Times New Roman" w:cs="Times New Roman"/>
              </w:rPr>
              <w:t>ь</w:t>
            </w:r>
          </w:p>
        </w:tc>
        <w:tc>
          <w:tcPr>
            <w:tcW w:w="1971" w:type="dxa"/>
          </w:tcPr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 w:rsidRPr="00D20104">
              <w:rPr>
                <w:rFonts w:ascii="Times New Roman" w:hAnsi="Times New Roman" w:cs="Times New Roman"/>
              </w:rPr>
              <w:t>Диалоговое  общение</w:t>
            </w:r>
          </w:p>
        </w:tc>
        <w:tc>
          <w:tcPr>
            <w:tcW w:w="3420" w:type="dxa"/>
          </w:tcPr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 w:rsidRPr="00D20104">
              <w:rPr>
                <w:rFonts w:ascii="Times New Roman" w:hAnsi="Times New Roman" w:cs="Times New Roman"/>
              </w:rPr>
              <w:t>Участие в режиме диалога.</w:t>
            </w:r>
          </w:p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 w:rsidRPr="00D20104">
              <w:rPr>
                <w:rFonts w:ascii="Times New Roman" w:hAnsi="Times New Roman" w:cs="Times New Roman"/>
              </w:rPr>
              <w:t>Оценивание урока с помощью разноцветных эмблем.</w:t>
            </w:r>
          </w:p>
          <w:p w:rsidR="0022152F" w:rsidRPr="00D20104" w:rsidRDefault="0022152F" w:rsidP="005F4C0E">
            <w:pPr>
              <w:rPr>
                <w:rFonts w:ascii="Times New Roman" w:hAnsi="Times New Roman" w:cs="Times New Roman"/>
              </w:rPr>
            </w:pPr>
            <w:r w:rsidRPr="00D20104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22152F" w:rsidRPr="00D20104" w:rsidRDefault="0022152F" w:rsidP="0022152F">
      <w:pPr>
        <w:rPr>
          <w:rFonts w:ascii="Times New Roman" w:hAnsi="Times New Roman" w:cs="Times New Roman"/>
        </w:rPr>
      </w:pPr>
    </w:p>
    <w:p w:rsidR="0022152F" w:rsidRDefault="0022152F" w:rsidP="0022152F"/>
    <w:p w:rsidR="0022152F" w:rsidRDefault="0022152F" w:rsidP="0022152F"/>
    <w:p w:rsidR="0022152F" w:rsidRDefault="0022152F" w:rsidP="0022152F"/>
    <w:p w:rsidR="0022152F" w:rsidRDefault="0022152F" w:rsidP="0022152F"/>
    <w:p w:rsidR="0022152F" w:rsidRDefault="0022152F" w:rsidP="0022152F"/>
    <w:p w:rsidR="0022152F" w:rsidRDefault="0022152F" w:rsidP="0022152F"/>
    <w:p w:rsidR="0022152F" w:rsidRDefault="0022152F" w:rsidP="0022152F"/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22152F" w:rsidRDefault="0022152F" w:rsidP="0022152F">
      <w:pPr>
        <w:rPr>
          <w:rFonts w:ascii="Calibri" w:eastAsia="Calibri" w:hAnsi="Calibri" w:cs="Times New Roman"/>
        </w:rPr>
      </w:pPr>
    </w:p>
    <w:p w:rsidR="006814AE" w:rsidRDefault="006814AE"/>
    <w:sectPr w:rsidR="006814AE" w:rsidSect="005130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34095"/>
    <w:multiLevelType w:val="hybridMultilevel"/>
    <w:tmpl w:val="AEC8D81E"/>
    <w:lvl w:ilvl="0" w:tplc="0C0EEE9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1CD184B"/>
    <w:multiLevelType w:val="hybridMultilevel"/>
    <w:tmpl w:val="E9A60E0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24992C50"/>
    <w:multiLevelType w:val="hybridMultilevel"/>
    <w:tmpl w:val="9418CF9A"/>
    <w:lvl w:ilvl="0" w:tplc="CF68733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E91FB2"/>
    <w:multiLevelType w:val="hybridMultilevel"/>
    <w:tmpl w:val="1862E462"/>
    <w:lvl w:ilvl="0" w:tplc="4860ECF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270C81"/>
    <w:multiLevelType w:val="hybridMultilevel"/>
    <w:tmpl w:val="AE7E9F12"/>
    <w:lvl w:ilvl="0" w:tplc="0F48B49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1804DE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09E24C6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3E6A8F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3B6FCF0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A9070C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A1837E2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F402B0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A0ABFA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38595F2B"/>
    <w:multiLevelType w:val="hybridMultilevel"/>
    <w:tmpl w:val="3C02647E"/>
    <w:lvl w:ilvl="0" w:tplc="39BC3C56">
      <w:start w:val="6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3CEE4A1C"/>
    <w:multiLevelType w:val="hybridMultilevel"/>
    <w:tmpl w:val="74765686"/>
    <w:lvl w:ilvl="0" w:tplc="44D03122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3EE52222"/>
    <w:multiLevelType w:val="hybridMultilevel"/>
    <w:tmpl w:val="20F0F956"/>
    <w:lvl w:ilvl="0" w:tplc="799E006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FAF4D77"/>
    <w:multiLevelType w:val="multilevel"/>
    <w:tmpl w:val="2DB03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E45623B"/>
    <w:multiLevelType w:val="hybridMultilevel"/>
    <w:tmpl w:val="88AE0C52"/>
    <w:lvl w:ilvl="0" w:tplc="0F963C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E86C21"/>
    <w:multiLevelType w:val="hybridMultilevel"/>
    <w:tmpl w:val="CD0CE10A"/>
    <w:lvl w:ilvl="0" w:tplc="E28A6C08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>
    <w:nsid w:val="4F67780B"/>
    <w:multiLevelType w:val="hybridMultilevel"/>
    <w:tmpl w:val="3D86AFB2"/>
    <w:lvl w:ilvl="0" w:tplc="AE349B7E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B82787"/>
    <w:multiLevelType w:val="hybridMultilevel"/>
    <w:tmpl w:val="E7066A08"/>
    <w:lvl w:ilvl="0" w:tplc="3E3CEC88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6ACC6E37"/>
    <w:multiLevelType w:val="hybridMultilevel"/>
    <w:tmpl w:val="AE3EF03C"/>
    <w:lvl w:ilvl="0" w:tplc="F33A7CB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74D304B3"/>
    <w:multiLevelType w:val="hybridMultilevel"/>
    <w:tmpl w:val="9468F4AC"/>
    <w:lvl w:ilvl="0" w:tplc="073E576A">
      <w:start w:val="1"/>
      <w:numFmt w:val="upperRoman"/>
      <w:lvlText w:val="%1."/>
      <w:lvlJc w:val="left"/>
      <w:pPr>
        <w:ind w:left="1004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76F433D2"/>
    <w:multiLevelType w:val="hybridMultilevel"/>
    <w:tmpl w:val="9468F4AC"/>
    <w:lvl w:ilvl="0" w:tplc="073E576A">
      <w:start w:val="1"/>
      <w:numFmt w:val="upperRoman"/>
      <w:lvlText w:val="%1."/>
      <w:lvlJc w:val="left"/>
      <w:pPr>
        <w:ind w:left="1004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79CD7ABF"/>
    <w:multiLevelType w:val="hybridMultilevel"/>
    <w:tmpl w:val="8A6CE754"/>
    <w:lvl w:ilvl="0" w:tplc="2632AE0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7BE84891"/>
    <w:multiLevelType w:val="hybridMultilevel"/>
    <w:tmpl w:val="EC4E1582"/>
    <w:lvl w:ilvl="0" w:tplc="BEF2D592">
      <w:start w:val="6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"/>
  </w:num>
  <w:num w:numId="2">
    <w:abstractNumId w:val="16"/>
  </w:num>
  <w:num w:numId="3">
    <w:abstractNumId w:val="10"/>
  </w:num>
  <w:num w:numId="4">
    <w:abstractNumId w:val="12"/>
  </w:num>
  <w:num w:numId="5">
    <w:abstractNumId w:val="1"/>
  </w:num>
  <w:num w:numId="6">
    <w:abstractNumId w:val="3"/>
  </w:num>
  <w:num w:numId="7">
    <w:abstractNumId w:val="6"/>
  </w:num>
  <w:num w:numId="8">
    <w:abstractNumId w:val="4"/>
  </w:num>
  <w:num w:numId="9">
    <w:abstractNumId w:val="11"/>
  </w:num>
  <w:num w:numId="10">
    <w:abstractNumId w:val="15"/>
  </w:num>
  <w:num w:numId="11">
    <w:abstractNumId w:val="9"/>
  </w:num>
  <w:num w:numId="12">
    <w:abstractNumId w:val="14"/>
  </w:num>
  <w:num w:numId="13">
    <w:abstractNumId w:val="17"/>
  </w:num>
  <w:num w:numId="14">
    <w:abstractNumId w:val="0"/>
  </w:num>
  <w:num w:numId="15">
    <w:abstractNumId w:val="7"/>
  </w:num>
  <w:num w:numId="16">
    <w:abstractNumId w:val="13"/>
  </w:num>
  <w:num w:numId="17">
    <w:abstractNumId w:val="5"/>
  </w:num>
  <w:num w:numId="1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characterSpacingControl w:val="doNotCompress"/>
  <w:compat/>
  <w:rsids>
    <w:rsidRoot w:val="0022152F"/>
    <w:rsid w:val="0022152F"/>
    <w:rsid w:val="00305616"/>
    <w:rsid w:val="006814AE"/>
    <w:rsid w:val="00CF5E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5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152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2215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rsid w:val="002215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22152F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22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2152F"/>
    <w:rPr>
      <w:rFonts w:ascii="Tahoma" w:hAnsi="Tahoma" w:cs="Tahoma"/>
      <w:sz w:val="16"/>
      <w:szCs w:val="16"/>
    </w:rPr>
  </w:style>
  <w:style w:type="character" w:styleId="a9">
    <w:name w:val="Strong"/>
    <w:basedOn w:val="a0"/>
    <w:uiPriority w:val="22"/>
    <w:qFormat/>
    <w:rsid w:val="0022152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hyperlink" Target="https://shtorm777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2.sldx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6.sldx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3863</Words>
  <Characters>22022</Characters>
  <Application>Microsoft Office Word</Application>
  <DocSecurity>0</DocSecurity>
  <Lines>183</Lines>
  <Paragraphs>51</Paragraphs>
  <ScaleCrop>false</ScaleCrop>
  <Company/>
  <LinksUpToDate>false</LinksUpToDate>
  <CharactersWithSpaces>25834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4</cp:revision>
  <dcterms:created xsi:type="dcterms:W3CDTF">2021-06-20T18:00:00Z</dcterms:created>
  <dcterms:modified xsi:type="dcterms:W3CDTF">2021-06-20T18:15:00Z</dcterms:modified>
</cp:coreProperties>
</file>