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B62D" w14:textId="66152249" w:rsidR="0003662B" w:rsidRDefault="006D299D">
      <w:r>
        <w:t>5.03.2021 г. В нашем саду прошел праздник 8 марта, который символизирует собой приход весны.</w:t>
      </w:r>
    </w:p>
    <w:p w14:paraId="53D1367E" w14:textId="19A70BCF" w:rsidR="006D299D" w:rsidRDefault="006D299D">
      <w:r>
        <w:t>Ребята читали стихи ,пели песни о маме, о бабушке ,исполняли танцы ,принимали активное участие в конкурсах. Праздник, несомненно принёс в жизнь детского ада атмосферу весенней радости и счастья!</w:t>
      </w:r>
    </w:p>
    <w:sectPr w:rsidR="006D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F6"/>
    <w:rsid w:val="0003662B"/>
    <w:rsid w:val="00507FF6"/>
    <w:rsid w:val="006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CB58"/>
  <w15:chartTrackingRefBased/>
  <w15:docId w15:val="{37A8CCD4-8C97-4B8C-B1AD-0466B1C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2021-03-29T06:51:00Z</dcterms:created>
  <dcterms:modified xsi:type="dcterms:W3CDTF">2021-03-29T06:57:00Z</dcterms:modified>
</cp:coreProperties>
</file>