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0" w:beforeAutospacing="0"/>
        <w:ind w:left="0" w:firstLine="0"/>
        <w:jc w:val="both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instrText xml:space="preserve"> HYPERLINK "https://edu.kpfu.ru/mod/glossary/showentry.php?eid=272389&amp;displayformat=dictionary" \o "Глоссарий к курсу: развитие" </w:instrTex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t>Развитие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t> человеческой личности происходит принципиально иначе, чем у животных. Человек наследует лишь программу созревания своего организма и задатки к развитию своих общих способностей. Подлинное же 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instrText xml:space="preserve"> HYPERLINK "https://edu.kpfu.ru/mod/glossary/showentry.php?eid=272389&amp;displayformat=dictionary" \o "Глоссарий к курсу: развитие" </w:instrTex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t>развитие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t> человека состоит в присвоении им социального опыта, культуры, способов различных видов деятельности, форм общения, накопленных всем человеческим родом.</w:t>
      </w:r>
    </w:p>
    <w:p>
      <w:pPr>
        <w:pStyle w:val="5"/>
        <w:keepNext w:val="0"/>
        <w:keepLines w:val="0"/>
        <w:widowControl/>
        <w:suppressLineNumbers w:val="0"/>
        <w:spacing w:before="0" w:beforeAutospacing="0"/>
        <w:ind w:left="0" w:firstLine="0"/>
        <w:jc w:val="both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t>Существуют различные теории развития личности.</w:t>
      </w:r>
    </w:p>
    <w:p>
      <w:pPr>
        <w:pStyle w:val="5"/>
        <w:keepNext w:val="0"/>
        <w:keepLines w:val="0"/>
        <w:widowControl/>
        <w:suppressLineNumbers w:val="0"/>
        <w:spacing w:before="0" w:beforeAutospacing="0"/>
        <w:ind w:left="0" w:firstLine="0"/>
        <w:jc w:val="both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t>Всестороннее 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instrText xml:space="preserve"> HYPERLINK "https://edu.kpfu.ru/mod/glossary/showentry.php?eid=272389&amp;displayformat=dictionary" \o "Глоссарий к курсу: развитие" </w:instrTex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t>развитие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t> с психологической точки зрения означает максимально возможное 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instrText xml:space="preserve"> HYPERLINK "https://edu.kpfu.ru/mod/glossary/showentry.php?eid=272389&amp;displayformat=dictionary" \o "Глоссарий к курсу: развитие" </w:instrTex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t>развитие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t> всех психических процессов и личностных качеств человека: мировоззрения, самосознания, способностей, характера, интересов, склонностей, познавательных процессов (восприятия, мышления, памяти, воображения), волевых качеств и т.д.</w:t>
      </w:r>
    </w:p>
    <w:p>
      <w:pPr>
        <w:pStyle w:val="5"/>
        <w:keepNext w:val="0"/>
        <w:keepLines w:val="0"/>
        <w:widowControl/>
        <w:suppressLineNumbers w:val="0"/>
        <w:spacing w:before="0" w:beforeAutospacing="0"/>
        <w:ind w:left="0" w:firstLine="0"/>
        <w:jc w:val="both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t>Различают ряд ступеней в индивидуальном развитии человека: ранний детский возраст, дошкольный, младший школьный, подростковый, юношеский, зрелый, пожилой. Какова роль обучения и образования в этом процессе?</w:t>
      </w:r>
    </w:p>
    <w:p>
      <w:pPr>
        <w:pStyle w:val="5"/>
        <w:keepNext w:val="0"/>
        <w:keepLines w:val="0"/>
        <w:widowControl/>
        <w:suppressLineNumbers w:val="0"/>
        <w:spacing w:before="0" w:beforeAutospacing="0"/>
        <w:ind w:left="0" w:firstLine="0"/>
        <w:jc w:val="both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t>Вообще говоря, существуют три точки зрения на соотношение обучения и развития: 1) обучение должно опережать 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instrText xml:space="preserve"> HYPERLINK "https://edu.kpfu.ru/mod/glossary/showentry.php?eid=272389&amp;displayformat=dictionary" \o "Глоссарий к курсу: развитие" </w:instrTex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t>развитие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t> (Лев Семенович Выготский); 2) обучение равно развитию (бихевиоризм: Джон Уотсон, Уильям Джеймс, Эдвард Торндайк и др.); 3) 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instrText xml:space="preserve"> HYPERLINK "https://edu.kpfu.ru/mod/glossary/showentry.php?eid=272389&amp;displayformat=dictionary" \o "Глоссарий к курсу: развитие" </w:instrTex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t>развитие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t> создает предпосылки для обучения (Жан Пиаже).</w:t>
      </w:r>
    </w:p>
    <w:p>
      <w:pPr>
        <w:pStyle w:val="5"/>
        <w:keepNext w:val="0"/>
        <w:keepLines w:val="0"/>
        <w:widowControl/>
        <w:suppressLineNumbers w:val="0"/>
        <w:spacing w:before="0" w:beforeAutospacing="0"/>
        <w:ind w:left="0" w:firstLine="0"/>
        <w:jc w:val="both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t>По основополагающему тезису Л.С. Выготского, обучение и 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instrText xml:space="preserve"> HYPERLINK "https://edu.kpfu.ru/mod/glossary/showentry.php?eid=272389&amp;displayformat=dictionary" \o "Глоссарий к курсу: развитие" </w:instrTex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t>развитие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t> находятся в единстве, причем обучение, опережая 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instrText xml:space="preserve"> HYPERLINK "https://edu.kpfu.ru/mod/glossary/showentry.php?eid=272389&amp;displayformat=dictionary" \o "Глоссарий к курсу: развитие" </w:instrTex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t>развитие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t>, стимулирует его, и в то же время оно само опирается на актуальное 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instrText xml:space="preserve"> HYPERLINK "https://edu.kpfu.ru/mod/glossary/showentry.php?eid=272389&amp;displayformat=dictionary" \o "Глоссарий к курсу: развитие" </w:instrTex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t>развитие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t>.</w:t>
      </w:r>
    </w:p>
    <w:p>
      <w:pPr>
        <w:pStyle w:val="5"/>
        <w:keepNext w:val="0"/>
        <w:keepLines w:val="0"/>
        <w:widowControl/>
        <w:suppressLineNumbers w:val="0"/>
        <w:spacing w:before="0" w:beforeAutospacing="0"/>
        <w:ind w:left="0" w:firstLine="0"/>
        <w:jc w:val="both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t>Мы придерживаемся ведущей роли обучения в ходе развития ребенка.</w:t>
      </w:r>
    </w:p>
    <w:p>
      <w:pPr>
        <w:pStyle w:val="5"/>
        <w:keepNext w:val="0"/>
        <w:keepLines w:val="0"/>
        <w:widowControl/>
        <w:suppressLineNumbers w:val="0"/>
        <w:spacing w:before="0" w:beforeAutospacing="0"/>
        <w:ind w:left="0" w:firstLine="0"/>
        <w:jc w:val="both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t>«Ребёнок развивается, воспитываясь и обучаясь, а не развивается, и воспитывается, и обучается. Это значит: 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instrText xml:space="preserve"> HYPERLINK "https://edu.kpfu.ru/mod/glossary/showentry.php?eid=272390&amp;displayformat=dictionary" \o "Глоссарий к курсу: воспитание" </w:instrTex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t>воспитание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t> и обучение включается в сам процесс развития ребёнка, а не надстраивается лишь над ним» (Сергей Леонидович Рубинштейн, 1889-1960, советский психолог и философ).</w:t>
      </w:r>
    </w:p>
    <w:p>
      <w:pPr>
        <w:pStyle w:val="5"/>
        <w:keepNext w:val="0"/>
        <w:keepLines w:val="0"/>
        <w:widowControl/>
        <w:suppressLineNumbers w:val="0"/>
        <w:spacing w:before="0" w:beforeAutospacing="0"/>
        <w:ind w:left="0" w:firstLine="0"/>
        <w:jc w:val="both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t>Что же следует понимать под целостным всесторонним 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instrText xml:space="preserve"> HYPERLINK "https://edu.kpfu.ru/mod/glossary/showentry.php?eid=272389&amp;displayformat=dictionary" \o "Глоссарий к курсу: развитие" </w:instrTex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t>развитие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t>м личности учащегося? В дидактике признается, что эта проблема исследована недостаточно. Это же можно сказать и о выяснении роли математического образования в деле всестороннего развития личности ученика.</w:t>
      </w:r>
    </w:p>
    <w:p>
      <w:pPr>
        <w:pStyle w:val="5"/>
        <w:keepNext w:val="0"/>
        <w:keepLines w:val="0"/>
        <w:widowControl/>
        <w:suppressLineNumbers w:val="0"/>
        <w:spacing w:before="0" w:beforeAutospacing="0"/>
        <w:ind w:left="0" w:firstLine="0"/>
        <w:jc w:val="both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t>В то же время известно, что математика в качестве средства для умственного развития начала использоваться еще в древней школе пифагорейцев. Особая роль математики подчеркнута в девизе Академии Платона: «Не геометр да не войдёт!» Ученики должны были изучать арифметику и геометрию, чтобы понимать законы Вселенной.</w:t>
      </w:r>
    </w:p>
    <w:p>
      <w:pPr>
        <w:pStyle w:val="5"/>
        <w:keepNext w:val="0"/>
        <w:keepLines w:val="0"/>
        <w:widowControl/>
        <w:suppressLineNumbers w:val="0"/>
        <w:spacing w:before="0" w:beforeAutospacing="0"/>
        <w:ind w:left="0" w:firstLine="0"/>
        <w:jc w:val="both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t>Рассмотрим сначала требования современных стандартов образования к развитию учащихся. ФГОС устанавливает следующие требования к личностным результатам освоения обучающимися основной образовательной программы:</w:t>
      </w:r>
    </w:p>
    <w:p>
      <w:pPr>
        <w:pStyle w:val="5"/>
        <w:keepNext w:val="0"/>
        <w:keepLines w:val="0"/>
        <w:widowControl/>
        <w:suppressLineNumbers w:val="0"/>
        <w:spacing w:before="0" w:beforeAutospacing="0"/>
        <w:ind w:left="0" w:firstLine="0"/>
        <w:jc w:val="both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t>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способность ставить цели и строить жизненные планы, способность к осознанию российской идентичности в поликультурном социуме.</w:t>
      </w:r>
    </w:p>
    <w:p>
      <w:pPr>
        <w:pStyle w:val="5"/>
        <w:keepNext w:val="0"/>
        <w:keepLines w:val="0"/>
        <w:widowControl/>
        <w:suppressLineNumbers w:val="0"/>
        <w:spacing w:before="0" w:beforeAutospacing="0"/>
        <w:ind w:left="0" w:firstLine="0"/>
        <w:jc w:val="both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t>Основное назначение современного учителя математики – средствами обучения предмету оказывать учащемуся своевременную помощь в комплексном развитии его личности.</w:t>
      </w:r>
    </w:p>
    <w:p>
      <w:pPr>
        <w:pStyle w:val="5"/>
        <w:keepNext w:val="0"/>
        <w:keepLines w:val="0"/>
        <w:widowControl/>
        <w:suppressLineNumbers w:val="0"/>
        <w:spacing w:before="0" w:beforeAutospacing="0"/>
        <w:ind w:left="0" w:firstLine="0"/>
        <w:jc w:val="both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t>В «Профессиональном стандарт педагога» в требованиях к учителю в разделе «Развивающая деятельность» выделяются следующие трудовые действия:</w:t>
      </w:r>
    </w:p>
    <w:p>
      <w:pPr>
        <w:pStyle w:val="5"/>
        <w:keepNext w:val="0"/>
        <w:keepLines w:val="0"/>
        <w:widowControl/>
        <w:suppressLineNumbers w:val="0"/>
        <w:spacing w:before="0" w:beforeAutospacing="0"/>
        <w:ind w:left="0" w:firstLine="0"/>
        <w:jc w:val="both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instrText xml:space="preserve"> HYPERLINK "https://edu.kpfu.ru/mod/glossary/showentry.php?eid=272389&amp;displayformat=dictionary" \o "Глоссарий к курсу: развитие" </w:instrTex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t>развитие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t> у обучающихся познавательной активности, самостоятельности, инициативы, творческих способностей, способности к труду и жизни в условиях современного мира;</w:t>
      </w:r>
    </w:p>
    <w:p>
      <w:pPr>
        <w:pStyle w:val="5"/>
        <w:keepNext w:val="0"/>
        <w:keepLines w:val="0"/>
        <w:widowControl/>
        <w:suppressLineNumbers w:val="0"/>
        <w:spacing w:before="0" w:beforeAutospacing="0"/>
        <w:ind w:left="0" w:firstLine="0"/>
        <w:jc w:val="both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t>формирование и реализация программ развития универсальных учебных действий, образцов и ценностей социального поведения, формирование толерантности и позитивных образцов поликультурного общения.</w:t>
      </w:r>
    </w:p>
    <w:p>
      <w:pPr>
        <w:pStyle w:val="5"/>
        <w:keepNext w:val="0"/>
        <w:keepLines w:val="0"/>
        <w:widowControl/>
        <w:suppressLineNumbers w:val="0"/>
        <w:spacing w:before="0" w:beforeAutospacing="0"/>
        <w:ind w:left="0" w:firstLine="0"/>
        <w:jc w:val="both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t>О роли математики во всестороннем развитии личности учащегося выполнено достаточно много теоретических исследований и выработано практических рекомендаций. Следует выделить работы следующих методистов математики: Гусев Валерий Александрович, Дорофеев Георгий Владимирович, Жохов Аркадий Львович, Кожабаев Каиржан Габдуллович, Саранцев Геннадий Иванович, Тестов Владимир Афанасьевич, Фридман Лев Моисеевич, Хинчин Александр Яковлевич и др.</w:t>
      </w:r>
    </w:p>
    <w:p>
      <w:pPr>
        <w:pStyle w:val="5"/>
        <w:keepNext w:val="0"/>
        <w:keepLines w:val="0"/>
        <w:widowControl/>
        <w:suppressLineNumbers w:val="0"/>
        <w:spacing w:before="0" w:beforeAutospacing="0"/>
        <w:ind w:left="0" w:firstLine="0"/>
        <w:jc w:val="both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t>Анализ предложенных подходов позволяет выделить существенные составляющие понятия «всесторонне развитая личность»:</w:t>
      </w:r>
    </w:p>
    <w:p>
      <w:pPr>
        <w:pStyle w:val="5"/>
        <w:keepNext w:val="0"/>
        <w:keepLines w:val="0"/>
        <w:widowControl/>
        <w:suppressLineNumbers w:val="0"/>
        <w:spacing w:before="0" w:beforeAutospacing="0"/>
        <w:ind w:left="0" w:firstLine="0"/>
        <w:jc w:val="both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t>– умственное 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instrText xml:space="preserve"> HYPERLINK "https://edu.kpfu.ru/mod/glossary/showentry.php?eid=272390&amp;displayformat=dictionary" \o "Глоссарий к курсу: воспитание" </w:instrTex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t>воспитание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t>;</w:t>
      </w:r>
    </w:p>
    <w:p>
      <w:pPr>
        <w:pStyle w:val="5"/>
        <w:keepNext w:val="0"/>
        <w:keepLines w:val="0"/>
        <w:widowControl/>
        <w:suppressLineNumbers w:val="0"/>
        <w:spacing w:before="0" w:beforeAutospacing="0"/>
        <w:ind w:left="0" w:firstLine="0"/>
        <w:jc w:val="both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t>– трудовое 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instrText xml:space="preserve"> HYPERLINK "https://edu.kpfu.ru/mod/glossary/showentry.php?eid=272390&amp;displayformat=dictionary" \o "Глоссарий к курсу: воспитание" </w:instrTex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t>воспитание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t>;</w:t>
      </w:r>
    </w:p>
    <w:p>
      <w:pPr>
        <w:pStyle w:val="5"/>
        <w:keepNext w:val="0"/>
        <w:keepLines w:val="0"/>
        <w:widowControl/>
        <w:suppressLineNumbers w:val="0"/>
        <w:spacing w:before="0" w:beforeAutospacing="0"/>
        <w:ind w:left="0" w:firstLine="0"/>
        <w:jc w:val="both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t>– нравственное 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instrText xml:space="preserve"> HYPERLINK "https://edu.kpfu.ru/mod/glossary/showentry.php?eid=272390&amp;displayformat=dictionary" \o "Глоссарий к курсу: воспитание" </w:instrTex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t>воспитание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t>;</w:t>
      </w:r>
    </w:p>
    <w:p>
      <w:pPr>
        <w:pStyle w:val="5"/>
        <w:keepNext w:val="0"/>
        <w:keepLines w:val="0"/>
        <w:widowControl/>
        <w:suppressLineNumbers w:val="0"/>
        <w:spacing w:before="0" w:beforeAutospacing="0"/>
        <w:ind w:left="0" w:firstLine="0"/>
        <w:jc w:val="both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t>– эстетическое 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instrText xml:space="preserve"> HYPERLINK "https://edu.kpfu.ru/mod/glossary/showentry.php?eid=272390&amp;displayformat=dictionary" \o "Глоссарий к курсу: воспитание" </w:instrTex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t>воспитание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t>;</w:t>
      </w:r>
    </w:p>
    <w:p>
      <w:pPr>
        <w:pStyle w:val="5"/>
        <w:keepNext w:val="0"/>
        <w:keepLines w:val="0"/>
        <w:widowControl/>
        <w:suppressLineNumbers w:val="0"/>
        <w:spacing w:before="0" w:beforeAutospacing="0"/>
        <w:ind w:left="0" w:firstLine="0"/>
        <w:jc w:val="both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t>– физическое 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instrText xml:space="preserve"> HYPERLINK "https://edu.kpfu.ru/mod/glossary/showentry.php?eid=272390&amp;displayformat=dictionary" \o "Глоссарий к курсу: воспитание" </w:instrTex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t>воспитание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t>.</w:t>
      </w:r>
    </w:p>
    <w:p>
      <w:pPr>
        <w:pStyle w:val="5"/>
        <w:keepNext w:val="0"/>
        <w:keepLines w:val="0"/>
        <w:widowControl/>
        <w:suppressLineNumbers w:val="0"/>
        <w:spacing w:before="0" w:beforeAutospacing="0"/>
        <w:ind w:left="0" w:firstLine="0"/>
        <w:jc w:val="both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t>Такая трактовка понятия нуждается в уточнении и конкретизации.</w:t>
      </w:r>
    </w:p>
    <w:p>
      <w:pPr>
        <w:pStyle w:val="5"/>
        <w:keepNext w:val="0"/>
        <w:keepLines w:val="0"/>
        <w:widowControl/>
        <w:suppressLineNumbers w:val="0"/>
        <w:spacing w:before="0" w:beforeAutospacing="0"/>
        <w:ind w:left="0" w:firstLine="0"/>
        <w:jc w:val="both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t>Но уже на данном уровне можно строить обучение математике в школе, ориентированное на формирование указанных параметров целостного развития личности ученика, исходя из того, что математическое образование имеет в данном вопросе огромный потенциал.</w:t>
      </w:r>
    </w:p>
    <w:p>
      <w:pPr>
        <w:pStyle w:val="5"/>
        <w:keepNext w:val="0"/>
        <w:keepLines w:val="0"/>
        <w:widowControl/>
        <w:suppressLineNumbers w:val="0"/>
        <w:spacing w:before="0" w:beforeAutospacing="0"/>
        <w:ind w:left="0" w:firstLine="0"/>
        <w:jc w:val="both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t>Одной из основных целей учебного предмета «математика», относящейся к каждому учащемуся, является 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instrText xml:space="preserve"> HYPERLINK "https://edu.kpfu.ru/mod/glossary/showentry.php?eid=272389&amp;displayformat=dictionary" \o "Глоссарий к курсу: развитие" </w:instrTex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t>развитие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t> мышления, прежде всего формирование абстрактного мышления, способности к абстрагированию. В процесс изучения математики в наиболее чистом виде может быть сформировано логическое (дедуктивное) и алгоритмическое мышление.</w:t>
      </w:r>
    </w:p>
    <w:p>
      <w:pPr>
        <w:pStyle w:val="5"/>
        <w:keepNext w:val="0"/>
        <w:keepLines w:val="0"/>
        <w:widowControl/>
        <w:suppressLineNumbers w:val="0"/>
        <w:spacing w:before="0" w:beforeAutospacing="0"/>
        <w:ind w:left="0" w:firstLine="0"/>
        <w:jc w:val="both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t>Эти качества мышления сами по себе не связаны с каким-либо математическим содержанием, но обучение математике вносит в их формирование важную и специфическую компоненту, которая в настоящее время не может быть эффективно реализована даже всей совокупностью остальных школьных предметов.</w:t>
      </w:r>
    </w:p>
    <w:p>
      <w:pPr>
        <w:pStyle w:val="5"/>
        <w:keepNext w:val="0"/>
        <w:keepLines w:val="0"/>
        <w:widowControl/>
        <w:suppressLineNumbers w:val="0"/>
        <w:spacing w:before="0" w:beforeAutospacing="0"/>
        <w:ind w:left="0" w:firstLine="0"/>
        <w:jc w:val="both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t>Именно поэтому в качестве основополагающего принципа новой концепции школьного математического образования на первый план выдвигается принцип приоритета развивающей функции в обучении математике. Обучение математике ориентировано не настолько на собственно математическое образование, сколько на образование с помощью математики.</w:t>
      </w:r>
    </w:p>
    <w:p>
      <w:pPr>
        <w:pStyle w:val="5"/>
        <w:keepNext w:val="0"/>
        <w:keepLines w:val="0"/>
        <w:widowControl/>
        <w:suppressLineNumbers w:val="0"/>
        <w:spacing w:before="0" w:beforeAutospacing="0"/>
        <w:ind w:left="0" w:firstLine="0"/>
        <w:jc w:val="both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t>В качестве общих целей математического образования рассматриваются также формирование видения математических закономерностей в повседневной практике и умения их использования на основе математического моделирования, освоение математической терминологии как слов родного языка и математической символики как фрагмента общемирового искусственного языка, играющего существенную роль в процессе коммуникации.</w:t>
      </w:r>
    </w:p>
    <w:p>
      <w:pPr>
        <w:pStyle w:val="5"/>
        <w:keepNext w:val="0"/>
        <w:keepLines w:val="0"/>
        <w:widowControl/>
        <w:suppressLineNumbers w:val="0"/>
        <w:spacing w:before="0" w:beforeAutospacing="0"/>
        <w:ind w:left="0" w:firstLine="0"/>
        <w:jc w:val="both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t>Развивающие цели обучения математике поддерживают цели гуманитаризации образования. Она предполагает приобщение учащихся к духовной культуре, к творческой деятельности.</w:t>
      </w:r>
    </w:p>
    <w:p>
      <w:pPr>
        <w:pStyle w:val="5"/>
        <w:keepNext w:val="0"/>
        <w:keepLines w:val="0"/>
        <w:widowControl/>
        <w:suppressLineNumbers w:val="0"/>
        <w:spacing w:before="0" w:beforeAutospacing="0"/>
        <w:ind w:left="0" w:firstLine="0"/>
        <w:jc w:val="both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t>Взгляд на математику, как на гуманитарный предмет, высказывает целый ряд ученых. Так, например, А.Г. Мордкович отмечает: «Математика – гуманитарный предмет, который позволяет субъекту правильно ориентироваться в окружающей действительности и «ум в порядок приводит». А.Г. Мордкович разработал цельную концепцию математики как гуманитарного учебного предмета и создал для школ на ее основе серию учебников по алгебре. Согласно этой концепции, гуманитарная роль математики, как части общечеловеческой культуры, заключается в том, что математика является языком для описания любых математических моделей, в ее развивающем потенциале и внутренней воспитательной сущности.</w:t>
      </w:r>
    </w:p>
    <w:p>
      <w:pPr>
        <w:pStyle w:val="5"/>
        <w:keepNext w:val="0"/>
        <w:keepLines w:val="0"/>
        <w:widowControl/>
        <w:suppressLineNumbers w:val="0"/>
        <w:spacing w:before="0" w:beforeAutospacing="0"/>
        <w:ind w:left="0" w:firstLine="0"/>
        <w:jc w:val="both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t>Общекультурная, гуманитарная роль математики, ее роль в развитии способностей состоит также в том, что учащиеся получают представление о роли четких определений и формулировок, о правильной классификации понятий, о способах логического вывода, они знакомятся с методами решения возникающих перед ними проблем, имеющих и внематематическое значение (аналогия, сравнение, обобщение, анализ, синтез и т.д.).</w:t>
      </w:r>
    </w:p>
    <w:p>
      <w:pPr>
        <w:pStyle w:val="5"/>
        <w:keepNext w:val="0"/>
        <w:keepLines w:val="0"/>
        <w:widowControl/>
        <w:suppressLineNumbers w:val="0"/>
        <w:spacing w:before="0" w:beforeAutospacing="0"/>
        <w:ind w:left="0" w:firstLine="0"/>
        <w:jc w:val="both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t>Гуманитарная направленность обучения математике состоит также в его духовно-эстетической стороне. Изучение математики воспитывает в человеке такие морально-этические качества, как аккуратность, аргументированность, принципиальность, умение воспринимать иное мнение, преданность истине, упорство в достижении цели, трудолюбие и честность.</w:t>
      </w:r>
    </w:p>
    <w:p>
      <w:pPr>
        <w:pStyle w:val="5"/>
        <w:keepNext w:val="0"/>
        <w:keepLines w:val="0"/>
        <w:widowControl/>
        <w:suppressLineNumbers w:val="0"/>
        <w:spacing w:before="0" w:beforeAutospacing="0"/>
        <w:ind w:left="0" w:firstLine="0"/>
        <w:jc w:val="both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t>Необходимо использовать все возможности для того, чтобы научить школьников и студентов видеть эстетические моменты, внутреннюю гармонию в математическом содержании изучаемой дисциплины, понимать единство истины и красоты. Большим эстетическим потенциалом обладают многие разделы математики: теория чисел, геометрия, средние величины, золотое сечение и др.</w:t>
      </w:r>
    </w:p>
    <w:p>
      <w:pPr>
        <w:pStyle w:val="5"/>
        <w:keepNext w:val="0"/>
        <w:keepLines w:val="0"/>
        <w:widowControl/>
        <w:suppressLineNumbers w:val="0"/>
        <w:spacing w:before="0" w:beforeAutospacing="0"/>
        <w:ind w:left="0" w:firstLine="0"/>
        <w:jc w:val="both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t>Особо следует отметить эстетику решения математической задачи. Многие задачи, решение которых необычно, неожиданно, нестандартно, рождают в душе чувство восхищения, удивления и даже эстетического наслаждения точно так же, как прекраснейшие творения великих мастеров искусства.</w:t>
      </w:r>
    </w:p>
    <w:p>
      <w:pPr>
        <w:pStyle w:val="5"/>
        <w:keepNext w:val="0"/>
        <w:keepLines w:val="0"/>
        <w:widowControl/>
        <w:suppressLineNumbers w:val="0"/>
        <w:spacing w:before="0" w:beforeAutospacing="0"/>
        <w:ind w:left="0" w:firstLine="0"/>
        <w:jc w:val="both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t>Сравните, например, знаменитые картины Эшера, и тождество Эйлера, связывающее пять фундаментальных математических констант .</w:t>
      </w:r>
    </w:p>
    <w:p>
      <w:pPr>
        <w:pStyle w:val="5"/>
        <w:keepNext w:val="0"/>
        <w:keepLines w:val="0"/>
        <w:widowControl/>
        <w:suppressLineNumbers w:val="0"/>
        <w:spacing w:before="0" w:beforeAutospacing="0"/>
        <w:ind w:left="0" w:firstLine="0"/>
        <w:jc w:val="both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14:textFill>
            <w14:solidFill>
              <w14:schemeClr w14:val="tx1"/>
            </w14:solidFill>
          </w14:textFill>
        </w:rPr>
        <w:t> «Гуманитарная ориентация выражается тезисом «не ученик для математики, а математика для ученика», означающим постановку акцента на личность, на человека» (Георгий Владимирович Дорофеев).</w:t>
      </w: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:u w:val="none"/>
          <w14:textFill>
            <w14:solidFill>
              <w14:schemeClr w14:val="tx1"/>
            </w14:solidFill>
          </w14:textFill>
        </w:rPr>
      </w:pPr>
    </w:p>
    <w:bookmarkEnd w:id="0"/>
    <w:sectPr>
      <w:pgSz w:w="11906" w:h="16838"/>
      <w:pgMar w:top="1440" w:right="1080" w:bottom="1440" w:left="108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A381A"/>
    <w:rsid w:val="5F4A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2021-05-25T17:50:00Z</dcterms:created>
  <dc:creator>google1587580772</dc:creator>
  <cp:lastModifiedBy>google1587580772</cp:lastModifiedBy>
  <dcterms:modified xsi:type="dcterms:W3CDTF">2021-05-25T17:51:31Z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1049-11.2.0.10132</vt:lpwstr>
  </property>
</Properties>
</file>