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10" w:rsidRPr="00D71B2F" w:rsidRDefault="00DE4C10" w:rsidP="00DE4C10">
      <w:pPr>
        <w:jc w:val="both"/>
        <w:rPr>
          <w:rFonts w:ascii="Times New Roman" w:hAnsi="Times New Roman" w:cs="Times New Roman"/>
          <w:color w:val="484C51"/>
          <w:sz w:val="36"/>
          <w:szCs w:val="36"/>
        </w:rPr>
      </w:pPr>
      <w:r w:rsidRPr="00D71B2F">
        <w:rPr>
          <w:rFonts w:ascii="Times New Roman" w:hAnsi="Times New Roman" w:cs="Times New Roman"/>
          <w:color w:val="484C51"/>
          <w:sz w:val="36"/>
          <w:szCs w:val="36"/>
        </w:rPr>
        <w:t>Краткосрочный проект «Рыжая</w:t>
      </w:r>
      <w:r w:rsidR="006552FE" w:rsidRPr="00D71B2F">
        <w:rPr>
          <w:rFonts w:ascii="Times New Roman" w:hAnsi="Times New Roman" w:cs="Times New Roman"/>
          <w:color w:val="484C51"/>
          <w:sz w:val="36"/>
          <w:szCs w:val="36"/>
        </w:rPr>
        <w:t xml:space="preserve"> нед</w:t>
      </w:r>
      <w:r w:rsidRPr="00D71B2F">
        <w:rPr>
          <w:rFonts w:ascii="Times New Roman" w:hAnsi="Times New Roman" w:cs="Times New Roman"/>
          <w:color w:val="484C51"/>
          <w:sz w:val="36"/>
          <w:szCs w:val="36"/>
        </w:rPr>
        <w:t xml:space="preserve">еля-!» В </w:t>
      </w:r>
      <w:proofErr w:type="gramStart"/>
      <w:r w:rsidRPr="00D71B2F">
        <w:rPr>
          <w:rFonts w:ascii="Times New Roman" w:hAnsi="Times New Roman" w:cs="Times New Roman"/>
          <w:color w:val="484C51"/>
          <w:sz w:val="36"/>
          <w:szCs w:val="36"/>
        </w:rPr>
        <w:t>средней  группе</w:t>
      </w:r>
      <w:proofErr w:type="gramEnd"/>
      <w:r w:rsidRPr="00D71B2F">
        <w:rPr>
          <w:rFonts w:ascii="Times New Roman" w:hAnsi="Times New Roman" w:cs="Times New Roman"/>
          <w:color w:val="484C51"/>
          <w:sz w:val="36"/>
          <w:szCs w:val="36"/>
        </w:rPr>
        <w:t>.</w:t>
      </w:r>
    </w:p>
    <w:p w:rsidR="00DE4C10" w:rsidRPr="00DE4C10" w:rsidRDefault="00DE4C10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>Участники проекта: дети средней</w:t>
      </w:r>
      <w:r w:rsidR="006552FE"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гр</w:t>
      </w:r>
      <w:r w:rsidRPr="00DE4C10">
        <w:rPr>
          <w:rFonts w:ascii="Times New Roman" w:hAnsi="Times New Roman" w:cs="Times New Roman"/>
          <w:color w:val="484C51"/>
          <w:sz w:val="28"/>
          <w:szCs w:val="28"/>
        </w:rPr>
        <w:t>уппы (4-5</w:t>
      </w:r>
      <w:r w:rsidR="006552FE"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лет), воспитатели, музыкальный руководитель и родители.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Срок реализации: 28 сентября – 2 октября 2020 г. 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Тип проекта: познавательно – исследовательский, творческий. 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>Актуальность проекта: Знакомство с цветом является важным компонентом процесса обучения, так как является областью эмоционального и сенсорного развития ребёнка. Недостаточное сенсомоторное развитие детей дошкольного возраста приводит к возникновению различных трудностей в ходе начального обучения.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Pr="00D71B2F">
        <w:rPr>
          <w:rFonts w:ascii="Times New Roman" w:hAnsi="Times New Roman" w:cs="Times New Roman"/>
          <w:b/>
          <w:color w:val="484C51"/>
          <w:sz w:val="28"/>
          <w:szCs w:val="28"/>
        </w:rPr>
        <w:t>Цели</w:t>
      </w:r>
      <w:r w:rsidRPr="00DE4C10">
        <w:rPr>
          <w:rFonts w:ascii="Times New Roman" w:hAnsi="Times New Roman" w:cs="Times New Roman"/>
          <w:color w:val="484C51"/>
          <w:sz w:val="28"/>
          <w:szCs w:val="28"/>
        </w:rPr>
        <w:t>: - создание благоприятного эмоционального состояния у детей посредством познавательной, игровой, музыкальной, творческой и двигательной деятельности; - усвоение детьми сенсорных эталонов цвета; - формирование способов обследования цветовых свойств предметов; - формирование у детей представлений об оранжевом цвете.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Pr="00D71B2F">
        <w:rPr>
          <w:rFonts w:ascii="Times New Roman" w:hAnsi="Times New Roman" w:cs="Times New Roman"/>
          <w:b/>
          <w:color w:val="484C51"/>
          <w:sz w:val="28"/>
          <w:szCs w:val="28"/>
        </w:rPr>
        <w:t>Задачи</w:t>
      </w: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: - обогащать и расширять представления об окружающем мире; - закреплять знания детей об оранжевом цвете; - создать условия для реализации творческих возможностей каждого ребенка, научить получать радость от собственных достижений; - способствовать развитию положительных эмоций, чувства взаимопомощи, дружбы, сопереживания; - привлечь родителей к жизни детей в детском саду. </w:t>
      </w:r>
    </w:p>
    <w:p w:rsidR="00DE4C10" w:rsidRPr="00D71B2F" w:rsidRDefault="006552FE" w:rsidP="00DE4C10">
      <w:pPr>
        <w:jc w:val="both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D71B2F">
        <w:rPr>
          <w:rFonts w:ascii="Times New Roman" w:hAnsi="Times New Roman" w:cs="Times New Roman"/>
          <w:b/>
          <w:color w:val="484C51"/>
          <w:sz w:val="28"/>
          <w:szCs w:val="28"/>
        </w:rPr>
        <w:t>Этапы реализации проекта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Подготовительный этап Деятельность п</w:t>
      </w:r>
      <w:r w:rsidR="00DE4C10" w:rsidRPr="00DE4C10">
        <w:rPr>
          <w:rFonts w:ascii="Times New Roman" w:hAnsi="Times New Roman" w:cs="Times New Roman"/>
          <w:color w:val="484C51"/>
          <w:sz w:val="28"/>
          <w:szCs w:val="28"/>
        </w:rPr>
        <w:t>едагога: -</w:t>
      </w:r>
      <w:r w:rsidRPr="00DE4C10">
        <w:rPr>
          <w:rFonts w:ascii="Times New Roman" w:hAnsi="Times New Roman" w:cs="Times New Roman"/>
          <w:color w:val="484C51"/>
          <w:sz w:val="28"/>
          <w:szCs w:val="28"/>
        </w:rPr>
        <w:t>сбор методического материала необходимого для реализации цели проекта;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- разработка конспектов непосредственно – образовательной деятельности; - организация в группе развивающей среды по теме проекта; Взаимодействие с семьей: 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>- ознакомление родителей с целями и задачами проекта;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- привлечение родителей к совместной деятельности, изготовление атрибутов, рисунков;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Основной этап реализация задач проекта в организованной образовательной деятельности, в режимных моментах и самостоятельной деятельности детей. </w:t>
      </w:r>
    </w:p>
    <w:p w:rsidR="00DE4C10" w:rsidRPr="00D71B2F" w:rsidRDefault="006552FE" w:rsidP="00DE4C10">
      <w:pPr>
        <w:jc w:val="both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D71B2F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Виды деятельности и формы работы </w:t>
      </w:r>
      <w:bookmarkStart w:id="0" w:name="_GoBack"/>
      <w:bookmarkEnd w:id="0"/>
    </w:p>
    <w:p w:rsidR="00AA08C6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Игровая деятельность Дидактические игры: «Угости куклу фруктами, ягодами и овощами оранжевого цвета», «Какие цвета есть на картинке», «Теплый - </w:t>
      </w:r>
      <w:r w:rsidRPr="00DE4C10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холодный», «Времена года», «Подбери необходимые краски», Строительные игры с </w:t>
      </w:r>
      <w:proofErr w:type="spellStart"/>
      <w:r w:rsidRPr="00DE4C10">
        <w:rPr>
          <w:rFonts w:ascii="Times New Roman" w:hAnsi="Times New Roman" w:cs="Times New Roman"/>
          <w:color w:val="484C51"/>
          <w:sz w:val="28"/>
          <w:szCs w:val="28"/>
        </w:rPr>
        <w:t>Лего</w:t>
      </w:r>
      <w:proofErr w:type="spellEnd"/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-материалом; 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>Сюжетно – ролевые игры: «Посещение кафе», «Готовим вкусный обед».  Беседы: «Оранжевая жужелица», «Оранжевые витамины», Рассматривание иллюстративного материала.</w:t>
      </w:r>
    </w:p>
    <w:p w:rsidR="00AA08C6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Составление описательных рассказов с помощью схем. 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«Оранжевые» загадки. 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>Чтение художественной литературы:</w:t>
      </w: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proofErr w:type="spellStart"/>
      <w:r w:rsidRPr="00DE4C10">
        <w:rPr>
          <w:rFonts w:ascii="Times New Roman" w:hAnsi="Times New Roman" w:cs="Times New Roman"/>
          <w:color w:val="484C51"/>
          <w:sz w:val="28"/>
          <w:szCs w:val="28"/>
        </w:rPr>
        <w:t>Нищева</w:t>
      </w:r>
      <w:proofErr w:type="spellEnd"/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Н.В. «Оранжевая сказка», «Жадная Жаба», «Оранжевый жук», С.Т. Аксаков «Цветик-</w:t>
      </w:r>
      <w:proofErr w:type="spellStart"/>
      <w:r w:rsidRPr="00DE4C10">
        <w:rPr>
          <w:rFonts w:ascii="Times New Roman" w:hAnsi="Times New Roman" w:cs="Times New Roman"/>
          <w:color w:val="484C51"/>
          <w:sz w:val="28"/>
          <w:szCs w:val="28"/>
        </w:rPr>
        <w:t>семицветик</w:t>
      </w:r>
      <w:proofErr w:type="spellEnd"/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». </w:t>
      </w:r>
    </w:p>
    <w:p w:rsidR="00AA08C6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>Просмотр мультфильмов:</w:t>
      </w:r>
    </w:p>
    <w:p w:rsidR="00AA08C6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«Похитители красок», «Петух и краски», «Радуга», «Веселая радуга». Слушание песен: с. А. </w:t>
      </w:r>
      <w:proofErr w:type="spellStart"/>
      <w:r w:rsidRPr="00DE4C10">
        <w:rPr>
          <w:rFonts w:ascii="Times New Roman" w:hAnsi="Times New Roman" w:cs="Times New Roman"/>
          <w:color w:val="484C51"/>
          <w:sz w:val="28"/>
          <w:szCs w:val="28"/>
        </w:rPr>
        <w:t>Арканова</w:t>
      </w:r>
      <w:proofErr w:type="spellEnd"/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, Г. Горина, м. К. Певзнера «Оранжевая песенка», м. В. </w:t>
      </w:r>
      <w:proofErr w:type="spellStart"/>
      <w:r w:rsidRPr="00DE4C10">
        <w:rPr>
          <w:rFonts w:ascii="Times New Roman" w:hAnsi="Times New Roman" w:cs="Times New Roman"/>
          <w:color w:val="484C51"/>
          <w:sz w:val="28"/>
          <w:szCs w:val="28"/>
        </w:rPr>
        <w:t>Шаинского</w:t>
      </w:r>
      <w:proofErr w:type="spellEnd"/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, с. Э. Успенского «Дети любят рисовать», м. Б. Савельева, с. Л. </w:t>
      </w:r>
      <w:proofErr w:type="spellStart"/>
      <w:r w:rsidRPr="00DE4C10">
        <w:rPr>
          <w:rFonts w:ascii="Times New Roman" w:hAnsi="Times New Roman" w:cs="Times New Roman"/>
          <w:color w:val="484C51"/>
          <w:sz w:val="28"/>
          <w:szCs w:val="28"/>
        </w:rPr>
        <w:t>Рубальской</w:t>
      </w:r>
      <w:proofErr w:type="spellEnd"/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«Разноцветная игра», м. С. </w:t>
      </w:r>
      <w:proofErr w:type="spellStart"/>
      <w:r w:rsidRPr="00DE4C10">
        <w:rPr>
          <w:rFonts w:ascii="Times New Roman" w:hAnsi="Times New Roman" w:cs="Times New Roman"/>
          <w:color w:val="484C51"/>
          <w:sz w:val="28"/>
          <w:szCs w:val="28"/>
        </w:rPr>
        <w:t>Коренблит</w:t>
      </w:r>
      <w:proofErr w:type="spellEnd"/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, с. М. </w:t>
      </w:r>
      <w:proofErr w:type="spellStart"/>
      <w:r w:rsidRPr="00DE4C10">
        <w:rPr>
          <w:rFonts w:ascii="Times New Roman" w:hAnsi="Times New Roman" w:cs="Times New Roman"/>
          <w:color w:val="484C51"/>
          <w:sz w:val="28"/>
          <w:szCs w:val="28"/>
        </w:rPr>
        <w:t>Грозовского</w:t>
      </w:r>
      <w:proofErr w:type="spellEnd"/>
      <w:r w:rsidRPr="00DE4C10">
        <w:rPr>
          <w:rFonts w:ascii="Times New Roman" w:hAnsi="Times New Roman" w:cs="Times New Roman"/>
          <w:color w:val="484C51"/>
          <w:sz w:val="28"/>
          <w:szCs w:val="28"/>
        </w:rPr>
        <w:t xml:space="preserve"> «Оранжева песня». </w:t>
      </w:r>
    </w:p>
    <w:p w:rsidR="00AA08C6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t>Музыкальный</w:t>
      </w:r>
      <w:r w:rsidR="00AA08C6">
        <w:rPr>
          <w:rFonts w:ascii="Times New Roman" w:hAnsi="Times New Roman" w:cs="Times New Roman"/>
          <w:color w:val="484C51"/>
          <w:sz w:val="28"/>
          <w:szCs w:val="28"/>
        </w:rPr>
        <w:t xml:space="preserve"> досуг.</w:t>
      </w:r>
    </w:p>
    <w:p w:rsidR="00AA08C6" w:rsidRDefault="00AA08C6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 xml:space="preserve">Выставка </w:t>
      </w:r>
      <w:proofErr w:type="gramStart"/>
      <w:r>
        <w:rPr>
          <w:rFonts w:ascii="Times New Roman" w:hAnsi="Times New Roman" w:cs="Times New Roman"/>
          <w:color w:val="484C51"/>
          <w:sz w:val="28"/>
          <w:szCs w:val="28"/>
        </w:rPr>
        <w:t>поделок  из</w:t>
      </w:r>
      <w:proofErr w:type="gramEnd"/>
      <w:r>
        <w:rPr>
          <w:rFonts w:ascii="Times New Roman" w:hAnsi="Times New Roman" w:cs="Times New Roman"/>
          <w:color w:val="484C51"/>
          <w:sz w:val="28"/>
          <w:szCs w:val="28"/>
        </w:rPr>
        <w:t xml:space="preserve"> природного материала.</w:t>
      </w:r>
    </w:p>
    <w:p w:rsidR="00AA08C6" w:rsidRDefault="00AA08C6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</w:p>
    <w:p w:rsidR="00AA08C6" w:rsidRDefault="00AA08C6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</w:p>
    <w:p w:rsidR="00AA08C6" w:rsidRDefault="00AA08C6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</w:p>
    <w:p w:rsidR="00AA08C6" w:rsidRDefault="00AA08C6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</w:p>
    <w:p w:rsidR="00DE4C10" w:rsidRPr="00DE4C10" w:rsidRDefault="006552FE" w:rsidP="00DE4C1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DE4C10">
        <w:rPr>
          <w:rFonts w:ascii="Times New Roman" w:hAnsi="Times New Roman" w:cs="Times New Roman"/>
          <w:color w:val="484C51"/>
          <w:sz w:val="28"/>
          <w:szCs w:val="28"/>
        </w:rPr>
        <w:br/>
      </w:r>
    </w:p>
    <w:p w:rsidR="0021699C" w:rsidRPr="00DE4C10" w:rsidRDefault="0021699C" w:rsidP="00DE4C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699C" w:rsidRPr="00DE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05"/>
    <w:rsid w:val="0021699C"/>
    <w:rsid w:val="002B2205"/>
    <w:rsid w:val="006552FE"/>
    <w:rsid w:val="00AA08C6"/>
    <w:rsid w:val="00B20F34"/>
    <w:rsid w:val="00D71B2F"/>
    <w:rsid w:val="00D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7C8B7-0A2B-4D93-AF9A-E67D3E03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5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2020-10-11T13:52:00Z</dcterms:created>
  <dcterms:modified xsi:type="dcterms:W3CDTF">2021-05-04T03:59:00Z</dcterms:modified>
</cp:coreProperties>
</file>