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806" w:rsidRDefault="00291806" w:rsidP="00291806">
      <w:pPr>
        <w:jc w:val="center"/>
        <w:rPr>
          <w:sz w:val="24"/>
          <w:szCs w:val="24"/>
        </w:rPr>
      </w:pPr>
      <w:r>
        <w:rPr>
          <w:sz w:val="24"/>
          <w:szCs w:val="24"/>
        </w:rPr>
        <w:t xml:space="preserve">Статья учителя русского языка и литературы </w:t>
      </w:r>
    </w:p>
    <w:p w:rsidR="00291806" w:rsidRDefault="00291806" w:rsidP="00291806">
      <w:pPr>
        <w:jc w:val="center"/>
        <w:rPr>
          <w:sz w:val="24"/>
          <w:szCs w:val="24"/>
        </w:rPr>
      </w:pPr>
      <w:r>
        <w:rPr>
          <w:sz w:val="24"/>
          <w:szCs w:val="24"/>
        </w:rPr>
        <w:t>МКОУ «Первомайская ОШ №33»</w:t>
      </w:r>
    </w:p>
    <w:p w:rsidR="0067746C" w:rsidRPr="00291806" w:rsidRDefault="00291806" w:rsidP="00291806">
      <w:pPr>
        <w:jc w:val="center"/>
        <w:rPr>
          <w:sz w:val="24"/>
          <w:szCs w:val="24"/>
        </w:rPr>
      </w:pPr>
      <w:r>
        <w:rPr>
          <w:sz w:val="24"/>
          <w:szCs w:val="24"/>
        </w:rPr>
        <w:t>Аверкиной Галины Юрьевны</w:t>
      </w:r>
    </w:p>
    <w:p w:rsidR="0067746C" w:rsidRPr="00291806" w:rsidRDefault="0067746C">
      <w:pPr>
        <w:rPr>
          <w:sz w:val="24"/>
          <w:szCs w:val="24"/>
        </w:rPr>
      </w:pPr>
    </w:p>
    <w:p w:rsidR="0067746C" w:rsidRPr="00291806" w:rsidRDefault="0067746C">
      <w:pPr>
        <w:rPr>
          <w:rFonts w:ascii="Times New Roman" w:hAnsi="Times New Roman" w:cs="Times New Roman"/>
          <w:sz w:val="24"/>
          <w:szCs w:val="24"/>
        </w:rPr>
      </w:pPr>
    </w:p>
    <w:p w:rsidR="0067746C" w:rsidRPr="00291806" w:rsidRDefault="0067746C" w:rsidP="0067746C">
      <w:pPr>
        <w:spacing w:line="240" w:lineRule="auto"/>
        <w:rPr>
          <w:rFonts w:ascii="Times New Roman" w:hAnsi="Times New Roman" w:cs="Times New Roman"/>
          <w:b/>
          <w:sz w:val="24"/>
          <w:szCs w:val="24"/>
        </w:rPr>
      </w:pPr>
      <w:r w:rsidRPr="00291806">
        <w:rPr>
          <w:rFonts w:ascii="Times New Roman" w:hAnsi="Times New Roman" w:cs="Times New Roman"/>
          <w:b/>
          <w:sz w:val="24"/>
          <w:szCs w:val="24"/>
        </w:rPr>
        <w:t>«Инновационная деятельность учителя в рамках реализации ФГОС»</w:t>
      </w:r>
    </w:p>
    <w:p w:rsidR="0067746C" w:rsidRPr="00291806" w:rsidRDefault="00291806" w:rsidP="0067746C">
      <w:pPr>
        <w:spacing w:after="0"/>
        <w:rPr>
          <w:rFonts w:ascii="Times New Roman" w:hAnsi="Times New Roman" w:cs="Times New Roman"/>
          <w:sz w:val="24"/>
          <w:szCs w:val="24"/>
        </w:rPr>
      </w:pPr>
      <w:r>
        <w:rPr>
          <w:rFonts w:ascii="Times New Roman" w:hAnsi="Times New Roman" w:cs="Times New Roman"/>
          <w:sz w:val="24"/>
          <w:szCs w:val="24"/>
        </w:rPr>
        <w:t>На современном</w:t>
      </w:r>
      <w:r w:rsidR="0067746C" w:rsidRPr="00291806">
        <w:rPr>
          <w:rFonts w:ascii="Times New Roman" w:hAnsi="Times New Roman" w:cs="Times New Roman"/>
          <w:sz w:val="24"/>
          <w:szCs w:val="24"/>
        </w:rPr>
        <w:t xml:space="preserve"> этапе развития современной школы вопрос об инновационной деятельности становится актуальным как никогда в связи с новыми требования и стандартами. Но что же такое инновация? Слово говорит само за себя, это что-то новое, какие- то обновления, это </w:t>
      </w:r>
      <w:r w:rsidR="0067746C" w:rsidRPr="00291806">
        <w:rPr>
          <w:rFonts w:ascii="Times New Roman" w:hAnsi="Times New Roman" w:cs="Times New Roman"/>
          <w:sz w:val="24"/>
          <w:szCs w:val="24"/>
        </w:rPr>
        <w:t xml:space="preserve">создание нового продукта. </w:t>
      </w:r>
      <w:proofErr w:type="gramStart"/>
      <w:r w:rsidR="0067746C" w:rsidRPr="005C0ED9">
        <w:rPr>
          <w:rFonts w:ascii="Times New Roman" w:hAnsi="Times New Roman" w:cs="Times New Roman"/>
          <w:i/>
          <w:sz w:val="24"/>
          <w:szCs w:val="24"/>
        </w:rPr>
        <w:t>Инновационная  деятельность</w:t>
      </w:r>
      <w:proofErr w:type="gramEnd"/>
      <w:r w:rsidR="0067746C" w:rsidRPr="00291806">
        <w:rPr>
          <w:rFonts w:ascii="Times New Roman" w:hAnsi="Times New Roman" w:cs="Times New Roman"/>
          <w:sz w:val="24"/>
          <w:szCs w:val="24"/>
        </w:rPr>
        <w:t xml:space="preserve"> -это деятельность, направленная</w:t>
      </w:r>
      <w:r w:rsidR="0067746C" w:rsidRPr="00291806">
        <w:rPr>
          <w:rFonts w:ascii="Times New Roman" w:hAnsi="Times New Roman" w:cs="Times New Roman"/>
          <w:sz w:val="24"/>
          <w:szCs w:val="24"/>
        </w:rPr>
        <w:t xml:space="preserve"> на поиск и реализацию инноваций в целях расширения ассортимента и повышения качества продукции, совершенствования технологии и организации производства . </w:t>
      </w:r>
      <w:r w:rsidR="0067746C" w:rsidRPr="00291806">
        <w:rPr>
          <w:rFonts w:ascii="Times New Roman" w:hAnsi="Times New Roman" w:cs="Times New Roman"/>
          <w:sz w:val="24"/>
          <w:szCs w:val="24"/>
          <w:shd w:val="clear" w:color="auto" w:fill="FFFFFF"/>
        </w:rPr>
        <w:t>Педагогическая инновация – нововведение в педагогическую деятельность, изменения в содержании и технологии обучения и воспитания, имеющие целью повышение их эффективности.</w:t>
      </w:r>
    </w:p>
    <w:p w:rsidR="0067746C" w:rsidRPr="00291806" w:rsidRDefault="0067746C" w:rsidP="0067746C">
      <w:pPr>
        <w:spacing w:after="0"/>
        <w:rPr>
          <w:rFonts w:ascii="Times New Roman" w:hAnsi="Times New Roman" w:cs="Times New Roman"/>
          <w:sz w:val="24"/>
          <w:szCs w:val="24"/>
        </w:rPr>
      </w:pPr>
      <w:r w:rsidRPr="00291806">
        <w:rPr>
          <w:rFonts w:ascii="Times New Roman" w:hAnsi="Times New Roman" w:cs="Times New Roman"/>
          <w:sz w:val="24"/>
          <w:szCs w:val="24"/>
        </w:rPr>
        <w:t>Основные признаки инновационной деятельности:</w:t>
      </w:r>
    </w:p>
    <w:p w:rsidR="0067746C" w:rsidRPr="00291806" w:rsidRDefault="0067746C" w:rsidP="00291806">
      <w:pPr>
        <w:spacing w:after="0"/>
        <w:ind w:left="142" w:hanging="142"/>
        <w:rPr>
          <w:rFonts w:ascii="Times New Roman" w:hAnsi="Times New Roman" w:cs="Times New Roman"/>
          <w:sz w:val="24"/>
          <w:szCs w:val="24"/>
        </w:rPr>
      </w:pPr>
      <w:r w:rsidRPr="00291806">
        <w:rPr>
          <w:rFonts w:ascii="Times New Roman" w:hAnsi="Times New Roman" w:cs="Times New Roman"/>
          <w:sz w:val="24"/>
          <w:szCs w:val="24"/>
        </w:rPr>
        <w:t xml:space="preserve">-Создание и использование интеллектуального продукта. В ходе образовательного </w:t>
      </w:r>
      <w:r w:rsidR="00291806">
        <w:rPr>
          <w:rFonts w:ascii="Times New Roman" w:hAnsi="Times New Roman" w:cs="Times New Roman"/>
          <w:sz w:val="24"/>
          <w:szCs w:val="24"/>
        </w:rPr>
        <w:t xml:space="preserve">  </w:t>
      </w:r>
      <w:r w:rsidRPr="00291806">
        <w:rPr>
          <w:rFonts w:ascii="Times New Roman" w:hAnsi="Times New Roman" w:cs="Times New Roman"/>
          <w:sz w:val="24"/>
          <w:szCs w:val="24"/>
        </w:rPr>
        <w:t>процесса учитель создает что-то новое для себя или для класса.</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 Интеграция основной образовательной деятельности в дополнительную.</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 xml:space="preserve"> - Повыше</w:t>
      </w:r>
      <w:r w:rsidRPr="00291806">
        <w:rPr>
          <w:rFonts w:ascii="Times New Roman" w:hAnsi="Times New Roman" w:cs="Times New Roman"/>
          <w:sz w:val="24"/>
          <w:szCs w:val="24"/>
        </w:rPr>
        <w:t>ния интереса у детей к обучению</w:t>
      </w:r>
    </w:p>
    <w:p w:rsidR="0067746C" w:rsidRPr="00291806" w:rsidRDefault="0067746C" w:rsidP="0067746C">
      <w:pPr>
        <w:pStyle w:val="a3"/>
        <w:shd w:val="clear" w:color="auto" w:fill="FFFFFF"/>
      </w:pPr>
      <w:r w:rsidRPr="00291806">
        <w:t>Инновационная деятельность в своей наиболее полной развертке предполагает систему взаимосвязанных видов работ, совокупность которых обеспечивает появление действительных инноваций. А именно:</w:t>
      </w:r>
    </w:p>
    <w:p w:rsidR="0067746C" w:rsidRPr="00291806" w:rsidRDefault="0067746C" w:rsidP="0067746C">
      <w:pPr>
        <w:pStyle w:val="a3"/>
        <w:shd w:val="clear" w:color="auto" w:fill="FFFFFF"/>
      </w:pPr>
      <w:r w:rsidRPr="00291806">
        <w:t>● научно-исследовательская деятельность, направленная на получение нового знания о том, как нечто может быть («открытие»), и о том, как нечто можно сделать («изобретение»);</w:t>
      </w:r>
    </w:p>
    <w:p w:rsidR="0067746C" w:rsidRPr="00291806" w:rsidRDefault="0067746C" w:rsidP="0067746C">
      <w:pPr>
        <w:pStyle w:val="a3"/>
        <w:shd w:val="clear" w:color="auto" w:fill="FFFFFF"/>
      </w:pPr>
      <w:r w:rsidRPr="00291806">
        <w:t>● проектная деятельность, направленная на разработку особого, инструментально-технологического знания о том, как на основе научного знания в заданных условиях необходимо действовать, чтобы получилось то, что может или должно быть («инновационный проект»);</w:t>
      </w:r>
    </w:p>
    <w:p w:rsidR="0067746C" w:rsidRPr="00291806" w:rsidRDefault="0067746C" w:rsidP="00291806">
      <w:pPr>
        <w:pStyle w:val="a3"/>
        <w:shd w:val="clear" w:color="auto" w:fill="FFFFFF"/>
      </w:pPr>
      <w:r w:rsidRPr="00291806">
        <w:t>● образовательная деятельность, направленная на профессиональное развитие субъектов определенной практики, на формирование у каждого личного знания (опыта) о том, что и как они должны делать, чтобы инновационный проект воплотился в практике («реализация»).</w:t>
      </w:r>
    </w:p>
    <w:p w:rsidR="0067746C"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 xml:space="preserve">Профессиональная деятельность учителя неполноценна, если она строится только как воспроизводство однажды усвоенных методов работы. Такая деятельность неполноценна не только потому, что в ней не используются объективно существующие возможности для достижения более высоких результатов образования, но и потому, что она не способствует развитию личности самого педагога. </w:t>
      </w:r>
    </w:p>
    <w:p w:rsidR="00291806" w:rsidRPr="005C0ED9" w:rsidRDefault="00291806" w:rsidP="00291806">
      <w:pPr>
        <w:pStyle w:val="a3"/>
        <w:shd w:val="clear" w:color="auto" w:fill="FFFFFF"/>
      </w:pPr>
      <w:r w:rsidRPr="005C0ED9">
        <w:lastRenderedPageBreak/>
        <w:t xml:space="preserve">В настоящий момент в школьном образовании применяют самые различные педагогические инновации. Это зависит, прежде всего, от традиций и </w:t>
      </w:r>
      <w:proofErr w:type="spellStart"/>
      <w:r w:rsidRPr="005C0ED9">
        <w:t>статусности</w:t>
      </w:r>
      <w:proofErr w:type="spellEnd"/>
      <w:r w:rsidRPr="005C0ED9">
        <w:t xml:space="preserve"> учреждения. Тем не менее, можно выделить следующие наиболее характерные инновационные технологии.</w:t>
      </w:r>
    </w:p>
    <w:p w:rsidR="005C0ED9" w:rsidRPr="005C0ED9" w:rsidRDefault="00291806" w:rsidP="005C0ED9">
      <w:pPr>
        <w:pStyle w:val="a3"/>
        <w:shd w:val="clear" w:color="auto" w:fill="FFFFFF"/>
      </w:pPr>
      <w:r w:rsidRPr="005C0ED9">
        <w:rPr>
          <w:b/>
          <w:bCs/>
        </w:rPr>
        <w:t>1. Информационно-коммуникационные технологии (ИКТ) в предметном обучении </w:t>
      </w:r>
      <w:r w:rsidRPr="005C0ED9">
        <w:t>Внедрение ИКТ в содержание образовательного процесса подразумевает интеграцию различных предметных областей с информатикой, что ведет к информатизации сознания учащихся и пониманию ими процессов информатизации в современном обществе (в его профессиональном аспекте). Существенное значение имеет осознание складывающейся тенденции процесса информатизации школы: от освоения школьниками начальных сведений об информатике к использованию компьютерных программных средств при изучении общеобразовательных предметов, а затем к насыщению элементами информатики структуры и содержания образования, осуществления коренной перестройки всего учебно-воспитательного процесса на базе применения информационных технологий. В результате в школьной методической системе появляются новые информационные технологии, а выпускники школ имеют подготовку к освоению новых ин</w:t>
      </w:r>
      <w:r w:rsidR="005C0ED9" w:rsidRPr="005C0ED9">
        <w:rPr>
          <w:b/>
          <w:bCs/>
        </w:rPr>
        <w:t>. Личностно – ориентированные технологии в преподавании предмета</w:t>
      </w:r>
    </w:p>
    <w:p w:rsidR="005C0ED9" w:rsidRPr="005C0ED9" w:rsidRDefault="005C0ED9" w:rsidP="005C0ED9">
      <w:pPr>
        <w:pStyle w:val="a3"/>
        <w:shd w:val="clear" w:color="auto" w:fill="FFFFFF"/>
      </w:pPr>
      <w:r w:rsidRPr="005C0ED9">
        <w:rPr>
          <w:b/>
          <w:bCs/>
          <w:i/>
          <w:iCs/>
        </w:rPr>
        <w:t>Личностно-ориентированные технологии </w:t>
      </w:r>
      <w:r w:rsidRPr="005C0ED9">
        <w:t>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и субъект </w:t>
      </w:r>
      <w:r w:rsidRPr="005C0ED9">
        <w:rPr>
          <w:i/>
          <w:iCs/>
        </w:rPr>
        <w:t>приоритетный; </w:t>
      </w:r>
      <w:r w:rsidRPr="005C0ED9">
        <w:t>она является </w:t>
      </w:r>
      <w:r w:rsidRPr="005C0ED9">
        <w:rPr>
          <w:i/>
          <w:iCs/>
        </w:rPr>
        <w:t>целью </w:t>
      </w:r>
      <w:r w:rsidRPr="005C0ED9">
        <w:t>образовательной системы, а не средством достижения какой-либо отвлеченной цели. Проявляется в освоении учащимися индивидуальных образовательных программ в соответствии с их возможностями и потребностями.</w:t>
      </w:r>
    </w:p>
    <w:p w:rsidR="005C0ED9" w:rsidRPr="005C0ED9" w:rsidRDefault="005C0ED9" w:rsidP="005C0ED9">
      <w:pPr>
        <w:pStyle w:val="a3"/>
        <w:shd w:val="clear" w:color="auto" w:fill="FFFFFF"/>
      </w:pPr>
      <w:r w:rsidRPr="005C0ED9">
        <w:rPr>
          <w:b/>
          <w:bCs/>
        </w:rPr>
        <w:t>3. Информационно - аналитическое обеспечение учебного процесса и управление</w:t>
      </w:r>
    </w:p>
    <w:p w:rsidR="005C0ED9" w:rsidRPr="005C0ED9" w:rsidRDefault="005C0ED9" w:rsidP="005C0ED9">
      <w:pPr>
        <w:pStyle w:val="a3"/>
        <w:shd w:val="clear" w:color="auto" w:fill="FFFFFF"/>
      </w:pPr>
      <w:proofErr w:type="gramStart"/>
      <w:r w:rsidRPr="005C0ED9">
        <w:rPr>
          <w:b/>
          <w:bCs/>
        </w:rPr>
        <w:t>качеством</w:t>
      </w:r>
      <w:proofErr w:type="gramEnd"/>
      <w:r w:rsidRPr="005C0ED9">
        <w:rPr>
          <w:b/>
          <w:bCs/>
        </w:rPr>
        <w:t xml:space="preserve"> образования школьника</w:t>
      </w:r>
    </w:p>
    <w:p w:rsidR="005C0ED9" w:rsidRPr="005C0ED9" w:rsidRDefault="005C0ED9" w:rsidP="005C0ED9">
      <w:pPr>
        <w:pStyle w:val="a3"/>
        <w:shd w:val="clear" w:color="auto" w:fill="FFFFFF"/>
      </w:pPr>
      <w:r w:rsidRPr="005C0ED9">
        <w:t>Применение такой инновационной технологии, как информационно – аналитическая методика управления качеством обучения позволяет объективно, беспристрастно проследить развитие во времени каждого ребенка в отдельности, класса, параллели, школы в целом. При некоторой модификации может стать незаменимым средством при подготовке классно – обобщающего контроля, изучении состояния преподавания любого предмета учебного плана, изучения системы работы отдельно взятого педагога.</w:t>
      </w:r>
    </w:p>
    <w:p w:rsidR="005C0ED9" w:rsidRPr="005C0ED9" w:rsidRDefault="005C0ED9" w:rsidP="005C0ED9">
      <w:pPr>
        <w:pStyle w:val="a3"/>
        <w:shd w:val="clear" w:color="auto" w:fill="FFFFFF"/>
      </w:pPr>
      <w:r w:rsidRPr="005C0ED9">
        <w:rPr>
          <w:b/>
          <w:bCs/>
        </w:rPr>
        <w:t>4</w:t>
      </w:r>
      <w:r w:rsidRPr="005C0ED9">
        <w:t>. </w:t>
      </w:r>
      <w:r w:rsidRPr="005C0ED9">
        <w:rPr>
          <w:b/>
          <w:bCs/>
        </w:rPr>
        <w:t>Мониторинг интеллектуального развития</w:t>
      </w:r>
    </w:p>
    <w:p w:rsidR="005C0ED9" w:rsidRPr="005C0ED9" w:rsidRDefault="005C0ED9" w:rsidP="005C0ED9">
      <w:pPr>
        <w:pStyle w:val="a3"/>
        <w:shd w:val="clear" w:color="auto" w:fill="FFFFFF"/>
      </w:pPr>
      <w:r w:rsidRPr="005C0ED9">
        <w:t>Анализ и диагностика качества обучения каждого учащегося при помощи тестирования и построения графиков динамики успеваемости.</w:t>
      </w:r>
    </w:p>
    <w:p w:rsidR="005C0ED9" w:rsidRPr="005C0ED9" w:rsidRDefault="005C0ED9" w:rsidP="005C0ED9">
      <w:pPr>
        <w:pStyle w:val="a3"/>
        <w:shd w:val="clear" w:color="auto" w:fill="FFFFFF"/>
      </w:pPr>
      <w:r w:rsidRPr="005C0ED9">
        <w:rPr>
          <w:b/>
          <w:bCs/>
        </w:rPr>
        <w:t>5</w:t>
      </w:r>
      <w:r w:rsidRPr="005C0ED9">
        <w:t>. </w:t>
      </w:r>
      <w:r w:rsidRPr="005C0ED9">
        <w:rPr>
          <w:b/>
          <w:bCs/>
        </w:rPr>
        <w:t>Воспитательные технологии как ведущий механизм формирования современного ученика</w:t>
      </w:r>
    </w:p>
    <w:p w:rsidR="005C0ED9" w:rsidRPr="005C0ED9" w:rsidRDefault="005C0ED9" w:rsidP="005C0ED9">
      <w:pPr>
        <w:pStyle w:val="a3"/>
        <w:shd w:val="clear" w:color="auto" w:fill="FFFFFF"/>
      </w:pPr>
      <w:r w:rsidRPr="005C0ED9">
        <w:t>Является неотъемлемым фактором в современных условиях обучения. Реализуется в виде вовлечения учащихся в дополнительные формы развития личности: участие в культурно-массовых мероприятиях по национальным традициям, театре, центрах детского творчества и др.</w:t>
      </w:r>
    </w:p>
    <w:p w:rsidR="005C0ED9" w:rsidRPr="005C0ED9" w:rsidRDefault="005C0ED9" w:rsidP="005C0ED9">
      <w:pPr>
        <w:pStyle w:val="a3"/>
        <w:shd w:val="clear" w:color="auto" w:fill="FFFFFF"/>
      </w:pPr>
      <w:r w:rsidRPr="005C0ED9">
        <w:rPr>
          <w:b/>
          <w:bCs/>
        </w:rPr>
        <w:lastRenderedPageBreak/>
        <w:t>6. Дидактические технологии как условие развития учебного процесса ОУ</w:t>
      </w:r>
    </w:p>
    <w:p w:rsidR="005C0ED9" w:rsidRPr="005C0ED9" w:rsidRDefault="005C0ED9" w:rsidP="005C0ED9">
      <w:pPr>
        <w:pStyle w:val="a3"/>
        <w:shd w:val="clear" w:color="auto" w:fill="FFFFFF"/>
      </w:pPr>
      <w:r w:rsidRPr="005C0ED9">
        <w:t>Здесь могут реализовываться как уже известные и зарекомендовавшие себя приемы, так и новые. Это - самостоятельная работа с помощью учебной книги, игра, оформление и защита проектов, обучение с помощью аудиовизуальных технических средств, система «консультант», групповые, дифференцированные способы обучения - система «малых групп» и др. Обычно в практике применяются различные комбинации этих приемов.</w:t>
      </w:r>
    </w:p>
    <w:p w:rsidR="005C0ED9" w:rsidRPr="005C0ED9" w:rsidRDefault="005C0ED9" w:rsidP="005C0ED9">
      <w:pPr>
        <w:pStyle w:val="a4"/>
        <w:rPr>
          <w:rFonts w:ascii="Times New Roman" w:hAnsi="Times New Roman" w:cs="Times New Roman"/>
          <w:b/>
          <w:sz w:val="24"/>
          <w:szCs w:val="24"/>
        </w:rPr>
      </w:pPr>
      <w:r w:rsidRPr="005C0ED9">
        <w:rPr>
          <w:b/>
        </w:rPr>
        <w:t>7. </w:t>
      </w:r>
      <w:r w:rsidRPr="005C0ED9">
        <w:rPr>
          <w:rFonts w:ascii="Times New Roman" w:hAnsi="Times New Roman" w:cs="Times New Roman"/>
          <w:b/>
          <w:sz w:val="24"/>
          <w:szCs w:val="24"/>
        </w:rPr>
        <w:t>Психолого-педагогическое сопровождение внедрения инновационных технологий</w:t>
      </w:r>
    </w:p>
    <w:p w:rsidR="005C0ED9" w:rsidRPr="005C0ED9" w:rsidRDefault="005C0ED9" w:rsidP="005C0ED9">
      <w:pPr>
        <w:pStyle w:val="a4"/>
        <w:rPr>
          <w:rFonts w:ascii="Times New Roman" w:hAnsi="Times New Roman" w:cs="Times New Roman"/>
          <w:sz w:val="24"/>
          <w:szCs w:val="24"/>
        </w:rPr>
      </w:pPr>
      <w:proofErr w:type="gramStart"/>
      <w:r w:rsidRPr="005C0ED9">
        <w:rPr>
          <w:rFonts w:ascii="Times New Roman" w:hAnsi="Times New Roman" w:cs="Times New Roman"/>
          <w:b/>
          <w:sz w:val="24"/>
          <w:szCs w:val="24"/>
        </w:rPr>
        <w:t>в</w:t>
      </w:r>
      <w:proofErr w:type="gramEnd"/>
      <w:r w:rsidRPr="005C0ED9">
        <w:rPr>
          <w:rFonts w:ascii="Times New Roman" w:hAnsi="Times New Roman" w:cs="Times New Roman"/>
          <w:b/>
          <w:sz w:val="24"/>
          <w:szCs w:val="24"/>
        </w:rPr>
        <w:t xml:space="preserve"> учебно-воспитательный процесс школы</w:t>
      </w:r>
    </w:p>
    <w:p w:rsidR="005C0ED9" w:rsidRPr="005C0ED9" w:rsidRDefault="005C0ED9" w:rsidP="005C0ED9">
      <w:pPr>
        <w:pStyle w:val="a3"/>
        <w:shd w:val="clear" w:color="auto" w:fill="FFFFFF"/>
      </w:pPr>
      <w:r w:rsidRPr="005C0ED9">
        <w:t>Предполагается научно-педагогическое обоснование использования тех или иных инноваций. Их анализ на методических советах, семинарах, консультации с ведущими специалистами в этой области.</w:t>
      </w:r>
    </w:p>
    <w:p w:rsidR="005C0ED9" w:rsidRPr="005C0ED9" w:rsidRDefault="005C0ED9" w:rsidP="005C0ED9">
      <w:pPr>
        <w:pStyle w:val="a3"/>
        <w:shd w:val="clear" w:color="auto" w:fill="FFFFFF"/>
      </w:pPr>
      <w:r w:rsidRPr="005C0ED9">
        <w:t>Таким образом, опыт современной российской школы располагает широчайшим арсеналом применения педагогических инноваций в процессе обучения. Эффективность их применения зависит от сложившихся традиций в общеобразовательном учреждении, способности педагогического коллектива воспринимать эти инновации, материально-технической базы учреждения.</w:t>
      </w:r>
    </w:p>
    <w:p w:rsidR="005C0ED9" w:rsidRPr="005C0ED9" w:rsidRDefault="005C0ED9" w:rsidP="005C0ED9">
      <w:pPr>
        <w:pStyle w:val="a3"/>
        <w:shd w:val="clear" w:color="auto" w:fill="FFFFFF"/>
      </w:pPr>
      <w:r w:rsidRPr="005C0ED9">
        <w:t>Новые образовательные стандарты вводят </w:t>
      </w:r>
      <w:r w:rsidRPr="005C0ED9">
        <w:rPr>
          <w:b/>
          <w:bCs/>
          <w:i/>
          <w:iCs/>
          <w:u w:val="single"/>
        </w:rPr>
        <w:t>новое направление оценочной деятельности</w:t>
      </w:r>
      <w:r w:rsidRPr="005C0ED9">
        <w:t> – оценку личных достижений. Это связано с реализацией </w:t>
      </w:r>
      <w:r w:rsidRPr="005C0ED9">
        <w:rPr>
          <w:i/>
          <w:iCs/>
        </w:rPr>
        <w:t>гуманистической парадигмы</w:t>
      </w:r>
      <w:r w:rsidRPr="005C0ED9">
        <w:t> образования и </w:t>
      </w:r>
      <w:r w:rsidRPr="005C0ED9">
        <w:rPr>
          <w:i/>
          <w:iCs/>
        </w:rPr>
        <w:t>личностно-ориентированного подхода</w:t>
      </w:r>
      <w:r w:rsidRPr="005C0ED9">
        <w:t> к обучению. Для общества становится важным объективировать личные достижения каждого субъекта образовательного процесса: ученика, учителя, семьи. Введение оценки личных достижений обеспечивает развитие следующих компонентов личности: мотивации саморазвития, формирования позитивных ориентиров в структуре Я-концепции, развитие самооценки, волевой регуляции, ответственности.</w:t>
      </w:r>
    </w:p>
    <w:p w:rsidR="005C0ED9" w:rsidRPr="005C0ED9" w:rsidRDefault="005C0ED9" w:rsidP="005C0ED9">
      <w:pPr>
        <w:pStyle w:val="a3"/>
        <w:shd w:val="clear" w:color="auto" w:fill="FFFFFF"/>
      </w:pPr>
      <w:r w:rsidRPr="005C0ED9">
        <w:t>Поэтому в стандартах в итоговую оценку ученика включается и </w:t>
      </w:r>
      <w:r w:rsidRPr="005C0ED9">
        <w:rPr>
          <w:i/>
          <w:iCs/>
        </w:rPr>
        <w:t>накопленная оценка, характеризующая динамику индивидуальных образовательных достижений</w:t>
      </w:r>
      <w:r w:rsidRPr="005C0ED9">
        <w:t> на протяжении всех лет обучения в школе.</w:t>
      </w:r>
    </w:p>
    <w:p w:rsidR="00291806" w:rsidRPr="005C0ED9" w:rsidRDefault="005C0ED9" w:rsidP="005C0ED9">
      <w:pPr>
        <w:pStyle w:val="a3"/>
        <w:shd w:val="clear" w:color="auto" w:fill="FFFFFF"/>
      </w:pPr>
      <w:r w:rsidRPr="005C0ED9">
        <w:t>В качестве оптимального способа организации накопительной системы оценки выступает </w:t>
      </w:r>
      <w:r w:rsidRPr="005C0ED9">
        <w:rPr>
          <w:b/>
          <w:bCs/>
          <w:i/>
          <w:iCs/>
        </w:rPr>
        <w:t>портфолио</w:t>
      </w:r>
      <w:r w:rsidRPr="005C0ED9">
        <w:t>. Это способ </w:t>
      </w:r>
      <w:r w:rsidRPr="005C0ED9">
        <w:rPr>
          <w:i/>
          <w:iCs/>
        </w:rPr>
        <w:t>фиксирования, накопления и оценки работ</w:t>
      </w:r>
      <w:r w:rsidRPr="005C0ED9">
        <w:t xml:space="preserve">, результатов учащегося, свидетельствующих о его усилиях, прогрессе и достижениях в различных областях за определенный период времени. Иными словами – это форма фиксации самовыражения и самореализации. Портфолио обеспечивает перенос «педагогического ударения» с оценки на самооценку, с того, что человек не знает и не умеет на то, что он знает и умеет. Значимой характеристикой портфолио является его </w:t>
      </w:r>
      <w:proofErr w:type="spellStart"/>
      <w:r w:rsidRPr="005C0ED9">
        <w:t>интегративность</w:t>
      </w:r>
      <w:proofErr w:type="spellEnd"/>
      <w:r w:rsidRPr="005C0ED9">
        <w:t>, включающая количественную и качественную оценки, предполагающая сотрудничество ученика, педагогов и родителей в ходе его создания, и непрерывность пополнения оценки.</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 xml:space="preserve">В инновационной деятельности можно выделить три основных блока: техническая, учебная и </w:t>
      </w:r>
      <w:proofErr w:type="spellStart"/>
      <w:r w:rsidRPr="00291806">
        <w:rPr>
          <w:rFonts w:ascii="Times New Roman" w:hAnsi="Times New Roman" w:cs="Times New Roman"/>
          <w:sz w:val="24"/>
          <w:szCs w:val="24"/>
        </w:rPr>
        <w:t>внеучебная</w:t>
      </w:r>
      <w:proofErr w:type="spellEnd"/>
      <w:r w:rsidRPr="00291806">
        <w:rPr>
          <w:rFonts w:ascii="Times New Roman" w:hAnsi="Times New Roman" w:cs="Times New Roman"/>
          <w:sz w:val="24"/>
          <w:szCs w:val="24"/>
        </w:rPr>
        <w:t xml:space="preserve">. Эти блоки все интегрируются, если берешь техническую </w:t>
      </w:r>
      <w:proofErr w:type="gramStart"/>
      <w:r w:rsidRPr="00291806">
        <w:rPr>
          <w:rFonts w:ascii="Times New Roman" w:hAnsi="Times New Roman" w:cs="Times New Roman"/>
          <w:sz w:val="24"/>
          <w:szCs w:val="24"/>
        </w:rPr>
        <w:t>область,  она</w:t>
      </w:r>
      <w:proofErr w:type="gramEnd"/>
      <w:r w:rsidRPr="00291806">
        <w:rPr>
          <w:rFonts w:ascii="Times New Roman" w:hAnsi="Times New Roman" w:cs="Times New Roman"/>
          <w:sz w:val="24"/>
          <w:szCs w:val="24"/>
        </w:rPr>
        <w:t xml:space="preserve"> все равно интегрируется в учебную область. Рассмотрим все блоки по порядку.</w:t>
      </w:r>
    </w:p>
    <w:p w:rsidR="005C0ED9" w:rsidRDefault="005C0ED9" w:rsidP="0067746C">
      <w:pPr>
        <w:rPr>
          <w:rFonts w:ascii="Times New Roman" w:hAnsi="Times New Roman" w:cs="Times New Roman"/>
          <w:b/>
          <w:sz w:val="24"/>
          <w:szCs w:val="24"/>
        </w:rPr>
      </w:pPr>
    </w:p>
    <w:p w:rsidR="005C0ED9" w:rsidRDefault="005C0ED9" w:rsidP="0067746C">
      <w:pPr>
        <w:rPr>
          <w:rFonts w:ascii="Times New Roman" w:hAnsi="Times New Roman" w:cs="Times New Roman"/>
          <w:b/>
          <w:sz w:val="24"/>
          <w:szCs w:val="24"/>
        </w:rPr>
      </w:pPr>
    </w:p>
    <w:p w:rsidR="0067746C" w:rsidRPr="00291806" w:rsidRDefault="0067746C" w:rsidP="0067746C">
      <w:pPr>
        <w:rPr>
          <w:rFonts w:ascii="Times New Roman" w:hAnsi="Times New Roman" w:cs="Times New Roman"/>
          <w:b/>
          <w:sz w:val="24"/>
          <w:szCs w:val="24"/>
        </w:rPr>
      </w:pPr>
      <w:r w:rsidRPr="00291806">
        <w:rPr>
          <w:rFonts w:ascii="Times New Roman" w:hAnsi="Times New Roman" w:cs="Times New Roman"/>
          <w:b/>
          <w:sz w:val="24"/>
          <w:szCs w:val="24"/>
        </w:rPr>
        <w:lastRenderedPageBreak/>
        <w:t>Техническая инновация</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В современном мире технический прогресс достиг невиданных результатов. Он затронул все сферы жизни человека, и школа не стала исключением. Например, становится все более популярно размещать в школах интерактивные киоски. Они вызывают большой интерес у детей, так как позволяют им самим проводить исследовательскую работу. Ребенок сам для себя решает, что ему интересно и может расширить познания в данной области, набрав заинтересовавшее его животное или событие и прочитав более полную информацию. Далее он может заняться исследовательской работой, но уже под руководством учителя. Если у ребенка есть образовательный продукт, появляется инновационная идея, которую он может дальше развить, и в дальнейшем, он может направить свои доклады и на конференции.</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 xml:space="preserve">Уже давно применяются видео лекции, с помощью камер и других технических приспособлений, здесь не только техническая, но и инновационная деятельность. Лекции уже недостаточно слушать, в свете последних технических достижений, возможно непосредственно принимать в них активное участие. Технология </w:t>
      </w:r>
      <w:proofErr w:type="spellStart"/>
      <w:r w:rsidRPr="00291806">
        <w:rPr>
          <w:rFonts w:ascii="Times New Roman" w:hAnsi="Times New Roman" w:cs="Times New Roman"/>
          <w:sz w:val="24"/>
          <w:szCs w:val="24"/>
        </w:rPr>
        <w:t>эдиоквест</w:t>
      </w:r>
      <w:proofErr w:type="spellEnd"/>
      <w:r w:rsidRPr="00291806">
        <w:rPr>
          <w:rFonts w:ascii="Times New Roman" w:hAnsi="Times New Roman" w:cs="Times New Roman"/>
          <w:sz w:val="24"/>
          <w:szCs w:val="24"/>
        </w:rPr>
        <w:t xml:space="preserve"> также набирает популярность</w:t>
      </w:r>
      <w:r w:rsidR="005C0ED9">
        <w:rPr>
          <w:rFonts w:ascii="Times New Roman" w:hAnsi="Times New Roman" w:cs="Times New Roman"/>
          <w:sz w:val="24"/>
          <w:szCs w:val="24"/>
        </w:rPr>
        <w:t>. Особенно она применяется в 4</w:t>
      </w:r>
      <w:r w:rsidRPr="00291806">
        <w:rPr>
          <w:rFonts w:ascii="Times New Roman" w:hAnsi="Times New Roman" w:cs="Times New Roman"/>
          <w:sz w:val="24"/>
          <w:szCs w:val="24"/>
        </w:rPr>
        <w:t xml:space="preserve"> -6</w:t>
      </w:r>
      <w:r w:rsidR="005C0ED9">
        <w:rPr>
          <w:rFonts w:ascii="Times New Roman" w:hAnsi="Times New Roman" w:cs="Times New Roman"/>
          <w:sz w:val="24"/>
          <w:szCs w:val="24"/>
        </w:rPr>
        <w:t xml:space="preserve"> </w:t>
      </w:r>
      <w:bookmarkStart w:id="0" w:name="_GoBack"/>
      <w:bookmarkEnd w:id="0"/>
      <w:r w:rsidRPr="00291806">
        <w:rPr>
          <w:rFonts w:ascii="Times New Roman" w:hAnsi="Times New Roman" w:cs="Times New Roman"/>
          <w:sz w:val="24"/>
          <w:szCs w:val="24"/>
        </w:rPr>
        <w:t>классах, где наряду с учебной деятельностью применяется игровая.</w:t>
      </w:r>
    </w:p>
    <w:p w:rsidR="0067746C" w:rsidRPr="00291806" w:rsidRDefault="0067746C" w:rsidP="0067746C">
      <w:pPr>
        <w:rPr>
          <w:rFonts w:ascii="Times New Roman" w:hAnsi="Times New Roman" w:cs="Times New Roman"/>
          <w:b/>
          <w:sz w:val="24"/>
          <w:szCs w:val="24"/>
        </w:rPr>
      </w:pPr>
      <w:r w:rsidRPr="00291806">
        <w:rPr>
          <w:rFonts w:ascii="Times New Roman" w:hAnsi="Times New Roman" w:cs="Times New Roman"/>
          <w:b/>
          <w:sz w:val="24"/>
          <w:szCs w:val="24"/>
        </w:rPr>
        <w:t>Учебные инновации</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 xml:space="preserve">Не только технические инновации приобретают популярность. Учителя стремятся, чтобы урок запоминался и был интересен ребенку. Одна из учебных инноваций - это технология </w:t>
      </w:r>
      <w:proofErr w:type="spellStart"/>
      <w:r w:rsidRPr="00291806">
        <w:rPr>
          <w:rFonts w:ascii="Times New Roman" w:hAnsi="Times New Roman" w:cs="Times New Roman"/>
          <w:sz w:val="24"/>
          <w:szCs w:val="24"/>
        </w:rPr>
        <w:t>синквейн</w:t>
      </w:r>
      <w:proofErr w:type="spellEnd"/>
      <w:r w:rsidRPr="00291806">
        <w:rPr>
          <w:rFonts w:ascii="Times New Roman" w:hAnsi="Times New Roman" w:cs="Times New Roman"/>
          <w:sz w:val="24"/>
          <w:szCs w:val="24"/>
        </w:rPr>
        <w:t>, творческая работа, имеющая форму короткого стихотворения не рифмованного, состоящее из 5 нерифмованных строк. Правила, по которому оно составляется:</w:t>
      </w:r>
    </w:p>
    <w:p w:rsidR="0067746C" w:rsidRPr="00291806" w:rsidRDefault="0067746C" w:rsidP="0067746C">
      <w:pPr>
        <w:spacing w:after="0"/>
        <w:rPr>
          <w:rFonts w:ascii="Times New Roman" w:hAnsi="Times New Roman" w:cs="Times New Roman"/>
          <w:sz w:val="24"/>
          <w:szCs w:val="24"/>
        </w:rPr>
      </w:pPr>
      <w:r w:rsidRPr="00291806">
        <w:rPr>
          <w:rFonts w:ascii="Times New Roman" w:hAnsi="Times New Roman" w:cs="Times New Roman"/>
          <w:sz w:val="24"/>
          <w:szCs w:val="24"/>
        </w:rPr>
        <w:t>Одно существительное и главная мысль</w:t>
      </w:r>
    </w:p>
    <w:p w:rsidR="0067746C" w:rsidRPr="00291806" w:rsidRDefault="0067746C" w:rsidP="0067746C">
      <w:pPr>
        <w:spacing w:after="0"/>
        <w:rPr>
          <w:rFonts w:ascii="Times New Roman" w:hAnsi="Times New Roman" w:cs="Times New Roman"/>
          <w:sz w:val="24"/>
          <w:szCs w:val="24"/>
        </w:rPr>
      </w:pPr>
      <w:r w:rsidRPr="00291806">
        <w:rPr>
          <w:rFonts w:ascii="Times New Roman" w:hAnsi="Times New Roman" w:cs="Times New Roman"/>
          <w:sz w:val="24"/>
          <w:szCs w:val="24"/>
        </w:rPr>
        <w:t>Два прилагательных и главная мысль</w:t>
      </w:r>
    </w:p>
    <w:p w:rsidR="0067746C" w:rsidRPr="00291806" w:rsidRDefault="0067746C" w:rsidP="0067746C">
      <w:pPr>
        <w:spacing w:after="0"/>
        <w:rPr>
          <w:rFonts w:ascii="Times New Roman" w:hAnsi="Times New Roman" w:cs="Times New Roman"/>
          <w:sz w:val="24"/>
          <w:szCs w:val="24"/>
        </w:rPr>
      </w:pPr>
      <w:r w:rsidRPr="00291806">
        <w:rPr>
          <w:rFonts w:ascii="Times New Roman" w:hAnsi="Times New Roman" w:cs="Times New Roman"/>
          <w:sz w:val="24"/>
          <w:szCs w:val="24"/>
        </w:rPr>
        <w:t>Три глагола в рамках темы</w:t>
      </w:r>
    </w:p>
    <w:p w:rsidR="0067746C" w:rsidRPr="00291806" w:rsidRDefault="0067746C" w:rsidP="0067746C">
      <w:pPr>
        <w:spacing w:after="0"/>
        <w:rPr>
          <w:rFonts w:ascii="Times New Roman" w:hAnsi="Times New Roman" w:cs="Times New Roman"/>
          <w:sz w:val="24"/>
          <w:szCs w:val="24"/>
        </w:rPr>
      </w:pPr>
      <w:r w:rsidRPr="00291806">
        <w:rPr>
          <w:rFonts w:ascii="Times New Roman" w:hAnsi="Times New Roman" w:cs="Times New Roman"/>
          <w:sz w:val="24"/>
          <w:szCs w:val="24"/>
        </w:rPr>
        <w:t>Фраза, несущая определенную мысль</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Форма существительного, но ассоциируется с первым существительным</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 xml:space="preserve">Пройдя тему, не важно по какому предмету, проявляя творческую активность, ребенку интереснее и проще заполнить пройденный материал. Поэтому можно в конце урока оставить время, для того чтобы простимулировать детей на </w:t>
      </w:r>
      <w:proofErr w:type="spellStart"/>
      <w:r w:rsidRPr="00291806">
        <w:rPr>
          <w:rFonts w:ascii="Times New Roman" w:hAnsi="Times New Roman" w:cs="Times New Roman"/>
          <w:sz w:val="24"/>
          <w:szCs w:val="24"/>
        </w:rPr>
        <w:t>какуюнибудь</w:t>
      </w:r>
      <w:proofErr w:type="spellEnd"/>
      <w:r w:rsidRPr="00291806">
        <w:rPr>
          <w:rFonts w:ascii="Times New Roman" w:hAnsi="Times New Roman" w:cs="Times New Roman"/>
          <w:sz w:val="24"/>
          <w:szCs w:val="24"/>
        </w:rPr>
        <w:t xml:space="preserve"> инновацию. </w:t>
      </w:r>
      <w:proofErr w:type="spellStart"/>
      <w:r w:rsidRPr="00291806">
        <w:rPr>
          <w:rFonts w:ascii="Times New Roman" w:hAnsi="Times New Roman" w:cs="Times New Roman"/>
          <w:sz w:val="24"/>
          <w:szCs w:val="24"/>
        </w:rPr>
        <w:t>Синквейны</w:t>
      </w:r>
      <w:proofErr w:type="spellEnd"/>
      <w:r w:rsidRPr="00291806">
        <w:rPr>
          <w:rFonts w:ascii="Times New Roman" w:hAnsi="Times New Roman" w:cs="Times New Roman"/>
          <w:sz w:val="24"/>
          <w:szCs w:val="24"/>
        </w:rPr>
        <w:t xml:space="preserve"> выполняют две важнейшие функции: помогают преподавателям проверять знания ребят и экономят время, которого никогда не бывает много. Такое стихотворение позволяет учителям осуществлять контроль над детьми, ведь никому не удастся изложить суть в нескольких строчках, если не было ознакомления с необходимым материалом.</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 xml:space="preserve">Широко используются, образовательные проекты, связанные с учебной деятельностью, но проходящие в </w:t>
      </w:r>
      <w:proofErr w:type="spellStart"/>
      <w:r w:rsidRPr="00291806">
        <w:rPr>
          <w:rFonts w:ascii="Times New Roman" w:hAnsi="Times New Roman" w:cs="Times New Roman"/>
          <w:sz w:val="24"/>
          <w:szCs w:val="24"/>
        </w:rPr>
        <w:t>неучебное</w:t>
      </w:r>
      <w:proofErr w:type="spellEnd"/>
      <w:r w:rsidRPr="00291806">
        <w:rPr>
          <w:rFonts w:ascii="Times New Roman" w:hAnsi="Times New Roman" w:cs="Times New Roman"/>
          <w:sz w:val="24"/>
          <w:szCs w:val="24"/>
        </w:rPr>
        <w:t xml:space="preserve"> время. Они могут проходить в форме интересного урока в музеях, </w:t>
      </w:r>
      <w:proofErr w:type="gramStart"/>
      <w:r w:rsidRPr="00291806">
        <w:rPr>
          <w:rFonts w:ascii="Times New Roman" w:hAnsi="Times New Roman" w:cs="Times New Roman"/>
          <w:sz w:val="24"/>
          <w:szCs w:val="24"/>
        </w:rPr>
        <w:t>библиотеке  или</w:t>
      </w:r>
      <w:proofErr w:type="gramEnd"/>
      <w:r w:rsidRPr="00291806">
        <w:rPr>
          <w:rFonts w:ascii="Times New Roman" w:hAnsi="Times New Roman" w:cs="Times New Roman"/>
          <w:sz w:val="24"/>
          <w:szCs w:val="24"/>
        </w:rPr>
        <w:t xml:space="preserve"> на выставках. Такие уроки, проходящие в музеях, на выставках и т.д., проходят более наглядно и интересно с использованием интерактивного оборудования. Дети должны принимать активное участие, тогда у них идет более активная мыслительная деятельность, и им интересно изучать выбранную тему дальше. Используя окружающую среду, можно организовать экскурсии на предприятия, которые находятся по соседству. Детей заинтересуют производственные процессы на фабриках и заводах. Также можно организовать экскурсии в научно-исследовательские институты, в которых есть свои лаборатории, детям будет очень интересно. Это еще и </w:t>
      </w:r>
      <w:proofErr w:type="spellStart"/>
      <w:r w:rsidRPr="00291806">
        <w:rPr>
          <w:rFonts w:ascii="Times New Roman" w:hAnsi="Times New Roman" w:cs="Times New Roman"/>
          <w:sz w:val="24"/>
          <w:szCs w:val="24"/>
        </w:rPr>
        <w:t>профориентационная</w:t>
      </w:r>
      <w:proofErr w:type="spellEnd"/>
      <w:r w:rsidRPr="00291806">
        <w:rPr>
          <w:rFonts w:ascii="Times New Roman" w:hAnsi="Times New Roman" w:cs="Times New Roman"/>
          <w:sz w:val="24"/>
          <w:szCs w:val="24"/>
        </w:rPr>
        <w:t xml:space="preserve"> работа. </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lastRenderedPageBreak/>
        <w:t>К инновационной деятельности относится и панельная дискуссия. Это выступление нескольких экспертов, которые излагают разные точки зрения. Такую дискуссию можно организовать на любом уроке.</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Следующий момент – интеллектуальные карты. Это карты, которые позволяют эффективно структурировать и обрабатывать информацию. Они позволяют мыслить и использовать свой творческий и интеллектуальный потенциал. Их можно использовать для проведения презентаций, а также для принятия решений, запоминания большого объема информации. Можно дать такое задание, составить интеллект карту и на уроках. Интеллект карта- это отображение на бумаге эффективного способа думать, запоминать, вспоминать, решать творческие задачи, а также возможность представить и наглядно выразить свои внутренние процессы обработки информации, вносить в них изменения, совершенствовать.</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 xml:space="preserve">Еще одна инновация - это ментальные карты. Ментальные карты — это способ записи, альтернативный по отношению к тексту, спискам и схемам. Они удобны, эффективны для визуализации мышления и являются альтернативной записью. Ментальные карты служат для того, чтобы зафиксировать какие-то идеи. Опорные сигналы, учитель придумывает сам для себя, они дают уверенность, что данный материал не забудется, выстраивается логическая цепочка, в центре рисуется событие, а дальше действия (можно изображать в виде дерева, солнышка и т.д.). Эти ментальные карты можно использовать как на уроке, так и во внеурочной деятельности. Главное отличие ментальных карт от других способов визуализации прежде всего тем, что ментальные карты активируют память. Списки, сплошной текст, деревья и схемы однообразны. Ментальные карты, наоборот, используют все возможные способы, чтобы активировать восприятие посредством разнообразия: разная толщина линий, разные цвета ветвей, точно выбранные ключевые слова, которые </w:t>
      </w:r>
      <w:proofErr w:type="gramStart"/>
      <w:r w:rsidRPr="00291806">
        <w:rPr>
          <w:rFonts w:ascii="Times New Roman" w:hAnsi="Times New Roman" w:cs="Times New Roman"/>
          <w:sz w:val="24"/>
          <w:szCs w:val="24"/>
        </w:rPr>
        <w:t>лично</w:t>
      </w:r>
      <w:proofErr w:type="gramEnd"/>
      <w:r w:rsidRPr="00291806">
        <w:rPr>
          <w:rFonts w:ascii="Times New Roman" w:hAnsi="Times New Roman" w:cs="Times New Roman"/>
          <w:sz w:val="24"/>
          <w:szCs w:val="24"/>
        </w:rPr>
        <w:t xml:space="preserve"> для вас являются значимыми, использование образов и символов. Техника ментальных карт помогает не только организовать и упорядочить информацию, но и лучше воспринять, понять, запомнить и проассоциировать ее.</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Форма дистанционного образования, как вид инновационной деятельности, пока используется не очень активно, но за ним будущее. При дистанционной форме обучения процесс проходит очень интересно для детей. Создается информационное пространство, на сайте все автоматизировано, на страничке есть все учебники, тут же находятся тесты, на которые ученик отвечает, ответы оцениваются, и оценка заносится в электронный журнал.</w:t>
      </w:r>
    </w:p>
    <w:p w:rsidR="0067746C" w:rsidRPr="00291806" w:rsidRDefault="0067746C" w:rsidP="0067746C">
      <w:pPr>
        <w:rPr>
          <w:rFonts w:ascii="Times New Roman" w:hAnsi="Times New Roman" w:cs="Times New Roman"/>
          <w:b/>
          <w:sz w:val="24"/>
          <w:szCs w:val="24"/>
        </w:rPr>
      </w:pPr>
      <w:r w:rsidRPr="00291806">
        <w:rPr>
          <w:rFonts w:ascii="Times New Roman" w:hAnsi="Times New Roman" w:cs="Times New Roman"/>
          <w:b/>
          <w:sz w:val="24"/>
          <w:szCs w:val="24"/>
        </w:rPr>
        <w:t>Внеурочная деятельность</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В этой области возможно раскрыть все свои фантазии в инновационной деятельности. Для 5-6 классов школы широко используется «Ларец знаний», где выбирается какая-то тема, для изучения. Детям выдается информационная карта, где им предлагается воспользоваться предложенными вариантами для сбора информации. Затем они озвучивают или готовят проекты, которые получаются очень интересные. У каждого своя точка зрения, они используют для решения своего проекта какие-то зарисовки, компьютерные презентации и т.д. Дети получают опыт первых исследовательских шагов.</w:t>
      </w:r>
    </w:p>
    <w:p w:rsidR="0067746C" w:rsidRPr="00291806" w:rsidRDefault="0067746C" w:rsidP="0067746C">
      <w:pPr>
        <w:rPr>
          <w:rFonts w:ascii="Times New Roman" w:hAnsi="Times New Roman" w:cs="Times New Roman"/>
          <w:sz w:val="24"/>
          <w:szCs w:val="24"/>
        </w:rPr>
      </w:pPr>
      <w:r w:rsidRPr="00291806">
        <w:rPr>
          <w:rFonts w:ascii="Times New Roman" w:hAnsi="Times New Roman" w:cs="Times New Roman"/>
          <w:sz w:val="24"/>
          <w:szCs w:val="24"/>
        </w:rPr>
        <w:t>Дети должны ощущать дефицит знаний для решения практических проблем, если они не ощущают этой потребности, то им будет сложно входить в мир инноваций, поэтому их надо заинтересовать и развить необходимые качества. В инновационном процессе, самое главное, что у детей развиваются компетенции.</w:t>
      </w:r>
    </w:p>
    <w:p w:rsidR="0067746C" w:rsidRPr="00291806" w:rsidRDefault="0067746C" w:rsidP="0067746C">
      <w:pPr>
        <w:spacing w:after="0"/>
        <w:rPr>
          <w:rFonts w:ascii="Times New Roman" w:hAnsi="Times New Roman" w:cs="Times New Roman"/>
          <w:sz w:val="24"/>
          <w:szCs w:val="24"/>
        </w:rPr>
      </w:pPr>
    </w:p>
    <w:p w:rsidR="0067746C" w:rsidRPr="00291806" w:rsidRDefault="0067746C" w:rsidP="0067746C">
      <w:pPr>
        <w:spacing w:after="0"/>
        <w:rPr>
          <w:rFonts w:ascii="Times New Roman" w:hAnsi="Times New Roman" w:cs="Times New Roman"/>
          <w:sz w:val="24"/>
          <w:szCs w:val="24"/>
        </w:rPr>
      </w:pPr>
      <w:r w:rsidRPr="00291806">
        <w:rPr>
          <w:rFonts w:ascii="Times New Roman" w:hAnsi="Times New Roman" w:cs="Times New Roman"/>
          <w:sz w:val="24"/>
          <w:szCs w:val="24"/>
        </w:rPr>
        <w:t>Готовность к инновационной деятельности в современных условиях – важнейшее качество профессионального педагога, без наличия которого невозможно достичь и высокого уровня педагогического мастерства.</w:t>
      </w:r>
    </w:p>
    <w:p w:rsidR="0067746C" w:rsidRPr="00291806" w:rsidRDefault="0067746C">
      <w:pPr>
        <w:rPr>
          <w:rFonts w:ascii="Times New Roman" w:hAnsi="Times New Roman" w:cs="Times New Roman"/>
          <w:sz w:val="24"/>
          <w:szCs w:val="24"/>
        </w:rPr>
      </w:pPr>
    </w:p>
    <w:sectPr w:rsidR="0067746C" w:rsidRPr="00291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D8"/>
    <w:rsid w:val="00291806"/>
    <w:rsid w:val="005C0ED9"/>
    <w:rsid w:val="0067746C"/>
    <w:rsid w:val="0074628E"/>
    <w:rsid w:val="007E6FD8"/>
    <w:rsid w:val="00D3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BA53-5E69-4938-8533-C43E800B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3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C0E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856">
      <w:bodyDiv w:val="1"/>
      <w:marLeft w:val="0"/>
      <w:marRight w:val="0"/>
      <w:marTop w:val="0"/>
      <w:marBottom w:val="0"/>
      <w:divBdr>
        <w:top w:val="none" w:sz="0" w:space="0" w:color="auto"/>
        <w:left w:val="none" w:sz="0" w:space="0" w:color="auto"/>
        <w:bottom w:val="none" w:sz="0" w:space="0" w:color="auto"/>
        <w:right w:val="none" w:sz="0" w:space="0" w:color="auto"/>
      </w:divBdr>
    </w:div>
    <w:div w:id="343360277">
      <w:bodyDiv w:val="1"/>
      <w:marLeft w:val="0"/>
      <w:marRight w:val="0"/>
      <w:marTop w:val="0"/>
      <w:marBottom w:val="0"/>
      <w:divBdr>
        <w:top w:val="none" w:sz="0" w:space="0" w:color="auto"/>
        <w:left w:val="none" w:sz="0" w:space="0" w:color="auto"/>
        <w:bottom w:val="none" w:sz="0" w:space="0" w:color="auto"/>
        <w:right w:val="none" w:sz="0" w:space="0" w:color="auto"/>
      </w:divBdr>
    </w:div>
    <w:div w:id="978262416">
      <w:bodyDiv w:val="1"/>
      <w:marLeft w:val="0"/>
      <w:marRight w:val="0"/>
      <w:marTop w:val="0"/>
      <w:marBottom w:val="0"/>
      <w:divBdr>
        <w:top w:val="none" w:sz="0" w:space="0" w:color="auto"/>
        <w:left w:val="none" w:sz="0" w:space="0" w:color="auto"/>
        <w:bottom w:val="none" w:sz="0" w:space="0" w:color="auto"/>
        <w:right w:val="none" w:sz="0" w:space="0" w:color="auto"/>
      </w:divBdr>
    </w:div>
    <w:div w:id="10282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2205</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2021-05-31T17:20:00Z</dcterms:created>
  <dcterms:modified xsi:type="dcterms:W3CDTF">2021-05-31T17:57:00Z</dcterms:modified>
</cp:coreProperties>
</file>