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B7" w:rsidRPr="00D26B6E" w:rsidRDefault="00667DB7"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t>Выпускная квалификационная работа</w:t>
      </w:r>
    </w:p>
    <w:p w:rsidR="00667DB7" w:rsidRPr="00D26B6E" w:rsidRDefault="00F03BAA"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t>Ф</w:t>
      </w:r>
      <w:r w:rsidR="00667DB7" w:rsidRPr="00D26B6E">
        <w:rPr>
          <w:rFonts w:ascii="Times New Roman" w:hAnsi="Times New Roman" w:cs="Times New Roman"/>
          <w:b/>
          <w:sz w:val="28"/>
          <w:szCs w:val="28"/>
        </w:rPr>
        <w:t>ормировани</w:t>
      </w:r>
      <w:r w:rsidRPr="00D26B6E">
        <w:rPr>
          <w:rFonts w:ascii="Times New Roman" w:hAnsi="Times New Roman" w:cs="Times New Roman"/>
          <w:b/>
          <w:sz w:val="28"/>
          <w:szCs w:val="28"/>
        </w:rPr>
        <w:t xml:space="preserve">е </w:t>
      </w:r>
      <w:r w:rsidR="00667DB7" w:rsidRPr="00D26B6E">
        <w:rPr>
          <w:rFonts w:ascii="Times New Roman" w:hAnsi="Times New Roman" w:cs="Times New Roman"/>
          <w:b/>
          <w:sz w:val="28"/>
          <w:szCs w:val="28"/>
        </w:rPr>
        <w:t xml:space="preserve">личностной готовности </w:t>
      </w:r>
      <w:r w:rsidR="00FF605D" w:rsidRPr="00D26B6E">
        <w:rPr>
          <w:rFonts w:ascii="Times New Roman" w:hAnsi="Times New Roman" w:cs="Times New Roman"/>
          <w:b/>
          <w:sz w:val="28"/>
          <w:szCs w:val="28"/>
        </w:rPr>
        <w:t>к школе детей старшего дошкольного возраста посредством игровой деятельности</w:t>
      </w: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p>
    <w:p w:rsidR="0018720A" w:rsidRPr="00D26B6E" w:rsidRDefault="0018720A" w:rsidP="00D26B6E">
      <w:pPr>
        <w:spacing w:line="360" w:lineRule="auto"/>
        <w:jc w:val="both"/>
        <w:rPr>
          <w:rFonts w:ascii="Times New Roman" w:hAnsi="Times New Roman" w:cs="Times New Roman"/>
          <w:b/>
          <w:sz w:val="28"/>
          <w:szCs w:val="28"/>
        </w:rPr>
      </w:pPr>
    </w:p>
    <w:p w:rsidR="00667DB7" w:rsidRPr="00D26B6E" w:rsidRDefault="00667DB7" w:rsidP="00D26B6E">
      <w:pPr>
        <w:spacing w:line="360" w:lineRule="auto"/>
        <w:jc w:val="both"/>
        <w:rPr>
          <w:rFonts w:ascii="Times New Roman" w:hAnsi="Times New Roman" w:cs="Times New Roman"/>
          <w:b/>
          <w:sz w:val="28"/>
          <w:szCs w:val="28"/>
        </w:rPr>
      </w:pPr>
      <w:r w:rsidRPr="00D26B6E">
        <w:rPr>
          <w:rFonts w:ascii="Times New Roman" w:hAnsi="Times New Roman" w:cs="Times New Roman"/>
          <w:b/>
          <w:sz w:val="28"/>
          <w:szCs w:val="28"/>
        </w:rPr>
        <w:lastRenderedPageBreak/>
        <w:t>Оглавление</w:t>
      </w:r>
    </w:p>
    <w:tbl>
      <w:tblPr>
        <w:tblStyle w:val="a3"/>
        <w:tblW w:w="100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6"/>
        <w:gridCol w:w="526"/>
      </w:tblGrid>
      <w:tr w:rsidR="00667DB7" w:rsidRPr="00D26B6E" w:rsidTr="00606C6E">
        <w:tc>
          <w:tcPr>
            <w:tcW w:w="9506" w:type="dxa"/>
          </w:tcPr>
          <w:p w:rsidR="00667DB7" w:rsidRPr="00D26B6E" w:rsidRDefault="00667DB7" w:rsidP="00D26B6E">
            <w:pPr>
              <w:spacing w:line="360" w:lineRule="auto"/>
              <w:jc w:val="both"/>
              <w:rPr>
                <w:sz w:val="28"/>
                <w:szCs w:val="28"/>
              </w:rPr>
            </w:pPr>
            <w:r w:rsidRPr="00D26B6E">
              <w:rPr>
                <w:sz w:val="28"/>
                <w:szCs w:val="28"/>
              </w:rPr>
              <w:t>Введение</w:t>
            </w:r>
            <w:r w:rsidR="006A42B1">
              <w:rPr>
                <w:sz w:val="28"/>
                <w:szCs w:val="28"/>
              </w:rPr>
              <w:t>...................................................................................................</w:t>
            </w:r>
            <w:r w:rsidR="005157A5">
              <w:rPr>
                <w:sz w:val="28"/>
                <w:szCs w:val="28"/>
              </w:rPr>
              <w:t>...</w:t>
            </w:r>
            <w:r w:rsidR="006A42B1">
              <w:rPr>
                <w:sz w:val="28"/>
                <w:szCs w:val="28"/>
              </w:rPr>
              <w:t>..</w:t>
            </w:r>
            <w:r w:rsidR="005157A5">
              <w:rPr>
                <w:sz w:val="28"/>
                <w:szCs w:val="28"/>
              </w:rPr>
              <w:t>5</w:t>
            </w:r>
            <w:r w:rsidRPr="00D26B6E">
              <w:rPr>
                <w:sz w:val="28"/>
                <w:szCs w:val="28"/>
              </w:rPr>
              <w:t xml:space="preserve">  </w:t>
            </w:r>
          </w:p>
          <w:p w:rsidR="00667DB7" w:rsidRPr="00D26B6E" w:rsidRDefault="00667DB7" w:rsidP="00D26B6E">
            <w:pPr>
              <w:spacing w:line="360" w:lineRule="auto"/>
              <w:jc w:val="both"/>
              <w:rPr>
                <w:sz w:val="28"/>
                <w:szCs w:val="28"/>
              </w:rPr>
            </w:pPr>
            <w:r w:rsidRPr="00D26B6E">
              <w:rPr>
                <w:sz w:val="28"/>
                <w:szCs w:val="28"/>
              </w:rPr>
              <w:t xml:space="preserve">Глава 1. Понятие и характеристика личностной готовности </w:t>
            </w:r>
          </w:p>
          <w:p w:rsidR="00667DB7" w:rsidRPr="00D26B6E" w:rsidRDefault="00667DB7" w:rsidP="00D26B6E">
            <w:pPr>
              <w:spacing w:line="360" w:lineRule="auto"/>
              <w:jc w:val="both"/>
              <w:rPr>
                <w:sz w:val="28"/>
                <w:szCs w:val="28"/>
              </w:rPr>
            </w:pPr>
            <w:r w:rsidRPr="00D26B6E">
              <w:rPr>
                <w:sz w:val="28"/>
                <w:szCs w:val="28"/>
              </w:rPr>
              <w:t>как компонента психологической готовности к школе</w:t>
            </w:r>
            <w:r w:rsidR="00606C6E" w:rsidRPr="00D26B6E">
              <w:rPr>
                <w:sz w:val="28"/>
                <w:szCs w:val="28"/>
              </w:rPr>
              <w:t>…….</w:t>
            </w:r>
            <w:r w:rsidR="007B7432" w:rsidRPr="00D26B6E">
              <w:rPr>
                <w:sz w:val="28"/>
                <w:szCs w:val="28"/>
              </w:rPr>
              <w:t>.....................</w:t>
            </w:r>
            <w:r w:rsidR="005157A5">
              <w:rPr>
                <w:sz w:val="28"/>
                <w:szCs w:val="28"/>
              </w:rPr>
              <w:t>11</w:t>
            </w:r>
          </w:p>
          <w:p w:rsidR="007B7432" w:rsidRPr="00D26B6E" w:rsidRDefault="00667DB7" w:rsidP="00D26B6E">
            <w:pPr>
              <w:spacing w:line="360" w:lineRule="auto"/>
              <w:jc w:val="both"/>
              <w:rPr>
                <w:sz w:val="28"/>
                <w:szCs w:val="28"/>
              </w:rPr>
            </w:pPr>
            <w:r w:rsidRPr="00D26B6E">
              <w:rPr>
                <w:sz w:val="28"/>
                <w:szCs w:val="28"/>
              </w:rPr>
              <w:t xml:space="preserve">1.1. Характеристика готовности к школе в аспекте социальной </w:t>
            </w:r>
          </w:p>
          <w:p w:rsidR="00667DB7" w:rsidRPr="00D26B6E" w:rsidRDefault="00667DB7" w:rsidP="00D26B6E">
            <w:pPr>
              <w:spacing w:line="360" w:lineRule="auto"/>
              <w:jc w:val="both"/>
              <w:rPr>
                <w:sz w:val="28"/>
                <w:szCs w:val="28"/>
              </w:rPr>
            </w:pPr>
            <w:r w:rsidRPr="00D26B6E">
              <w:rPr>
                <w:sz w:val="28"/>
                <w:szCs w:val="28"/>
              </w:rPr>
              <w:t>ситуации развития детей старшего дошкольного возраста</w:t>
            </w:r>
            <w:r w:rsidR="00606C6E" w:rsidRPr="00D26B6E">
              <w:rPr>
                <w:sz w:val="28"/>
                <w:szCs w:val="28"/>
              </w:rPr>
              <w:t>…………</w:t>
            </w:r>
            <w:r w:rsidR="005157A5">
              <w:rPr>
                <w:sz w:val="28"/>
                <w:szCs w:val="28"/>
              </w:rPr>
              <w:t>.......11</w:t>
            </w:r>
          </w:p>
          <w:p w:rsidR="007B7432" w:rsidRPr="00D26B6E" w:rsidRDefault="00667DB7" w:rsidP="00D26B6E">
            <w:pPr>
              <w:spacing w:line="360" w:lineRule="auto"/>
              <w:jc w:val="both"/>
              <w:rPr>
                <w:sz w:val="28"/>
                <w:szCs w:val="28"/>
              </w:rPr>
            </w:pPr>
            <w:r w:rsidRPr="00D26B6E">
              <w:rPr>
                <w:sz w:val="28"/>
                <w:szCs w:val="28"/>
              </w:rPr>
              <w:t xml:space="preserve">1.2. </w:t>
            </w:r>
            <w:r w:rsidR="00FF605D" w:rsidRPr="00D26B6E">
              <w:rPr>
                <w:sz w:val="28"/>
                <w:szCs w:val="28"/>
              </w:rPr>
              <w:t xml:space="preserve">Содержание и структура личностной готовности к школе детей </w:t>
            </w:r>
          </w:p>
          <w:p w:rsidR="00667DB7" w:rsidRPr="00D26B6E" w:rsidRDefault="00FF605D" w:rsidP="00D26B6E">
            <w:pPr>
              <w:spacing w:line="360" w:lineRule="auto"/>
              <w:jc w:val="both"/>
              <w:rPr>
                <w:sz w:val="28"/>
                <w:szCs w:val="28"/>
              </w:rPr>
            </w:pPr>
            <w:r w:rsidRPr="00D26B6E">
              <w:rPr>
                <w:sz w:val="28"/>
                <w:szCs w:val="28"/>
              </w:rPr>
              <w:t>старшего дошкольного возраста</w:t>
            </w:r>
            <w:r w:rsidR="00606C6E" w:rsidRPr="00D26B6E">
              <w:rPr>
                <w:sz w:val="28"/>
                <w:szCs w:val="28"/>
              </w:rPr>
              <w:t>……………….</w:t>
            </w:r>
            <w:r w:rsidR="007B7432" w:rsidRPr="00D26B6E">
              <w:rPr>
                <w:sz w:val="28"/>
                <w:szCs w:val="28"/>
              </w:rPr>
              <w:t>........................................</w:t>
            </w:r>
            <w:r w:rsidR="005157A5">
              <w:rPr>
                <w:sz w:val="28"/>
                <w:szCs w:val="28"/>
              </w:rPr>
              <w:t>17</w:t>
            </w:r>
          </w:p>
          <w:p w:rsidR="007B7432" w:rsidRPr="00D26B6E" w:rsidRDefault="00667DB7" w:rsidP="00D26B6E">
            <w:pPr>
              <w:spacing w:line="360" w:lineRule="auto"/>
              <w:jc w:val="both"/>
              <w:rPr>
                <w:sz w:val="28"/>
                <w:szCs w:val="28"/>
              </w:rPr>
            </w:pPr>
            <w:r w:rsidRPr="00D26B6E">
              <w:rPr>
                <w:sz w:val="28"/>
                <w:szCs w:val="28"/>
              </w:rPr>
              <w:t xml:space="preserve">1.3. </w:t>
            </w:r>
            <w:r w:rsidR="006D3AAB" w:rsidRPr="00D26B6E">
              <w:rPr>
                <w:sz w:val="28"/>
                <w:szCs w:val="28"/>
              </w:rPr>
              <w:t xml:space="preserve">Характеристика игровой деятельности детей старшего </w:t>
            </w:r>
          </w:p>
          <w:p w:rsidR="00FF605D" w:rsidRPr="00D26B6E" w:rsidRDefault="006D3AAB" w:rsidP="00D26B6E">
            <w:pPr>
              <w:spacing w:line="360" w:lineRule="auto"/>
              <w:jc w:val="both"/>
              <w:rPr>
                <w:sz w:val="28"/>
                <w:szCs w:val="28"/>
              </w:rPr>
            </w:pPr>
            <w:r w:rsidRPr="00D26B6E">
              <w:rPr>
                <w:sz w:val="28"/>
                <w:szCs w:val="28"/>
              </w:rPr>
              <w:t>дошкольного возраста</w:t>
            </w:r>
            <w:r w:rsidR="00606C6E" w:rsidRPr="00D26B6E">
              <w:rPr>
                <w:sz w:val="28"/>
                <w:szCs w:val="28"/>
              </w:rPr>
              <w:t>………………</w:t>
            </w:r>
            <w:r w:rsidR="007B7432" w:rsidRPr="00D26B6E">
              <w:rPr>
                <w:sz w:val="28"/>
                <w:szCs w:val="28"/>
              </w:rPr>
              <w:t>.........................................................</w:t>
            </w:r>
            <w:r w:rsidR="005157A5">
              <w:rPr>
                <w:sz w:val="28"/>
                <w:szCs w:val="28"/>
              </w:rPr>
              <w:t>20</w:t>
            </w:r>
          </w:p>
          <w:p w:rsidR="007B7432" w:rsidRPr="00D26B6E" w:rsidRDefault="006D3AAB" w:rsidP="00D26B6E">
            <w:pPr>
              <w:spacing w:line="360" w:lineRule="auto"/>
              <w:jc w:val="both"/>
              <w:rPr>
                <w:sz w:val="28"/>
                <w:szCs w:val="28"/>
              </w:rPr>
            </w:pPr>
            <w:r w:rsidRPr="00D26B6E">
              <w:rPr>
                <w:sz w:val="28"/>
                <w:szCs w:val="28"/>
              </w:rPr>
              <w:t xml:space="preserve">1.4. </w:t>
            </w:r>
            <w:r w:rsidR="00667DB7" w:rsidRPr="00D26B6E">
              <w:rPr>
                <w:sz w:val="28"/>
                <w:szCs w:val="28"/>
              </w:rPr>
              <w:t>Условия формирования личностной готовности к школе</w:t>
            </w:r>
          </w:p>
          <w:p w:rsidR="00667DB7" w:rsidRPr="00D26B6E" w:rsidRDefault="006D3AAB" w:rsidP="00D26B6E">
            <w:pPr>
              <w:spacing w:line="360" w:lineRule="auto"/>
              <w:jc w:val="both"/>
              <w:rPr>
                <w:sz w:val="28"/>
                <w:szCs w:val="28"/>
              </w:rPr>
            </w:pPr>
            <w:r w:rsidRPr="00D26B6E">
              <w:rPr>
                <w:sz w:val="28"/>
                <w:szCs w:val="28"/>
              </w:rPr>
              <w:t xml:space="preserve"> посредством игровой деятельности</w:t>
            </w:r>
            <w:r w:rsidR="00606C6E" w:rsidRPr="00D26B6E">
              <w:rPr>
                <w:sz w:val="28"/>
                <w:szCs w:val="28"/>
              </w:rPr>
              <w:t>…………..</w:t>
            </w:r>
            <w:r w:rsidR="007B7432" w:rsidRPr="00D26B6E">
              <w:rPr>
                <w:sz w:val="28"/>
                <w:szCs w:val="28"/>
              </w:rPr>
              <w:t>.........................................</w:t>
            </w:r>
            <w:r w:rsidR="005157A5">
              <w:rPr>
                <w:sz w:val="28"/>
                <w:szCs w:val="28"/>
              </w:rPr>
              <w:t>27</w:t>
            </w:r>
          </w:p>
          <w:p w:rsidR="00D26B6E" w:rsidRDefault="00667DB7" w:rsidP="00D26B6E">
            <w:pPr>
              <w:spacing w:line="360" w:lineRule="auto"/>
              <w:jc w:val="both"/>
              <w:rPr>
                <w:sz w:val="28"/>
                <w:szCs w:val="28"/>
              </w:rPr>
            </w:pPr>
            <w:r w:rsidRPr="00D26B6E">
              <w:rPr>
                <w:sz w:val="28"/>
                <w:szCs w:val="28"/>
              </w:rPr>
              <w:t>Глава 2. Опыт работы МАДОУ «Детский сад № 28»</w:t>
            </w:r>
            <w:r w:rsidR="00AB0612" w:rsidRPr="00D26B6E">
              <w:rPr>
                <w:sz w:val="28"/>
                <w:szCs w:val="28"/>
              </w:rPr>
              <w:t>( корпус №1)</w:t>
            </w:r>
          </w:p>
          <w:p w:rsidR="00667DB7" w:rsidRPr="00D26B6E" w:rsidRDefault="00667DB7" w:rsidP="00D26B6E">
            <w:pPr>
              <w:spacing w:line="360" w:lineRule="auto"/>
              <w:jc w:val="both"/>
              <w:rPr>
                <w:sz w:val="28"/>
                <w:szCs w:val="28"/>
              </w:rPr>
            </w:pPr>
            <w:r w:rsidRPr="00D26B6E">
              <w:rPr>
                <w:sz w:val="28"/>
                <w:szCs w:val="28"/>
              </w:rPr>
              <w:t xml:space="preserve"> г. Соликамска по формированию личностной готовности к школе</w:t>
            </w:r>
          </w:p>
          <w:p w:rsidR="00667DB7" w:rsidRPr="00D26B6E" w:rsidRDefault="00667DB7" w:rsidP="00D26B6E">
            <w:pPr>
              <w:spacing w:line="360" w:lineRule="auto"/>
              <w:jc w:val="both"/>
              <w:rPr>
                <w:sz w:val="28"/>
                <w:szCs w:val="28"/>
              </w:rPr>
            </w:pPr>
            <w:r w:rsidRPr="00D26B6E">
              <w:rPr>
                <w:sz w:val="28"/>
                <w:szCs w:val="28"/>
              </w:rPr>
              <w:t>2.1. Характеристика базы исследования и структуры образовательной деятельности, по формированию личностной готовности к школе детей старшего дошкольного возраста</w:t>
            </w:r>
            <w:r w:rsidR="00606C6E" w:rsidRPr="00D26B6E">
              <w:rPr>
                <w:sz w:val="28"/>
                <w:szCs w:val="28"/>
              </w:rPr>
              <w:t>………………</w:t>
            </w:r>
            <w:r w:rsidR="00C20629" w:rsidRPr="00D26B6E">
              <w:rPr>
                <w:sz w:val="28"/>
                <w:szCs w:val="28"/>
              </w:rPr>
              <w:t>........................................</w:t>
            </w:r>
            <w:r w:rsidR="005157A5">
              <w:rPr>
                <w:sz w:val="28"/>
                <w:szCs w:val="28"/>
              </w:rPr>
              <w:t>34</w:t>
            </w:r>
          </w:p>
          <w:p w:rsidR="00C20629" w:rsidRPr="00D26B6E" w:rsidRDefault="00667DB7" w:rsidP="00D26B6E">
            <w:pPr>
              <w:spacing w:line="360" w:lineRule="auto"/>
              <w:jc w:val="both"/>
              <w:rPr>
                <w:sz w:val="28"/>
                <w:szCs w:val="28"/>
              </w:rPr>
            </w:pPr>
            <w:r w:rsidRPr="00D26B6E">
              <w:rPr>
                <w:sz w:val="28"/>
                <w:szCs w:val="28"/>
              </w:rPr>
              <w:t>2.2. Описание диагностического материала и констатирующего</w:t>
            </w:r>
          </w:p>
          <w:p w:rsidR="00667DB7" w:rsidRPr="00D26B6E" w:rsidRDefault="00667DB7" w:rsidP="00D26B6E">
            <w:pPr>
              <w:spacing w:line="360" w:lineRule="auto"/>
              <w:jc w:val="both"/>
              <w:rPr>
                <w:sz w:val="28"/>
                <w:szCs w:val="28"/>
              </w:rPr>
            </w:pPr>
            <w:r w:rsidRPr="00D26B6E">
              <w:rPr>
                <w:sz w:val="28"/>
                <w:szCs w:val="28"/>
              </w:rPr>
              <w:t xml:space="preserve"> этапа эксперимента</w:t>
            </w:r>
            <w:r w:rsidR="00606C6E" w:rsidRPr="00D26B6E">
              <w:rPr>
                <w:sz w:val="28"/>
                <w:szCs w:val="28"/>
              </w:rPr>
              <w:t>…………</w:t>
            </w:r>
            <w:r w:rsidR="00C20629" w:rsidRPr="00D26B6E">
              <w:rPr>
                <w:sz w:val="28"/>
                <w:szCs w:val="28"/>
              </w:rPr>
              <w:t>.....................................................................</w:t>
            </w:r>
            <w:r w:rsidR="005157A5">
              <w:rPr>
                <w:sz w:val="28"/>
                <w:szCs w:val="28"/>
              </w:rPr>
              <w:t>37</w:t>
            </w:r>
          </w:p>
          <w:p w:rsidR="00667DB7" w:rsidRPr="00D26B6E" w:rsidRDefault="00667DB7" w:rsidP="006A42B1">
            <w:pPr>
              <w:spacing w:after="0" w:line="360" w:lineRule="auto"/>
              <w:ind w:right="323"/>
              <w:jc w:val="both"/>
              <w:rPr>
                <w:sz w:val="28"/>
                <w:szCs w:val="28"/>
              </w:rPr>
            </w:pPr>
            <w:r w:rsidRPr="00D26B6E">
              <w:rPr>
                <w:sz w:val="28"/>
                <w:szCs w:val="28"/>
              </w:rPr>
              <w:t xml:space="preserve">2.3. </w:t>
            </w:r>
            <w:r w:rsidR="009F171E" w:rsidRPr="00D26B6E">
              <w:rPr>
                <w:sz w:val="28"/>
                <w:szCs w:val="28"/>
              </w:rPr>
              <w:t>Организация работ</w:t>
            </w:r>
            <w:r w:rsidR="0030026C" w:rsidRPr="00D26B6E">
              <w:rPr>
                <w:sz w:val="28"/>
                <w:szCs w:val="28"/>
              </w:rPr>
              <w:t xml:space="preserve">ы с детьми подготовительной к школе группы </w:t>
            </w:r>
            <w:r w:rsidR="009F171E" w:rsidRPr="00D26B6E">
              <w:rPr>
                <w:sz w:val="28"/>
                <w:szCs w:val="28"/>
              </w:rPr>
              <w:t xml:space="preserve"> по формированию личностной готовности к школе</w:t>
            </w:r>
            <w:r w:rsidR="006A42B1">
              <w:rPr>
                <w:sz w:val="28"/>
                <w:szCs w:val="28"/>
              </w:rPr>
              <w:t xml:space="preserve"> </w:t>
            </w:r>
            <w:r w:rsidR="009F171E" w:rsidRPr="00D26B6E">
              <w:rPr>
                <w:sz w:val="28"/>
                <w:szCs w:val="28"/>
              </w:rPr>
              <w:t xml:space="preserve">посредством игровой </w:t>
            </w:r>
            <w:r w:rsidR="009F171E" w:rsidRPr="00D26B6E">
              <w:rPr>
                <w:sz w:val="28"/>
                <w:szCs w:val="28"/>
              </w:rPr>
              <w:lastRenderedPageBreak/>
              <w:t>деятельности.</w:t>
            </w:r>
            <w:r w:rsidR="00606C6E" w:rsidRPr="00D26B6E">
              <w:rPr>
                <w:sz w:val="28"/>
                <w:szCs w:val="28"/>
              </w:rPr>
              <w:t>………………</w:t>
            </w:r>
            <w:r w:rsidR="00C20629" w:rsidRPr="00D26B6E">
              <w:rPr>
                <w:sz w:val="28"/>
                <w:szCs w:val="28"/>
              </w:rPr>
              <w:t>...........................</w:t>
            </w:r>
            <w:r w:rsidR="00D26B6E">
              <w:rPr>
                <w:sz w:val="28"/>
                <w:szCs w:val="28"/>
              </w:rPr>
              <w:t>.............................................</w:t>
            </w:r>
            <w:r w:rsidR="005157A5">
              <w:rPr>
                <w:sz w:val="28"/>
                <w:szCs w:val="28"/>
              </w:rPr>
              <w:t>44</w:t>
            </w:r>
          </w:p>
          <w:p w:rsidR="00667DB7" w:rsidRPr="00D26B6E" w:rsidRDefault="00667DB7" w:rsidP="00D26B6E">
            <w:pPr>
              <w:spacing w:line="360" w:lineRule="auto"/>
              <w:ind w:firstLine="34"/>
              <w:jc w:val="both"/>
              <w:rPr>
                <w:sz w:val="28"/>
                <w:szCs w:val="28"/>
              </w:rPr>
            </w:pPr>
            <w:r w:rsidRPr="00D26B6E">
              <w:rPr>
                <w:sz w:val="28"/>
                <w:szCs w:val="28"/>
              </w:rPr>
              <w:t>2.4. Описание заключительного этапа эксперимента</w:t>
            </w:r>
            <w:r w:rsidR="00606C6E" w:rsidRPr="00D26B6E">
              <w:rPr>
                <w:sz w:val="28"/>
                <w:szCs w:val="28"/>
              </w:rPr>
              <w:t>..</w:t>
            </w:r>
            <w:r w:rsidR="00C20629" w:rsidRPr="00D26B6E">
              <w:rPr>
                <w:sz w:val="28"/>
                <w:szCs w:val="28"/>
              </w:rPr>
              <w:t>............................</w:t>
            </w:r>
            <w:r w:rsidR="005157A5">
              <w:rPr>
                <w:sz w:val="28"/>
                <w:szCs w:val="28"/>
              </w:rPr>
              <w:t>58</w:t>
            </w:r>
          </w:p>
          <w:p w:rsidR="00667DB7" w:rsidRPr="00D26B6E" w:rsidRDefault="00667DB7" w:rsidP="00D26B6E">
            <w:pPr>
              <w:spacing w:line="360" w:lineRule="auto"/>
              <w:jc w:val="both"/>
              <w:rPr>
                <w:sz w:val="28"/>
                <w:szCs w:val="28"/>
              </w:rPr>
            </w:pPr>
            <w:r w:rsidRPr="00D26B6E">
              <w:rPr>
                <w:sz w:val="28"/>
                <w:szCs w:val="28"/>
              </w:rPr>
              <w:t>Заключение</w:t>
            </w:r>
            <w:r w:rsidR="00D26B6E">
              <w:rPr>
                <w:sz w:val="28"/>
                <w:szCs w:val="28"/>
              </w:rPr>
              <w:t>................................................................................................</w:t>
            </w:r>
            <w:r w:rsidR="005157A5">
              <w:rPr>
                <w:sz w:val="28"/>
                <w:szCs w:val="28"/>
              </w:rPr>
              <w:t>63</w:t>
            </w:r>
          </w:p>
          <w:p w:rsidR="00667DB7" w:rsidRPr="00D26B6E" w:rsidRDefault="00667DB7" w:rsidP="00D26B6E">
            <w:pPr>
              <w:spacing w:line="360" w:lineRule="auto"/>
              <w:jc w:val="both"/>
              <w:rPr>
                <w:sz w:val="28"/>
                <w:szCs w:val="28"/>
              </w:rPr>
            </w:pPr>
            <w:r w:rsidRPr="00D26B6E">
              <w:rPr>
                <w:sz w:val="28"/>
                <w:szCs w:val="28"/>
              </w:rPr>
              <w:t>Список литературы</w:t>
            </w:r>
            <w:r w:rsidR="00D26B6E">
              <w:rPr>
                <w:sz w:val="28"/>
                <w:szCs w:val="28"/>
              </w:rPr>
              <w:t>...................................................................................</w:t>
            </w:r>
            <w:r w:rsidR="005157A5">
              <w:rPr>
                <w:sz w:val="28"/>
                <w:szCs w:val="28"/>
              </w:rPr>
              <w:t>66</w:t>
            </w:r>
          </w:p>
          <w:p w:rsidR="00667DB7" w:rsidRPr="00D26B6E" w:rsidRDefault="00667DB7" w:rsidP="00D26B6E">
            <w:pPr>
              <w:spacing w:line="360" w:lineRule="auto"/>
              <w:jc w:val="both"/>
              <w:rPr>
                <w:sz w:val="28"/>
                <w:szCs w:val="28"/>
              </w:rPr>
            </w:pPr>
            <w:r w:rsidRPr="00D26B6E">
              <w:rPr>
                <w:sz w:val="28"/>
                <w:szCs w:val="28"/>
              </w:rPr>
              <w:t>Приложения</w:t>
            </w:r>
            <w:r w:rsidR="00D26B6E">
              <w:rPr>
                <w:sz w:val="28"/>
                <w:szCs w:val="28"/>
              </w:rPr>
              <w:t>...............................................................................................</w:t>
            </w:r>
            <w:r w:rsidR="005157A5">
              <w:rPr>
                <w:sz w:val="28"/>
                <w:szCs w:val="28"/>
              </w:rPr>
              <w:t>70</w:t>
            </w:r>
          </w:p>
        </w:tc>
        <w:tc>
          <w:tcPr>
            <w:tcW w:w="526" w:type="dxa"/>
          </w:tcPr>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p w:rsidR="00667DB7" w:rsidRPr="00D26B6E" w:rsidRDefault="00667DB7" w:rsidP="00D26B6E">
            <w:pPr>
              <w:spacing w:line="360" w:lineRule="auto"/>
              <w:jc w:val="both"/>
              <w:rPr>
                <w:sz w:val="28"/>
                <w:szCs w:val="28"/>
              </w:rPr>
            </w:pPr>
          </w:p>
        </w:tc>
      </w:tr>
    </w:tbl>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A42B1" w:rsidRDefault="006A42B1" w:rsidP="00D26B6E">
      <w:pPr>
        <w:spacing w:after="0" w:line="360" w:lineRule="auto"/>
        <w:jc w:val="both"/>
        <w:rPr>
          <w:rFonts w:ascii="Times New Roman" w:hAnsi="Times New Roman" w:cs="Times New Roman"/>
          <w:b/>
          <w:sz w:val="28"/>
          <w:szCs w:val="28"/>
        </w:rPr>
      </w:pPr>
    </w:p>
    <w:p w:rsidR="00667DB7" w:rsidRPr="00D26B6E" w:rsidRDefault="00667DB7"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lastRenderedPageBreak/>
        <w:t>Введение</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Проблема исследования формирования личностной готовности как компонента психологической готовности к школе является актуальной.</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Реформирование системы дошкольного образования в современных условиях направлено на то, чтобы предоставить детям равные возможности для начала школьного обучения. В</w:t>
      </w:r>
      <w:r w:rsidR="006A42B1">
        <w:rPr>
          <w:rFonts w:ascii="Times New Roman" w:hAnsi="Times New Roman" w:cs="Times New Roman"/>
          <w:sz w:val="28"/>
          <w:szCs w:val="28"/>
        </w:rPr>
        <w:t xml:space="preserve"> </w:t>
      </w:r>
      <w:r w:rsidRPr="00D26B6E">
        <w:rPr>
          <w:rFonts w:ascii="Times New Roman" w:hAnsi="Times New Roman" w:cs="Times New Roman"/>
          <w:bCs/>
          <w:sz w:val="28"/>
          <w:szCs w:val="28"/>
          <w:shd w:val="clear" w:color="auto" w:fill="FFFFFF"/>
        </w:rPr>
        <w:t xml:space="preserve">Федеральном государственном </w:t>
      </w:r>
      <w:r w:rsidRPr="00D26B6E">
        <w:rPr>
          <w:rFonts w:ascii="Times New Roman" w:hAnsi="Times New Roman" w:cs="Times New Roman"/>
          <w:sz w:val="28"/>
          <w:szCs w:val="28"/>
          <w:shd w:val="clear" w:color="auto" w:fill="FFFFFF"/>
        </w:rPr>
        <w:t xml:space="preserve">образовательном </w:t>
      </w:r>
      <w:r w:rsidRPr="00D26B6E">
        <w:rPr>
          <w:rFonts w:ascii="Times New Roman" w:hAnsi="Times New Roman" w:cs="Times New Roman"/>
          <w:bCs/>
          <w:sz w:val="28"/>
          <w:szCs w:val="28"/>
          <w:shd w:val="clear" w:color="auto" w:fill="FFFFFF"/>
        </w:rPr>
        <w:t>стандарте</w:t>
      </w:r>
      <w:r w:rsidR="006A42B1">
        <w:rPr>
          <w:rFonts w:ascii="Times New Roman" w:hAnsi="Times New Roman" w:cs="Times New Roman"/>
          <w:bCs/>
          <w:sz w:val="28"/>
          <w:szCs w:val="28"/>
          <w:shd w:val="clear" w:color="auto" w:fill="FFFFFF"/>
        </w:rPr>
        <w:t xml:space="preserve"> </w:t>
      </w:r>
      <w:r w:rsidRPr="00D26B6E">
        <w:rPr>
          <w:rFonts w:ascii="Times New Roman" w:hAnsi="Times New Roman" w:cs="Times New Roman"/>
          <w:bCs/>
          <w:sz w:val="28"/>
          <w:szCs w:val="28"/>
          <w:shd w:val="clear" w:color="auto" w:fill="FFFFFF"/>
        </w:rPr>
        <w:t xml:space="preserve">дошкольного </w:t>
      </w:r>
      <w:r w:rsidRPr="00D26B6E">
        <w:rPr>
          <w:rFonts w:ascii="Times New Roman" w:hAnsi="Times New Roman" w:cs="Times New Roman"/>
          <w:sz w:val="28"/>
          <w:szCs w:val="28"/>
          <w:shd w:val="clear" w:color="auto" w:fill="FFFFFF"/>
        </w:rPr>
        <w:t xml:space="preserve">образования предусматривается создание </w:t>
      </w:r>
      <w:r w:rsidRPr="00D26B6E">
        <w:rPr>
          <w:rFonts w:ascii="Times New Roman" w:hAnsi="Times New Roman" w:cs="Times New Roman"/>
          <w:sz w:val="28"/>
          <w:szCs w:val="28"/>
        </w:rPr>
        <w:t>благоприятной социальной ситуации развития ребенка дошкольного возраста, а также обеспечение государством равенства возможностей для каждого в получении качественного дошкольного образования с учетом возрастных и индивидуальных особенностей и склонностей детей</w:t>
      </w:r>
      <w:r w:rsidR="002529CE" w:rsidRPr="00D26B6E">
        <w:rPr>
          <w:rFonts w:ascii="Times New Roman" w:hAnsi="Times New Roman" w:cs="Times New Roman"/>
          <w:sz w:val="28"/>
          <w:szCs w:val="28"/>
        </w:rPr>
        <w:t>[1]</w:t>
      </w:r>
      <w:r w:rsidRPr="00D26B6E">
        <w:rPr>
          <w:rFonts w:ascii="Times New Roman" w:hAnsi="Times New Roman" w:cs="Times New Roman"/>
          <w:sz w:val="28"/>
          <w:szCs w:val="28"/>
        </w:rPr>
        <w:t>. Сегодня дети должны выйти из стен дошкольного образовательного учреждения подготовленными к началу школьного обучения. Для этого им обеспечивается определенный уровень психологической готовности к школьному обучению и ее составляющей – личностной готовности к школе.</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Специалисты уверены, что главная трудность, с которой сталкивается ребенок, поступивший в первый класс, скрыта не в содержании учебных знаний, к усвоению которых он восприимчив, а в особенностях новой «социальной ситуации развития ребенка». Часто бывает, что первоклассник не способен сориентироваться в новой школьной ситуации: он не может осмыслить необходимость следовать правилам школьной </w:t>
      </w:r>
      <w:r w:rsidR="00BF2AA6" w:rsidRPr="00D26B6E">
        <w:rPr>
          <w:rFonts w:ascii="Times New Roman" w:hAnsi="Times New Roman" w:cs="Times New Roman"/>
          <w:sz w:val="28"/>
          <w:szCs w:val="28"/>
        </w:rPr>
        <w:t>жизни, испытывает</w:t>
      </w:r>
      <w:r w:rsidR="006A42B1">
        <w:rPr>
          <w:rFonts w:ascii="Times New Roman" w:hAnsi="Times New Roman" w:cs="Times New Roman"/>
          <w:sz w:val="28"/>
          <w:szCs w:val="28"/>
        </w:rPr>
        <w:t xml:space="preserve"> </w:t>
      </w:r>
      <w:r w:rsidRPr="00D26B6E">
        <w:rPr>
          <w:rFonts w:ascii="Times New Roman" w:hAnsi="Times New Roman" w:cs="Times New Roman"/>
          <w:sz w:val="28"/>
          <w:szCs w:val="28"/>
        </w:rPr>
        <w:t>затруднения при построении своего общения с учителями и одноклассниками; с трудом включается в учебную ситуацию.</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Для подготовки будущих первоклассников к обучению в школе надо обеспечить дошкольникам такой уровень психического развития, который необходим для успешного усвоения ими школьной программы без ущерба для физического и психологического здоровья. В соответствии с этим в </w:t>
      </w:r>
      <w:r w:rsidRPr="00D26B6E">
        <w:rPr>
          <w:rFonts w:ascii="Times New Roman" w:hAnsi="Times New Roman" w:cs="Times New Roman"/>
          <w:sz w:val="28"/>
          <w:szCs w:val="28"/>
        </w:rPr>
        <w:lastRenderedPageBreak/>
        <w:t>теории и практике дошкольного образования и воспитания определяют психологическую готовность к школе, составляющей которой является личностная готовность к школе.</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Готовность к школьному обучению представляет собой совокупность особенностей ребенка старшего дошкольного возраста, которая обеспечивает успешный переход его от дошкольного к систематическому школьному обучению и определяется созреванием организма ребенка (мышечной и нервной системы), развитием личности, сформированностью познавательных процессов и др.</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Психологическая готовность к школе представляет собой интегральную характеристику, которая включает определенный уровень личностного развития (самосознание, мотивация), интеллектуального и речевого развития, развития моторных функций и зрительного восприятия, зрительно-моторных и слухо-моторных координаций и другого. Составляющей психологической готовности к школе является готовность личностная.</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Личностная готовность к школе – это готовность ребенка к новым формам общения, новому отношению к окружающему миру и самому себе, обусловленными ситуацией школьного обучения. Личностная готовность к школе определяется ситуацией социального</w:t>
      </w:r>
      <w:r w:rsidR="00BF2AA6" w:rsidRPr="00D26B6E">
        <w:rPr>
          <w:rFonts w:ascii="Times New Roman" w:hAnsi="Times New Roman" w:cs="Times New Roman"/>
          <w:sz w:val="28"/>
          <w:szCs w:val="28"/>
        </w:rPr>
        <w:t xml:space="preserve"> развития</w:t>
      </w:r>
      <w:r w:rsidRPr="00D26B6E">
        <w:rPr>
          <w:rFonts w:ascii="Times New Roman" w:hAnsi="Times New Roman" w:cs="Times New Roman"/>
          <w:sz w:val="28"/>
          <w:szCs w:val="28"/>
        </w:rPr>
        <w:t xml:space="preserve"> детей и зависит от множества факторов в развитии детей старшего дошкольного возраста.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 настоящее время в теории и практике накоплен богатый опыт работы по формированию личностной готовности к школьному обучению. Этому вопросу посвящены работы Л.И. Божович, А.В. Запорожца, Я.Л. Коломинского, Л.А. Венгер, М.М. Безруких,  Б.С. Волкова, Н.В. Волковой, Г.А. Урунтаевой и других. Имеется такой опыт и в МАДОУ «Детский сад № 28» г. Соликамска, где ведется работа по диагностике сформированности личностной готовности и непосредственно по ее формированию.</w:t>
      </w:r>
    </w:p>
    <w:p w:rsidR="009A037B" w:rsidRPr="00D26B6E" w:rsidRDefault="009A037B"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shd w:val="clear" w:color="auto" w:fill="FFFFFF"/>
        </w:rPr>
        <w:lastRenderedPageBreak/>
        <w:t>В дошкольный период игра остаётся важнейшим видом деятельности детей, они словно живут в ней. Поэтому игра становится важнейшей сферой их самовыражения. Но в полной мере свои развивающие функции игра выполняет, только когда является самостоятельной деятельностью.</w:t>
      </w:r>
      <w:r w:rsidRPr="00D26B6E">
        <w:rPr>
          <w:rFonts w:ascii="Times New Roman" w:hAnsi="Times New Roman" w:cs="Times New Roman"/>
          <w:sz w:val="28"/>
          <w:szCs w:val="28"/>
        </w:rPr>
        <w:br/>
      </w:r>
      <w:r w:rsidRPr="00D26B6E">
        <w:rPr>
          <w:rStyle w:val="a8"/>
          <w:rFonts w:ascii="Times New Roman" w:hAnsi="Times New Roman" w:cs="Times New Roman"/>
          <w:b w:val="0"/>
          <w:sz w:val="28"/>
          <w:szCs w:val="28"/>
          <w:bdr w:val="none" w:sz="0" w:space="0" w:color="auto" w:frame="1"/>
          <w:shd w:val="clear" w:color="auto" w:fill="FFFFFF"/>
        </w:rPr>
        <w:t>Помимо игры с предметами, в этот период возникает и более сложная сюжетно-ролевая игра. Дети очень любят такие игры, которые готовят их к будущей жизни.</w:t>
      </w:r>
      <w:r w:rsidRPr="00D26B6E">
        <w:rPr>
          <w:rFonts w:ascii="Times New Roman" w:hAnsi="Times New Roman" w:cs="Times New Roman"/>
          <w:sz w:val="28"/>
          <w:szCs w:val="28"/>
          <w:shd w:val="clear" w:color="auto" w:fill="FFFFFF"/>
        </w:rPr>
        <w:t> В этих играх присутствует игровой замысел, проработанный сюжет (сценарий), выбор или распределение ролей и сами игровые действия. Это вид творческой игры, создаваемой самими детьми, которые вольны придумывать для неё правила. </w:t>
      </w:r>
      <w:r w:rsidRPr="00D26B6E">
        <w:rPr>
          <w:rStyle w:val="a8"/>
          <w:rFonts w:ascii="Times New Roman" w:hAnsi="Times New Roman" w:cs="Times New Roman"/>
          <w:b w:val="0"/>
          <w:sz w:val="28"/>
          <w:szCs w:val="28"/>
          <w:bdr w:val="none" w:sz="0" w:space="0" w:color="auto" w:frame="1"/>
          <w:shd w:val="clear" w:color="auto" w:fill="FFFFFF"/>
        </w:rPr>
        <w:t>Для ребёнка эта игра предоставляет хороший способ самореализоваться, стать тем, кем он хотел бы стать, когда повзрослеет: водителем, врачом, летчиком. </w:t>
      </w:r>
      <w:r w:rsidRPr="00D26B6E">
        <w:rPr>
          <w:rFonts w:ascii="Times New Roman" w:hAnsi="Times New Roman" w:cs="Times New Roman"/>
          <w:sz w:val="28"/>
          <w:szCs w:val="28"/>
          <w:shd w:val="clear" w:color="auto" w:fill="FFFFFF"/>
        </w:rPr>
        <w:t>Это известные игры в «дочки-матери», «больницу», «магазин», «школу». Главная задача таких игр – правильно исполнять свою роль, копируя поведение взрослых. </w:t>
      </w:r>
      <w:r w:rsidRPr="00D26B6E">
        <w:rPr>
          <w:rStyle w:val="a8"/>
          <w:rFonts w:ascii="Times New Roman" w:hAnsi="Times New Roman" w:cs="Times New Roman"/>
          <w:b w:val="0"/>
          <w:sz w:val="28"/>
          <w:szCs w:val="28"/>
          <w:bdr w:val="none" w:sz="0" w:space="0" w:color="auto" w:frame="1"/>
          <w:shd w:val="clear" w:color="auto" w:fill="FFFFFF"/>
        </w:rPr>
        <w:t>Такие игры являются прямым отражением того, что в своей жизни видят дети.</w:t>
      </w:r>
      <w:r w:rsidRPr="00D26B6E">
        <w:rPr>
          <w:rFonts w:ascii="Times New Roman" w:hAnsi="Times New Roman" w:cs="Times New Roman"/>
          <w:sz w:val="28"/>
          <w:szCs w:val="28"/>
          <w:shd w:val="clear" w:color="auto" w:fill="FFFFFF"/>
        </w:rPr>
        <w:t> Поэтому одна девочка перед сном нежно поглаживает куклу, а другая ругает её за испачканноеплатье.</w:t>
      </w:r>
      <w:r w:rsidRPr="00D26B6E">
        <w:rPr>
          <w:rFonts w:ascii="Times New Roman" w:hAnsi="Times New Roman" w:cs="Times New Roman"/>
          <w:sz w:val="28"/>
          <w:szCs w:val="28"/>
        </w:rPr>
        <w:br/>
      </w:r>
      <w:r w:rsidRPr="00D26B6E">
        <w:rPr>
          <w:rFonts w:ascii="Times New Roman" w:hAnsi="Times New Roman" w:cs="Times New Roman"/>
          <w:sz w:val="28"/>
          <w:szCs w:val="28"/>
          <w:shd w:val="clear" w:color="auto" w:fill="FFFFFF"/>
        </w:rPr>
        <w:t>С помощью игры дети могут входить в эмоционально насыщенную взрослую жизнь, имитируя их социальные отношения. </w:t>
      </w:r>
      <w:r w:rsidRPr="00D26B6E">
        <w:rPr>
          <w:rStyle w:val="a8"/>
          <w:rFonts w:ascii="Times New Roman" w:hAnsi="Times New Roman" w:cs="Times New Roman"/>
          <w:b w:val="0"/>
          <w:sz w:val="28"/>
          <w:szCs w:val="28"/>
          <w:bdr w:val="none" w:sz="0" w:space="0" w:color="auto" w:frame="1"/>
          <w:shd w:val="clear" w:color="auto" w:fill="FFFFFF"/>
        </w:rPr>
        <w:t>Игры также способствуют повышению самооценки и самоутверждению малышей.</w:t>
      </w:r>
      <w:r w:rsidRPr="00D26B6E">
        <w:rPr>
          <w:rFonts w:ascii="Times New Roman" w:hAnsi="Times New Roman" w:cs="Times New Roman"/>
          <w:sz w:val="28"/>
          <w:szCs w:val="28"/>
          <w:shd w:val="clear" w:color="auto" w:fill="FFFFFF"/>
        </w:rPr>
        <w:t> Ребёнок именно в сюжетно-ролевых играх может развивать важные способности управления своей памятью и вниманием, усвоения правил и действия по ним, планирования деятельности и прогнозирования результата, воображения и наблюдательности. Кроме того, сюжетно-ролевые игры дают возможность дошкольнику ярко проявить свои эмоции, взглянуть на жизнь глазами другого человека, что помогает ему преодолеть в себе детский эгоцентризм.</w:t>
      </w:r>
      <w:r w:rsidRPr="00D26B6E">
        <w:rPr>
          <w:rFonts w:ascii="Times New Roman" w:hAnsi="Times New Roman" w:cs="Times New Roman"/>
          <w:sz w:val="28"/>
          <w:szCs w:val="28"/>
        </w:rPr>
        <w:br/>
      </w:r>
      <w:r w:rsidRPr="00D26B6E">
        <w:rPr>
          <w:rStyle w:val="a8"/>
          <w:rFonts w:ascii="Times New Roman" w:hAnsi="Times New Roman" w:cs="Times New Roman"/>
          <w:b w:val="0"/>
          <w:sz w:val="28"/>
          <w:szCs w:val="28"/>
          <w:bdr w:val="none" w:sz="0" w:space="0" w:color="auto" w:frame="1"/>
          <w:shd w:val="clear" w:color="auto" w:fill="FFFFFF"/>
        </w:rPr>
        <w:t>В игре ребёнок чувствует себя членом коллектива, здесь формируется понятие «мы» и возникает чувство единения.</w:t>
      </w:r>
      <w:r w:rsidRPr="00D26B6E">
        <w:rPr>
          <w:rFonts w:ascii="Times New Roman" w:hAnsi="Times New Roman" w:cs="Times New Roman"/>
          <w:sz w:val="28"/>
          <w:szCs w:val="28"/>
          <w:shd w:val="clear" w:color="auto" w:fill="FFFFFF"/>
        </w:rPr>
        <w:t xml:space="preserve"> Поскольку дети оценивают </w:t>
      </w:r>
      <w:r w:rsidRPr="00D26B6E">
        <w:rPr>
          <w:rFonts w:ascii="Times New Roman" w:hAnsi="Times New Roman" w:cs="Times New Roman"/>
          <w:sz w:val="28"/>
          <w:szCs w:val="28"/>
          <w:shd w:val="clear" w:color="auto" w:fill="FFFFFF"/>
        </w:rPr>
        <w:lastRenderedPageBreak/>
        <w:t>друг друга, то возникает общественное мнение. То есть, в процессе игры вся детская группа, как коллектив, также развивается. В игре оттачивается способность прислушиваться к чужой точке зрения, ставить себя на место другого. Это уже означает переход на более вы</w:t>
      </w:r>
      <w:r w:rsidR="0018720A" w:rsidRPr="00D26B6E">
        <w:rPr>
          <w:rFonts w:ascii="Times New Roman" w:hAnsi="Times New Roman" w:cs="Times New Roman"/>
          <w:sz w:val="28"/>
          <w:szCs w:val="28"/>
          <w:shd w:val="clear" w:color="auto" w:fill="FFFFFF"/>
        </w:rPr>
        <w:t>сокую ступень интеллектуального</w:t>
      </w:r>
      <w:r w:rsidRPr="00D26B6E">
        <w:rPr>
          <w:rFonts w:ascii="Times New Roman" w:hAnsi="Times New Roman" w:cs="Times New Roman"/>
          <w:sz w:val="28"/>
          <w:szCs w:val="28"/>
          <w:shd w:val="clear" w:color="auto" w:fill="FFFFFF"/>
        </w:rPr>
        <w:t>развития.</w:t>
      </w:r>
      <w:r w:rsidRPr="00D26B6E">
        <w:rPr>
          <w:rFonts w:ascii="Times New Roman" w:hAnsi="Times New Roman" w:cs="Times New Roman"/>
          <w:sz w:val="28"/>
          <w:szCs w:val="28"/>
        </w:rPr>
        <w:br/>
      </w:r>
      <w:r w:rsidRPr="00D26B6E">
        <w:rPr>
          <w:rFonts w:ascii="Times New Roman" w:hAnsi="Times New Roman" w:cs="Times New Roman"/>
          <w:sz w:val="28"/>
          <w:szCs w:val="28"/>
          <w:shd w:val="clear" w:color="auto" w:fill="FFFFFF"/>
        </w:rPr>
        <w:t>Поняв, что роль игры в развитии ребёнка невозможно переоценить, многие родители перестанут смотреть на неё, как на пустое времяпрепровождение или забаву. </w:t>
      </w:r>
      <w:r w:rsidRPr="00D26B6E">
        <w:rPr>
          <w:rStyle w:val="a8"/>
          <w:rFonts w:ascii="Times New Roman" w:hAnsi="Times New Roman" w:cs="Times New Roman"/>
          <w:b w:val="0"/>
          <w:sz w:val="28"/>
          <w:szCs w:val="28"/>
          <w:bdr w:val="none" w:sz="0" w:space="0" w:color="auto" w:frame="1"/>
          <w:shd w:val="clear" w:color="auto" w:fill="FFFFFF"/>
        </w:rPr>
        <w:t>Со стороны родителей в жизни детей игра является главным инструментом воспитания и развития, а со стороны самих малышей – основой,</w:t>
      </w:r>
      <w:r w:rsidR="006A42B1">
        <w:rPr>
          <w:rStyle w:val="a8"/>
          <w:rFonts w:ascii="Times New Roman" w:hAnsi="Times New Roman" w:cs="Times New Roman"/>
          <w:b w:val="0"/>
          <w:sz w:val="28"/>
          <w:szCs w:val="28"/>
          <w:bdr w:val="none" w:sz="0" w:space="0" w:color="auto" w:frame="1"/>
          <w:shd w:val="clear" w:color="auto" w:fill="FFFFFF"/>
        </w:rPr>
        <w:t xml:space="preserve"> </w:t>
      </w:r>
      <w:r w:rsidRPr="00D26B6E">
        <w:rPr>
          <w:rStyle w:val="a8"/>
          <w:rFonts w:ascii="Times New Roman" w:hAnsi="Times New Roman" w:cs="Times New Roman"/>
          <w:b w:val="0"/>
          <w:sz w:val="28"/>
          <w:szCs w:val="28"/>
          <w:bdr w:val="none" w:sz="0" w:space="0" w:color="auto" w:frame="1"/>
          <w:shd w:val="clear" w:color="auto" w:fill="FFFFFF"/>
        </w:rPr>
        <w:t>почвой,</w:t>
      </w:r>
      <w:r w:rsidR="006A42B1">
        <w:rPr>
          <w:rStyle w:val="a8"/>
          <w:rFonts w:ascii="Times New Roman" w:hAnsi="Times New Roman" w:cs="Times New Roman"/>
          <w:b w:val="0"/>
          <w:sz w:val="28"/>
          <w:szCs w:val="28"/>
          <w:bdr w:val="none" w:sz="0" w:space="0" w:color="auto" w:frame="1"/>
          <w:shd w:val="clear" w:color="auto" w:fill="FFFFFF"/>
        </w:rPr>
        <w:t xml:space="preserve"> </w:t>
      </w:r>
      <w:r w:rsidRPr="00D26B6E">
        <w:rPr>
          <w:rStyle w:val="a8"/>
          <w:rFonts w:ascii="Times New Roman" w:hAnsi="Times New Roman" w:cs="Times New Roman"/>
          <w:b w:val="0"/>
          <w:sz w:val="28"/>
          <w:szCs w:val="28"/>
          <w:bdr w:val="none" w:sz="0" w:space="0" w:color="auto" w:frame="1"/>
          <w:shd w:val="clear" w:color="auto" w:fill="FFFFFF"/>
        </w:rPr>
        <w:t>тканью</w:t>
      </w:r>
      <w:r w:rsidR="006A42B1">
        <w:rPr>
          <w:rStyle w:val="a8"/>
          <w:rFonts w:ascii="Times New Roman" w:hAnsi="Times New Roman" w:cs="Times New Roman"/>
          <w:b w:val="0"/>
          <w:sz w:val="28"/>
          <w:szCs w:val="28"/>
          <w:bdr w:val="none" w:sz="0" w:space="0" w:color="auto" w:frame="1"/>
          <w:shd w:val="clear" w:color="auto" w:fill="FFFFFF"/>
        </w:rPr>
        <w:t xml:space="preserve"> </w:t>
      </w:r>
      <w:r w:rsidRPr="00D26B6E">
        <w:rPr>
          <w:rStyle w:val="a8"/>
          <w:rFonts w:ascii="Times New Roman" w:hAnsi="Times New Roman" w:cs="Times New Roman"/>
          <w:b w:val="0"/>
          <w:sz w:val="28"/>
          <w:szCs w:val="28"/>
          <w:bdr w:val="none" w:sz="0" w:space="0" w:color="auto" w:frame="1"/>
          <w:shd w:val="clear" w:color="auto" w:fill="FFFFFF"/>
        </w:rPr>
        <w:t>самой</w:t>
      </w:r>
      <w:r w:rsidR="006A42B1">
        <w:rPr>
          <w:rStyle w:val="a8"/>
          <w:rFonts w:ascii="Times New Roman" w:hAnsi="Times New Roman" w:cs="Times New Roman"/>
          <w:b w:val="0"/>
          <w:sz w:val="28"/>
          <w:szCs w:val="28"/>
          <w:bdr w:val="none" w:sz="0" w:space="0" w:color="auto" w:frame="1"/>
          <w:shd w:val="clear" w:color="auto" w:fill="FFFFFF"/>
        </w:rPr>
        <w:t xml:space="preserve"> </w:t>
      </w:r>
      <w:r w:rsidRPr="00D26B6E">
        <w:rPr>
          <w:rStyle w:val="a8"/>
          <w:rFonts w:ascii="Times New Roman" w:hAnsi="Times New Roman" w:cs="Times New Roman"/>
          <w:b w:val="0"/>
          <w:sz w:val="28"/>
          <w:szCs w:val="28"/>
          <w:bdr w:val="none" w:sz="0" w:space="0" w:color="auto" w:frame="1"/>
          <w:shd w:val="clear" w:color="auto" w:fill="FFFFFF"/>
        </w:rPr>
        <w:t>жизни.</w:t>
      </w:r>
      <w:r w:rsidRPr="00D26B6E">
        <w:rPr>
          <w:rFonts w:ascii="Times New Roman" w:hAnsi="Times New Roman" w:cs="Times New Roman"/>
          <w:sz w:val="28"/>
          <w:szCs w:val="28"/>
        </w:rPr>
        <w:br/>
      </w:r>
      <w:r w:rsidRPr="00D26B6E">
        <w:rPr>
          <w:rFonts w:ascii="Times New Roman" w:hAnsi="Times New Roman" w:cs="Times New Roman"/>
          <w:sz w:val="28"/>
          <w:szCs w:val="28"/>
          <w:shd w:val="clear" w:color="auto" w:fill="FFFFFF"/>
        </w:rPr>
        <w:t>Чтобы в игре происходило развитие ребёнка, с него нужно снять чрезмерную опеку, оставляя за ним больше самостоятельности и пространства. У детей с недостаточно развитой самостоятельностью, нет особого желания, да и умения играть.</w:t>
      </w:r>
    </w:p>
    <w:p w:rsidR="006D3AAB"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Несмотря на освещение проблемы формирования личностной готовности как компонента психологической готовности к школе в литературе, остается открытым вопрос анализа и обобщения практического опыта по формированию личностной готовности к школе в конкретном дошкольном образовательном учреждении</w:t>
      </w:r>
      <w:r w:rsidR="006D3AAB" w:rsidRPr="00D26B6E">
        <w:rPr>
          <w:rFonts w:ascii="Times New Roman" w:hAnsi="Times New Roman" w:cs="Times New Roman"/>
          <w:sz w:val="28"/>
          <w:szCs w:val="28"/>
        </w:rPr>
        <w:t xml:space="preserve"> посредством игровой деятельности</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 Все это определяет актуальность темы исследования.</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b/>
          <w:sz w:val="28"/>
          <w:szCs w:val="28"/>
        </w:rPr>
        <w:t>Проблема исследования</w:t>
      </w:r>
      <w:r w:rsidRPr="00D26B6E">
        <w:rPr>
          <w:rFonts w:ascii="Times New Roman" w:hAnsi="Times New Roman" w:cs="Times New Roman"/>
          <w:sz w:val="28"/>
          <w:szCs w:val="28"/>
        </w:rPr>
        <w:t xml:space="preserve"> – как происходит формирование личностной готовности к школе детей старшего дошкольного возраста</w:t>
      </w:r>
      <w:r w:rsidR="00A243E9" w:rsidRPr="00D26B6E">
        <w:rPr>
          <w:rFonts w:ascii="Times New Roman" w:hAnsi="Times New Roman" w:cs="Times New Roman"/>
          <w:sz w:val="28"/>
          <w:szCs w:val="28"/>
        </w:rPr>
        <w:t xml:space="preserve"> в процессе игровой деятельности</w:t>
      </w:r>
      <w:r w:rsidRPr="00D26B6E">
        <w:rPr>
          <w:rFonts w:ascii="Times New Roman" w:hAnsi="Times New Roman" w:cs="Times New Roman"/>
          <w:sz w:val="28"/>
          <w:szCs w:val="28"/>
        </w:rPr>
        <w:t>?</w:t>
      </w:r>
    </w:p>
    <w:p w:rsidR="006A42B1"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b/>
          <w:sz w:val="28"/>
          <w:szCs w:val="28"/>
        </w:rPr>
        <w:t>Объект исследования</w:t>
      </w:r>
      <w:r w:rsidRPr="00D26B6E">
        <w:rPr>
          <w:rFonts w:ascii="Times New Roman" w:hAnsi="Times New Roman" w:cs="Times New Roman"/>
          <w:sz w:val="28"/>
          <w:szCs w:val="28"/>
        </w:rPr>
        <w:t xml:space="preserve"> – формирование </w:t>
      </w:r>
      <w:r w:rsidR="00FF605D" w:rsidRPr="00D26B6E">
        <w:rPr>
          <w:rFonts w:ascii="Times New Roman" w:hAnsi="Times New Roman" w:cs="Times New Roman"/>
          <w:sz w:val="28"/>
          <w:szCs w:val="28"/>
        </w:rPr>
        <w:t xml:space="preserve">личностной </w:t>
      </w:r>
      <w:r w:rsidRPr="00D26B6E">
        <w:rPr>
          <w:rFonts w:ascii="Times New Roman" w:hAnsi="Times New Roman" w:cs="Times New Roman"/>
          <w:sz w:val="28"/>
          <w:szCs w:val="28"/>
        </w:rPr>
        <w:t>готовности к школьному обучению</w:t>
      </w:r>
      <w:r w:rsidR="00FF605D" w:rsidRPr="00D26B6E">
        <w:rPr>
          <w:rFonts w:ascii="Times New Roman" w:hAnsi="Times New Roman" w:cs="Times New Roman"/>
          <w:sz w:val="28"/>
          <w:szCs w:val="28"/>
        </w:rPr>
        <w:t xml:space="preserve"> у детей старшего дошкольного возраста</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b/>
          <w:sz w:val="28"/>
          <w:szCs w:val="28"/>
        </w:rPr>
        <w:lastRenderedPageBreak/>
        <w:t>Предмет исследования</w:t>
      </w:r>
      <w:r w:rsidRPr="00D26B6E">
        <w:rPr>
          <w:rFonts w:ascii="Times New Roman" w:hAnsi="Times New Roman" w:cs="Times New Roman"/>
          <w:sz w:val="28"/>
          <w:szCs w:val="28"/>
        </w:rPr>
        <w:t xml:space="preserve"> – </w:t>
      </w:r>
      <w:r w:rsidR="00FF605D" w:rsidRPr="00D26B6E">
        <w:rPr>
          <w:rFonts w:ascii="Times New Roman" w:hAnsi="Times New Roman" w:cs="Times New Roman"/>
          <w:sz w:val="28"/>
          <w:szCs w:val="28"/>
        </w:rPr>
        <w:t xml:space="preserve">игровая деятельность </w:t>
      </w:r>
      <w:r w:rsidRPr="00D26B6E">
        <w:rPr>
          <w:rFonts w:ascii="Times New Roman" w:hAnsi="Times New Roman" w:cs="Times New Roman"/>
          <w:sz w:val="28"/>
          <w:szCs w:val="28"/>
        </w:rPr>
        <w:t xml:space="preserve">детей старшего дошкольного возраста как </w:t>
      </w:r>
      <w:r w:rsidR="00FF605D" w:rsidRPr="00D26B6E">
        <w:rPr>
          <w:rFonts w:ascii="Times New Roman" w:hAnsi="Times New Roman" w:cs="Times New Roman"/>
          <w:sz w:val="28"/>
          <w:szCs w:val="28"/>
        </w:rPr>
        <w:t>средство формирования личностной готовности к школе</w:t>
      </w:r>
      <w:r w:rsidRPr="00D26B6E">
        <w:rPr>
          <w:rFonts w:ascii="Times New Roman" w:hAnsi="Times New Roman" w:cs="Times New Roman"/>
          <w:sz w:val="28"/>
          <w:szCs w:val="28"/>
        </w:rPr>
        <w:t>.</w:t>
      </w:r>
    </w:p>
    <w:p w:rsidR="006D3AAB"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b/>
          <w:sz w:val="28"/>
          <w:szCs w:val="28"/>
        </w:rPr>
        <w:t>Гипотеза исследования</w:t>
      </w:r>
      <w:r w:rsidRPr="00D26B6E">
        <w:rPr>
          <w:rFonts w:ascii="Times New Roman" w:hAnsi="Times New Roman" w:cs="Times New Roman"/>
          <w:sz w:val="28"/>
          <w:szCs w:val="28"/>
        </w:rPr>
        <w:t xml:space="preserve"> – </w:t>
      </w:r>
      <w:r w:rsidR="00071A3A" w:rsidRPr="00D26B6E">
        <w:rPr>
          <w:rFonts w:ascii="Times New Roman" w:hAnsi="Times New Roman" w:cs="Times New Roman"/>
          <w:sz w:val="28"/>
          <w:szCs w:val="28"/>
        </w:rPr>
        <w:t xml:space="preserve">процесс формирования личностной готовности будет более </w:t>
      </w:r>
      <w:r w:rsidR="006D3AAB" w:rsidRPr="00D26B6E">
        <w:rPr>
          <w:rFonts w:ascii="Times New Roman" w:hAnsi="Times New Roman" w:cs="Times New Roman"/>
          <w:sz w:val="28"/>
          <w:szCs w:val="28"/>
        </w:rPr>
        <w:t>успешным при</w:t>
      </w:r>
      <w:r w:rsidR="006A42B1">
        <w:rPr>
          <w:rFonts w:ascii="Times New Roman" w:hAnsi="Times New Roman" w:cs="Times New Roman"/>
          <w:sz w:val="28"/>
          <w:szCs w:val="28"/>
        </w:rPr>
        <w:t xml:space="preserve"> </w:t>
      </w:r>
      <w:r w:rsidR="006D3AAB" w:rsidRPr="00D26B6E">
        <w:rPr>
          <w:rFonts w:ascii="Times New Roman" w:hAnsi="Times New Roman" w:cs="Times New Roman"/>
          <w:sz w:val="28"/>
          <w:szCs w:val="28"/>
        </w:rPr>
        <w:t>соблюдении следующих условий:</w:t>
      </w:r>
    </w:p>
    <w:p w:rsidR="006D3AAB" w:rsidRPr="00D26B6E" w:rsidRDefault="006D3AAB"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организации разнообразной игровой деятельности детей старшего дошкольного возраста</w:t>
      </w:r>
    </w:p>
    <w:p w:rsidR="006D3AAB" w:rsidRPr="00D26B6E" w:rsidRDefault="006D3AAB"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грамотном методическим руководстве играми детей</w:t>
      </w:r>
    </w:p>
    <w:p w:rsidR="006D3AAB" w:rsidRPr="00D26B6E" w:rsidRDefault="006A42B1" w:rsidP="00D26B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3AAB" w:rsidRPr="00D26B6E">
        <w:rPr>
          <w:rFonts w:ascii="Times New Roman" w:hAnsi="Times New Roman" w:cs="Times New Roman"/>
          <w:sz w:val="28"/>
          <w:szCs w:val="28"/>
        </w:rPr>
        <w:t>- создании развивающей предметно-пространственной среды для игровой деятельности</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b/>
          <w:sz w:val="28"/>
          <w:szCs w:val="28"/>
        </w:rPr>
        <w:t>Цель исследования</w:t>
      </w:r>
      <w:r w:rsidRPr="00D26B6E">
        <w:rPr>
          <w:rFonts w:ascii="Times New Roman" w:hAnsi="Times New Roman" w:cs="Times New Roman"/>
          <w:sz w:val="28"/>
          <w:szCs w:val="28"/>
        </w:rPr>
        <w:t xml:space="preserve"> – теоретическое обоснование и исследование опыта работы дошкольного образовательного учреждения по формированию личностной готовности к школе</w:t>
      </w:r>
      <w:r w:rsidR="006D3AAB" w:rsidRPr="00D26B6E">
        <w:rPr>
          <w:rFonts w:ascii="Times New Roman" w:hAnsi="Times New Roman" w:cs="Times New Roman"/>
          <w:sz w:val="28"/>
          <w:szCs w:val="28"/>
        </w:rPr>
        <w:t xml:space="preserve"> посредством игровой деятельности</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outlineLvl w:val="0"/>
        <w:rPr>
          <w:rFonts w:ascii="Times New Roman" w:hAnsi="Times New Roman" w:cs="Times New Roman"/>
          <w:b/>
          <w:sz w:val="28"/>
          <w:szCs w:val="28"/>
        </w:rPr>
      </w:pPr>
      <w:r w:rsidRPr="00D26B6E">
        <w:rPr>
          <w:rFonts w:ascii="Times New Roman" w:hAnsi="Times New Roman" w:cs="Times New Roman"/>
          <w:b/>
          <w:sz w:val="28"/>
          <w:szCs w:val="28"/>
        </w:rPr>
        <w:t>Задачи исследования:</w:t>
      </w:r>
    </w:p>
    <w:p w:rsidR="00667DB7" w:rsidRPr="00D26B6E" w:rsidRDefault="00667DB7" w:rsidP="00D26B6E">
      <w:pPr>
        <w:numPr>
          <w:ilvl w:val="0"/>
          <w:numId w:val="1"/>
        </w:numPr>
        <w:tabs>
          <w:tab w:val="num" w:pos="0"/>
          <w:tab w:val="left" w:pos="1080"/>
        </w:tabs>
        <w:spacing w:after="0" w:line="360" w:lineRule="auto"/>
        <w:ind w:left="0" w:firstLine="709"/>
        <w:jc w:val="both"/>
        <w:rPr>
          <w:rFonts w:ascii="Times New Roman" w:hAnsi="Times New Roman" w:cs="Times New Roman"/>
          <w:sz w:val="28"/>
          <w:szCs w:val="28"/>
        </w:rPr>
      </w:pPr>
      <w:r w:rsidRPr="00D26B6E">
        <w:rPr>
          <w:rFonts w:ascii="Times New Roman" w:hAnsi="Times New Roman" w:cs="Times New Roman"/>
          <w:sz w:val="28"/>
          <w:szCs w:val="28"/>
        </w:rPr>
        <w:t>Рассмотреть понятие и сущность готовности к школе в аспекте социальной ситуации развития детей старшего дошкольного возраста.</w:t>
      </w:r>
    </w:p>
    <w:p w:rsidR="00667DB7" w:rsidRPr="00D26B6E" w:rsidRDefault="00667DB7" w:rsidP="00D26B6E">
      <w:pPr>
        <w:numPr>
          <w:ilvl w:val="0"/>
          <w:numId w:val="1"/>
        </w:numPr>
        <w:tabs>
          <w:tab w:val="num" w:pos="0"/>
          <w:tab w:val="left" w:pos="1080"/>
        </w:tabs>
        <w:spacing w:after="0" w:line="360" w:lineRule="auto"/>
        <w:ind w:left="0"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Охарактеризовать составляющие психологической готовности к школе. </w:t>
      </w:r>
    </w:p>
    <w:p w:rsidR="00667DB7" w:rsidRPr="00D26B6E" w:rsidRDefault="00667DB7" w:rsidP="00D26B6E">
      <w:pPr>
        <w:widowControl w:val="0"/>
        <w:suppressAutoHyphen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3. Выявить условия формирования личностной готовности к школе.</w:t>
      </w:r>
    </w:p>
    <w:p w:rsidR="006D3AAB"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4. </w:t>
      </w:r>
      <w:r w:rsidR="006D3AAB" w:rsidRPr="00D26B6E">
        <w:rPr>
          <w:rFonts w:ascii="Times New Roman" w:hAnsi="Times New Roman" w:cs="Times New Roman"/>
          <w:sz w:val="28"/>
          <w:szCs w:val="28"/>
        </w:rPr>
        <w:t>Дать характеристику игровой деятельности детей старшего дошкольного возраста в аспекте формирования личностной готовности к школе</w:t>
      </w:r>
    </w:p>
    <w:p w:rsidR="00667DB7" w:rsidRPr="00D26B6E" w:rsidRDefault="00D67B90"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5. </w:t>
      </w:r>
      <w:r w:rsidR="00AC2929" w:rsidRPr="00D26B6E">
        <w:rPr>
          <w:rFonts w:ascii="Times New Roman" w:hAnsi="Times New Roman" w:cs="Times New Roman"/>
          <w:sz w:val="28"/>
          <w:szCs w:val="28"/>
        </w:rPr>
        <w:t>Организовать</w:t>
      </w:r>
      <w:r w:rsidR="00667DB7" w:rsidRPr="00D26B6E">
        <w:rPr>
          <w:rFonts w:ascii="Times New Roman" w:hAnsi="Times New Roman" w:cs="Times New Roman"/>
          <w:sz w:val="28"/>
          <w:szCs w:val="28"/>
        </w:rPr>
        <w:t xml:space="preserve"> работ</w:t>
      </w:r>
      <w:r w:rsidR="00AC2929" w:rsidRPr="00D26B6E">
        <w:rPr>
          <w:rFonts w:ascii="Times New Roman" w:hAnsi="Times New Roman" w:cs="Times New Roman"/>
          <w:sz w:val="28"/>
          <w:szCs w:val="28"/>
        </w:rPr>
        <w:t xml:space="preserve">у по </w:t>
      </w:r>
      <w:r w:rsidR="00667DB7" w:rsidRPr="00D26B6E">
        <w:rPr>
          <w:rFonts w:ascii="Times New Roman" w:hAnsi="Times New Roman" w:cs="Times New Roman"/>
          <w:sz w:val="28"/>
          <w:szCs w:val="28"/>
        </w:rPr>
        <w:t>формированию личностной готовности к школе</w:t>
      </w:r>
      <w:r w:rsidR="00E24A01" w:rsidRPr="00D26B6E">
        <w:rPr>
          <w:rFonts w:ascii="Times New Roman" w:hAnsi="Times New Roman" w:cs="Times New Roman"/>
          <w:sz w:val="28"/>
          <w:szCs w:val="28"/>
        </w:rPr>
        <w:t xml:space="preserve"> п</w:t>
      </w:r>
      <w:r w:rsidR="002529CE" w:rsidRPr="00D26B6E">
        <w:rPr>
          <w:rFonts w:ascii="Times New Roman" w:hAnsi="Times New Roman" w:cs="Times New Roman"/>
          <w:sz w:val="28"/>
          <w:szCs w:val="28"/>
        </w:rPr>
        <w:t>осредством игровой деятельности</w:t>
      </w:r>
      <w:r w:rsidR="00667DB7" w:rsidRPr="00D26B6E">
        <w:rPr>
          <w:rFonts w:ascii="Times New Roman" w:hAnsi="Times New Roman" w:cs="Times New Roman"/>
          <w:sz w:val="28"/>
          <w:szCs w:val="28"/>
        </w:rPr>
        <w:t>.</w:t>
      </w:r>
    </w:p>
    <w:p w:rsidR="00BF2AA6" w:rsidRPr="00D26B6E" w:rsidRDefault="00667DB7" w:rsidP="00D26B6E">
      <w:pPr>
        <w:pStyle w:val="21"/>
        <w:spacing w:after="0" w:line="360" w:lineRule="auto"/>
        <w:jc w:val="both"/>
        <w:rPr>
          <w:rFonts w:ascii="Times New Roman" w:hAnsi="Times New Roman" w:cs="Times New Roman"/>
          <w:sz w:val="28"/>
          <w:szCs w:val="28"/>
        </w:rPr>
      </w:pPr>
      <w:r w:rsidRPr="00D26B6E">
        <w:rPr>
          <w:rFonts w:ascii="Times New Roman" w:hAnsi="Times New Roman" w:cs="Times New Roman"/>
          <w:b/>
          <w:bCs/>
          <w:sz w:val="28"/>
          <w:szCs w:val="28"/>
        </w:rPr>
        <w:t>Методы исследования</w:t>
      </w:r>
      <w:r w:rsidRPr="00D26B6E">
        <w:rPr>
          <w:rFonts w:ascii="Times New Roman" w:hAnsi="Times New Roman" w:cs="Times New Roman"/>
          <w:bCs/>
          <w:sz w:val="28"/>
          <w:szCs w:val="28"/>
        </w:rPr>
        <w:t>:</w:t>
      </w:r>
      <w:r w:rsidR="006A42B1">
        <w:rPr>
          <w:rFonts w:ascii="Times New Roman" w:hAnsi="Times New Roman" w:cs="Times New Roman"/>
          <w:bCs/>
          <w:sz w:val="28"/>
          <w:szCs w:val="28"/>
        </w:rPr>
        <w:t xml:space="preserve"> </w:t>
      </w:r>
      <w:r w:rsidRPr="00D26B6E">
        <w:rPr>
          <w:rFonts w:ascii="Times New Roman" w:hAnsi="Times New Roman" w:cs="Times New Roman"/>
          <w:sz w:val="28"/>
          <w:szCs w:val="28"/>
        </w:rPr>
        <w:t>изучение литературы по теме исследования;</w:t>
      </w:r>
    </w:p>
    <w:p w:rsidR="00667DB7" w:rsidRPr="00D26B6E" w:rsidRDefault="00667DB7" w:rsidP="00D26B6E">
      <w:pPr>
        <w:pStyle w:val="21"/>
        <w:spacing w:after="0" w:line="360" w:lineRule="auto"/>
        <w:jc w:val="both"/>
        <w:rPr>
          <w:rFonts w:ascii="Times New Roman" w:hAnsi="Times New Roman" w:cs="Times New Roman"/>
          <w:sz w:val="28"/>
          <w:szCs w:val="28"/>
        </w:rPr>
      </w:pPr>
      <w:r w:rsidRPr="00D26B6E">
        <w:rPr>
          <w:rFonts w:ascii="Times New Roman" w:hAnsi="Times New Roman" w:cs="Times New Roman"/>
          <w:sz w:val="28"/>
          <w:szCs w:val="28"/>
        </w:rPr>
        <w:t>эксперимент, анализ и обобщение  опыта работы ДОУ.</w:t>
      </w:r>
    </w:p>
    <w:p w:rsidR="002529CE" w:rsidRPr="00D26B6E" w:rsidRDefault="002529CE" w:rsidP="00D26B6E">
      <w:pPr>
        <w:spacing w:after="0" w:line="360" w:lineRule="auto"/>
        <w:jc w:val="both"/>
        <w:rPr>
          <w:rFonts w:ascii="Times New Roman" w:hAnsi="Times New Roman" w:cs="Times New Roman"/>
          <w:sz w:val="28"/>
          <w:szCs w:val="28"/>
        </w:rPr>
      </w:pPr>
      <w:r w:rsidRPr="00D26B6E">
        <w:rPr>
          <w:rFonts w:ascii="Times New Roman" w:hAnsi="Times New Roman" w:cs="Times New Roman"/>
          <w:b/>
          <w:sz w:val="28"/>
          <w:szCs w:val="28"/>
        </w:rPr>
        <w:t>База исследования</w:t>
      </w:r>
      <w:r w:rsidR="009859C2" w:rsidRPr="00D26B6E">
        <w:rPr>
          <w:rFonts w:ascii="Times New Roman" w:hAnsi="Times New Roman" w:cs="Times New Roman"/>
          <w:sz w:val="28"/>
          <w:szCs w:val="28"/>
        </w:rPr>
        <w:t xml:space="preserve">: </w:t>
      </w:r>
      <w:r w:rsidR="00C20629" w:rsidRPr="00D26B6E">
        <w:rPr>
          <w:rFonts w:ascii="Times New Roman" w:hAnsi="Times New Roman" w:cs="Times New Roman"/>
          <w:sz w:val="28"/>
          <w:szCs w:val="28"/>
        </w:rPr>
        <w:t>МАДОУ "Детский сад №</w:t>
      </w:r>
      <w:r w:rsidR="006877D3" w:rsidRPr="00D26B6E">
        <w:rPr>
          <w:rFonts w:ascii="Times New Roman" w:hAnsi="Times New Roman" w:cs="Times New Roman"/>
          <w:sz w:val="28"/>
          <w:szCs w:val="28"/>
        </w:rPr>
        <w:t xml:space="preserve"> 28"(корпус 1)</w:t>
      </w:r>
      <w:r w:rsidR="009859C2" w:rsidRPr="00D26B6E">
        <w:rPr>
          <w:rFonts w:ascii="Times New Roman" w:hAnsi="Times New Roman" w:cs="Times New Roman"/>
          <w:sz w:val="28"/>
          <w:szCs w:val="28"/>
        </w:rPr>
        <w:t xml:space="preserve"> г. Соликамска</w:t>
      </w:r>
    </w:p>
    <w:p w:rsidR="009859C2" w:rsidRPr="00D26B6E" w:rsidRDefault="002529CE" w:rsidP="00D26B6E">
      <w:pPr>
        <w:spacing w:after="0" w:line="360" w:lineRule="auto"/>
        <w:jc w:val="both"/>
        <w:rPr>
          <w:rFonts w:ascii="Times New Roman" w:hAnsi="Times New Roman" w:cs="Times New Roman"/>
          <w:sz w:val="28"/>
          <w:szCs w:val="28"/>
        </w:rPr>
      </w:pPr>
      <w:r w:rsidRPr="00D26B6E">
        <w:rPr>
          <w:rFonts w:ascii="Times New Roman" w:hAnsi="Times New Roman" w:cs="Times New Roman"/>
          <w:b/>
          <w:sz w:val="28"/>
          <w:szCs w:val="28"/>
        </w:rPr>
        <w:lastRenderedPageBreak/>
        <w:t>Практическая значимость исследования</w:t>
      </w:r>
      <w:r w:rsidR="003F5680" w:rsidRPr="00D26B6E">
        <w:rPr>
          <w:rFonts w:ascii="Times New Roman" w:hAnsi="Times New Roman" w:cs="Times New Roman"/>
          <w:b/>
          <w:sz w:val="28"/>
          <w:szCs w:val="28"/>
        </w:rPr>
        <w:t xml:space="preserve">: </w:t>
      </w:r>
      <w:r w:rsidR="009859C2" w:rsidRPr="00D26B6E">
        <w:rPr>
          <w:rFonts w:ascii="Times New Roman" w:hAnsi="Times New Roman" w:cs="Times New Roman"/>
          <w:sz w:val="28"/>
          <w:szCs w:val="28"/>
        </w:rPr>
        <w:t>подобранные диагностические материалы, разработанный сценарий праздника могут быть полезны для педагогов подготовительных к школе групп дошкольных образовательных организаций.</w:t>
      </w:r>
    </w:p>
    <w:p w:rsidR="00667DB7" w:rsidRPr="00D26B6E" w:rsidRDefault="00667DB7"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br w:type="page"/>
      </w:r>
    </w:p>
    <w:p w:rsidR="00667DB7" w:rsidRPr="00D26B6E" w:rsidRDefault="00667DB7"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lastRenderedPageBreak/>
        <w:t xml:space="preserve">Глава 1. Понятие и характеристика личностной готовности </w:t>
      </w:r>
    </w:p>
    <w:p w:rsidR="00667DB7" w:rsidRPr="00D26B6E" w:rsidRDefault="00667DB7"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t>как компонента психологической готовности к школе</w:t>
      </w:r>
    </w:p>
    <w:p w:rsidR="00667DB7" w:rsidRPr="00D26B6E" w:rsidRDefault="00667DB7"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t>1.1. Характеристика готовности к школе в аспекте социальной ситуации развития детей старшего дошкольного возраста</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Готовность к школе является важнейшим результатом социальной ситуации развития детей старшего дошкольного возраста.</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Г.А. Урунтаева подчеркивает, что ребенок с рождения до достижения им возраста 7 лет проделывает большой путь в своем развитии, превращаясь из беспомощного и зависимого от взрослого существа в</w:t>
      </w:r>
      <w:r w:rsidR="00901D3C">
        <w:rPr>
          <w:rFonts w:ascii="Times New Roman" w:hAnsi="Times New Roman" w:cs="Times New Roman"/>
          <w:sz w:val="28"/>
          <w:szCs w:val="28"/>
        </w:rPr>
        <w:t xml:space="preserve"> </w:t>
      </w:r>
      <w:r w:rsidRPr="00D26B6E">
        <w:rPr>
          <w:rFonts w:ascii="Times New Roman" w:hAnsi="Times New Roman" w:cs="Times New Roman"/>
          <w:sz w:val="28"/>
          <w:szCs w:val="28"/>
        </w:rPr>
        <w:t xml:space="preserve">субъекта деятельности с чувством собственного достоинства, с разнообразными эмоциональными переживаниями, способностью сознательно выполнять нравственные нормы и правила, которые существуют в обществе [40]. Ребенком на протяжении дошкольного детства осваивается мир предметов. Малыш открывает  социальные взаимоотношения в обществе, характер и сущность  социальной деятельности взрослых. К старшему дошкольному возрасту у детей складываются представления о самих себе как о членах общества, они начинают осознавать свою индивидуальную значимость и свои качества, которые присущи каждому из них.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Все эти изменения в психике детей старшего дошкольного возраста, по мнению Г.А. Урунтаевой, ведут к смене главных противоречий психического развития, а именно: на первом плане у детей возникает несоответствие между существовавшим в их жизни  «дошкольным» образом жизни и опередившими его новыми возможностями [40]. Соответственно, к возрасту 7 лет у детей происходит изменение социальной ситуации развития, и этот процесс характеризует переход детей к периоду младшего школьного возраста.</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 работах А.Н. Леонтьева, Л.И. Божович, Д.Б. Эльконина подчеркивается, что ребенок старшего дошкольного возраста стремится к </w:t>
      </w:r>
      <w:r w:rsidRPr="00D26B6E">
        <w:rPr>
          <w:rFonts w:ascii="Times New Roman" w:hAnsi="Times New Roman" w:cs="Times New Roman"/>
          <w:sz w:val="28"/>
          <w:szCs w:val="28"/>
        </w:rPr>
        <w:lastRenderedPageBreak/>
        <w:t>выполнению важной и значимой с позиции общества деятельности, а характерные «дошкольные» виды деятельности перестают для него быть интересными и привлекательными. Осознавая себя дошкольником, ребенок испытывает желание стать школьником.</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Поступление в первый класс означает для ребенка начало качественно нового этапа в жизни, который Г.А. Урунтаева связывает с  изменением отношения к нему со стороны взрослых, к самому себе и к своей собственной деятельности. Начало обучения в школе определяет переход ребенка к новому образу жизни, к новому положению в обществе, а также к условиям деятельности и общения [40].</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 началом обучения в жизни ребенка появляется новый для него взрослый – это учитель, который занимает в жизни ребенка принципиально иное место, чем оно было занято воспитателем в дошкольном учреждении. Г.А. Урунтаевой подчеркивается, что учитель – это социальное лицо, представитель общества, он максимально авторитетен для ребенка. Оценка ребенка учителем не является субъективным суждением, а отражает, по мнению Г.А. Урунтаевой, «объективную меру значимости знаний ученика и выполнения</w:t>
      </w:r>
      <w:r w:rsidR="006877D3" w:rsidRPr="00D26B6E">
        <w:rPr>
          <w:rFonts w:ascii="Times New Roman" w:hAnsi="Times New Roman" w:cs="Times New Roman"/>
          <w:sz w:val="28"/>
          <w:szCs w:val="28"/>
        </w:rPr>
        <w:t xml:space="preserve"> им учебных заданий» [40</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 началом обучения ребенка в школе связаны и изменения его взаимоотношений со сверстниками, которые определяются коллективным характером обучения. В первую очередь, эти отношения носят учебный характер, который основан на общей ответственности, а отметка и успех в учебе становятся главным критерием в оценке сверстниками друг друга и определяют положение ребенка в классе, подчеркивает Г.А. Урунтаева [40].</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Поступление в школу влияет и на изменение отношения взрослых к ребенку: он получает большую самостоятельность в распределении своего времени, в выполнении режима дня, в подготовке домашних заданий и др. </w:t>
      </w:r>
      <w:r w:rsidRPr="00D26B6E">
        <w:rPr>
          <w:rFonts w:ascii="Times New Roman" w:hAnsi="Times New Roman" w:cs="Times New Roman"/>
          <w:sz w:val="28"/>
          <w:szCs w:val="28"/>
        </w:rPr>
        <w:lastRenderedPageBreak/>
        <w:t>Учение – это новая для ребенка, имеющая общественное значение,  деятельностью, которая знаменует собой социально важный образ жизни.</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Все эти особенности социальной ситуации развития детей старшего дошкольного возраста определяют успешность обучения детей в школе, тогда как сама успешность определяется готовностью ребенка к школе.</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Вопросы готовности к школе рассматривались в отечественной и зарубежной психологической и педагогической науке. Существуют разные подходы к определению готовности к школе и ее компонентов. Но, несмотря на устойчивое внимание психологов и педагогов к этой проблеме, не выработано общего понимания готовности к школе, по-разному определяются и компоненты этой готовности.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Вопросами готовности детей к школе занимались отечественные педагоги и психологи – Л.И. Божович, Л.А. Венгер, Л.С. Выготский, Н.И. Гуткина, И.В. Дубровина, Е.Е. Кравцова, МН.В. Нижегородцева, Е.О. Смирнова, и зарубежные – Н.Г. Йирасек, А. Керн, И. Шванцар и др.</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 работах зарубежных авторов не используется понятие «готовность к школе», они используется термин «школьная зрелость». Понятие «школьная зрелость» определяется А. Анастази,  И.Шванцаром  как достижение такой степени в развитии, когда ребенок становится способным принимать участие в школьном обучении. Этого же определения придерживается И.В. Дубровина, которая под термином «школьная зрелость» понимает функциональное созревание психики ребенка, что является предпосылкой к обучению в школе и определяет</w:t>
      </w:r>
      <w:r w:rsidR="006877D3" w:rsidRPr="00D26B6E">
        <w:rPr>
          <w:rFonts w:ascii="Times New Roman" w:hAnsi="Times New Roman" w:cs="Times New Roman"/>
          <w:sz w:val="28"/>
          <w:szCs w:val="28"/>
        </w:rPr>
        <w:t xml:space="preserve"> возможности обучения [1</w:t>
      </w:r>
      <w:r w:rsidRPr="00D26B6E">
        <w:rPr>
          <w:rFonts w:ascii="Times New Roman" w:hAnsi="Times New Roman" w:cs="Times New Roman"/>
          <w:sz w:val="28"/>
          <w:szCs w:val="28"/>
        </w:rPr>
        <w:t xml:space="preserve">].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 отечественной науке используется термин «готовность к школе» (готовность к школьному обучению). Готовность при этом рассматривается с точки зрения соответствия уровня развития ребенка требованиям учебной деятельности.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Готовность к школе – это совокупность морфофизиологических и психологических особенностей ребенка старшего дошкольного возраста, которая обеспечивает успешный переход к систематическому обучению. Готовность к школе обусловлена созреванием организма ребенка, в частности, его нервной и мышечной системы, степенью сформированности личности, уровнем развития познавательных психических процессов (восприятия, внимания, пам</w:t>
      </w:r>
      <w:r w:rsidR="006877D3" w:rsidRPr="00D26B6E">
        <w:rPr>
          <w:rFonts w:ascii="Times New Roman" w:hAnsi="Times New Roman" w:cs="Times New Roman"/>
          <w:sz w:val="28"/>
          <w:szCs w:val="28"/>
        </w:rPr>
        <w:t>яти, речи, мышления) [13</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Впервые в отечественной педагогике вопрос готовности к школе был рассмотрен К.Д. Ушинским. Педагог изучил психологические основы обучения, рассмотрел психические процессы личности и пришел к выводу, что успешность обучения может быть достигнута при определенных показателях развити</w:t>
      </w:r>
      <w:r w:rsidR="006877D3" w:rsidRPr="00D26B6E">
        <w:rPr>
          <w:rFonts w:ascii="Times New Roman" w:hAnsi="Times New Roman" w:cs="Times New Roman"/>
          <w:sz w:val="28"/>
          <w:szCs w:val="28"/>
        </w:rPr>
        <w:t>я психических функций [1</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Л.И. Божович расширила представление о готовности к школе. Она подчеркнула, что готовность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Л.И. Божович представляла готовность к школе как комплексную характеристику, которая включает определенный уровень развития мыслительной деятельности, познавательных интересов, готовности к произвольной регуляции поведения и социальн</w:t>
      </w:r>
      <w:r w:rsidR="006877D3" w:rsidRPr="00D26B6E">
        <w:rPr>
          <w:rFonts w:ascii="Times New Roman" w:hAnsi="Times New Roman" w:cs="Times New Roman"/>
          <w:sz w:val="28"/>
          <w:szCs w:val="28"/>
        </w:rPr>
        <w:t>ой позиции школьника [6</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Аналогичные взгляды развивал А.В. Запорожец. Он считал, что готовность к школе – это целостная система взаимосвязанных качеств детской личности, включая особенности мотивации, уровень развития познавательной деятельности, степень сформированности механизмов волевой регул</w:t>
      </w:r>
      <w:r w:rsidR="006877D3" w:rsidRPr="00D26B6E">
        <w:rPr>
          <w:rFonts w:ascii="Times New Roman" w:hAnsi="Times New Roman" w:cs="Times New Roman"/>
          <w:sz w:val="28"/>
          <w:szCs w:val="28"/>
        </w:rPr>
        <w:t>яции действий и т.д. [21</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 педагогической науке сложилось направление, которое определяет  требования, предъявляемые ребенку школой. В педагогике также  исследованы новообразования и изменения в психике ребенка, которые </w:t>
      </w:r>
      <w:r w:rsidRPr="00D26B6E">
        <w:rPr>
          <w:rFonts w:ascii="Times New Roman" w:hAnsi="Times New Roman" w:cs="Times New Roman"/>
          <w:sz w:val="28"/>
          <w:szCs w:val="28"/>
        </w:rPr>
        <w:lastRenderedPageBreak/>
        <w:t>наблюдаются к концу дошкольного возраста. К этому направлению относятся работы Л.И. Божович, Н.И. Гуткиной, И.В. Дубровиной и др.  Эти педагоги  рассматривают   готовность детей к школе  как совокупность двух составляющих:</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сформированность определенного уровня познавательных интересов, возникновение опосредованной мотивации, произвольности как функции мотивации;</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2) развитие социальных показателей – готовности к изменению социальной позиции, определенного уровня развития общения ребенка со взрослым.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Совокупность этих свойств и качеств и составляет</w:t>
      </w:r>
      <w:r w:rsidR="00901D3C">
        <w:rPr>
          <w:rFonts w:ascii="Times New Roman" w:hAnsi="Times New Roman" w:cs="Times New Roman"/>
          <w:sz w:val="28"/>
          <w:szCs w:val="28"/>
        </w:rPr>
        <w:t xml:space="preserve"> </w:t>
      </w:r>
      <w:r w:rsidRPr="00D26B6E">
        <w:rPr>
          <w:rFonts w:ascii="Times New Roman" w:hAnsi="Times New Roman" w:cs="Times New Roman"/>
          <w:sz w:val="28"/>
          <w:szCs w:val="28"/>
        </w:rPr>
        <w:t xml:space="preserve">готовность к школе как совокупность психологических качеств и уровня социального развития, который является  результатом накопления социального опыта.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Готовность к школе не сводится к наличию у ребенка отдельных свойств и умений, а представляет собой целостную систему взаимосвязанных каче</w:t>
      </w:r>
      <w:r w:rsidR="006877D3" w:rsidRPr="00D26B6E">
        <w:rPr>
          <w:rFonts w:ascii="Times New Roman" w:hAnsi="Times New Roman" w:cs="Times New Roman"/>
          <w:sz w:val="28"/>
          <w:szCs w:val="28"/>
        </w:rPr>
        <w:t>ств детской личности  [13</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Готовность к школе – важнейшее новообразование дошкольного возраста.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По мнению А.Н. Леонтьева, готовность к школе – это итог развития ребенка в течение дошкольного детства, который обеспечивает ему переход к новой позици</w:t>
      </w:r>
      <w:r w:rsidR="006877D3" w:rsidRPr="00D26B6E">
        <w:rPr>
          <w:rFonts w:ascii="Times New Roman" w:hAnsi="Times New Roman" w:cs="Times New Roman"/>
          <w:sz w:val="28"/>
          <w:szCs w:val="28"/>
        </w:rPr>
        <w:t>и – позиции школьника [29</w:t>
      </w:r>
      <w:r w:rsidRPr="00D26B6E">
        <w:rPr>
          <w:rFonts w:ascii="Times New Roman" w:hAnsi="Times New Roman" w:cs="Times New Roman"/>
          <w:sz w:val="28"/>
          <w:szCs w:val="28"/>
        </w:rPr>
        <w:t xml:space="preserve">].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Д.Б. Эльконин считает, что степень готовности к школе является показателем социальной зрелости ребенка. Социальная зрелость проявляется в стремлении ребенка занять новое место в обществе, выполнять деятельность, которая имеет общественное значение и характеризуется </w:t>
      </w:r>
      <w:r w:rsidR="006877D3" w:rsidRPr="00D26B6E">
        <w:rPr>
          <w:rFonts w:ascii="Times New Roman" w:hAnsi="Times New Roman" w:cs="Times New Roman"/>
          <w:sz w:val="28"/>
          <w:szCs w:val="28"/>
        </w:rPr>
        <w:t>общественной оценкой [33</w:t>
      </w:r>
      <w:r w:rsidRPr="00D26B6E">
        <w:rPr>
          <w:rFonts w:ascii="Times New Roman" w:hAnsi="Times New Roman" w:cs="Times New Roman"/>
          <w:sz w:val="28"/>
          <w:szCs w:val="28"/>
        </w:rPr>
        <w:t xml:space="preserve">].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Г.А. Урунтаева начало обучения в школе связывает с готовностью ребенка к усвоению знаний и к существенной пере</w:t>
      </w:r>
      <w:r w:rsidR="006877D3" w:rsidRPr="00D26B6E">
        <w:rPr>
          <w:rFonts w:ascii="Times New Roman" w:hAnsi="Times New Roman" w:cs="Times New Roman"/>
          <w:sz w:val="28"/>
          <w:szCs w:val="28"/>
        </w:rPr>
        <w:t>стройке образа жизни [40</w:t>
      </w:r>
      <w:r w:rsidRPr="00D26B6E">
        <w:rPr>
          <w:rFonts w:ascii="Times New Roman" w:hAnsi="Times New Roman" w:cs="Times New Roman"/>
          <w:sz w:val="28"/>
          <w:szCs w:val="28"/>
        </w:rPr>
        <w:t>].</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Н.В. Нижегородцева, В.Н. Шадриков, Б.С. Волков, Н.В. Волкова готовность к школе рассматривают как единство трех взаимосвязанных компонентов: физической, социальной и психологической готовности.</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Физическая готовность к школе Б.С. Волковым, Н.В. Волковой определяется как уровень функционального, психического, психомоторного развития, развитости двигательных возможностей и состоянием здоровья, которые необходимы для успешного обучения в школе [11].</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Психологическая готовность к школе Л.А. Карпенко определена как  интегральная характеристика, которая включает определенный уровень состояния здоровья и физического развития, личностное развитие (самосознание, самооценка, мотивация), интеллектуальное и речевое развитие, развитие моторных функций и зрительного восприятия, зрительно-моторных и слухо-моторных к</w:t>
      </w:r>
      <w:r w:rsidR="006877D3" w:rsidRPr="00D26B6E">
        <w:rPr>
          <w:rFonts w:ascii="Times New Roman" w:hAnsi="Times New Roman" w:cs="Times New Roman"/>
          <w:sz w:val="28"/>
          <w:szCs w:val="28"/>
        </w:rPr>
        <w:t>оординаций и другого [21</w:t>
      </w:r>
      <w:r w:rsidRPr="00D26B6E">
        <w:rPr>
          <w:rFonts w:ascii="Times New Roman" w:hAnsi="Times New Roman" w:cs="Times New Roman"/>
          <w:sz w:val="28"/>
          <w:szCs w:val="28"/>
        </w:rPr>
        <w:t xml:space="preserve">].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Социальная готовность к школе, по мнению М.В. Лаврентьевой, – это готовность ребенка к новым формам общения, новому отношению к окружающему миру и самому себе, обусловленным ситуацией школьного обучения [26]. Е.Е. Кравцова, Г.Г. Кравцов основными сторонами социальной готовности детей к школе считают  произвольность в общении со взрослыми и со сверстниками; адекватно сформированное от</w:t>
      </w:r>
      <w:r w:rsidR="006877D3" w:rsidRPr="00D26B6E">
        <w:rPr>
          <w:rFonts w:ascii="Times New Roman" w:hAnsi="Times New Roman" w:cs="Times New Roman"/>
          <w:sz w:val="28"/>
          <w:szCs w:val="28"/>
        </w:rPr>
        <w:t>ношение к самому себе [24</w:t>
      </w:r>
      <w:r w:rsidRPr="00D26B6E">
        <w:rPr>
          <w:rFonts w:ascii="Times New Roman" w:hAnsi="Times New Roman" w:cs="Times New Roman"/>
          <w:sz w:val="28"/>
          <w:szCs w:val="28"/>
        </w:rPr>
        <w:t>].</w:t>
      </w:r>
    </w:p>
    <w:p w:rsidR="00667DB7" w:rsidRPr="00D26B6E" w:rsidRDefault="00667DB7" w:rsidP="00D26B6E">
      <w:pPr>
        <w:spacing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Таким образом, готовность к школе является результатом социальной ситуации развития ребенка старшего дошкольного возраста и определяется как совокупность морфофизиологических и психологических особенностей ребенка, обеспечивающая ему успешный переход к систематическому обучению в школе. Готовность школе состоит из трех взаимосвязанных составляющих: физической, социальной и психологической готовности.</w:t>
      </w:r>
    </w:p>
    <w:p w:rsidR="0047635D" w:rsidRPr="00D26B6E" w:rsidRDefault="0047635D" w:rsidP="00D26B6E">
      <w:pPr>
        <w:spacing w:line="360" w:lineRule="auto"/>
        <w:jc w:val="both"/>
        <w:rPr>
          <w:rFonts w:ascii="Times New Roman" w:hAnsi="Times New Roman" w:cs="Times New Roman"/>
          <w:b/>
          <w:sz w:val="28"/>
          <w:szCs w:val="28"/>
        </w:rPr>
      </w:pPr>
    </w:p>
    <w:p w:rsidR="0018720A" w:rsidRPr="00D26B6E" w:rsidRDefault="009A037B" w:rsidP="00D26B6E">
      <w:pPr>
        <w:spacing w:line="360" w:lineRule="auto"/>
        <w:jc w:val="both"/>
        <w:rPr>
          <w:rFonts w:ascii="Times New Roman" w:hAnsi="Times New Roman" w:cs="Times New Roman"/>
          <w:b/>
          <w:sz w:val="28"/>
          <w:szCs w:val="28"/>
        </w:rPr>
      </w:pPr>
      <w:r w:rsidRPr="00D26B6E">
        <w:rPr>
          <w:rFonts w:ascii="Times New Roman" w:hAnsi="Times New Roman" w:cs="Times New Roman"/>
          <w:b/>
          <w:sz w:val="28"/>
          <w:szCs w:val="28"/>
        </w:rPr>
        <w:lastRenderedPageBreak/>
        <w:t>1.2. Содержание и структура личностной готовности к школе детей</w:t>
      </w:r>
      <w:r w:rsidR="0018720A" w:rsidRPr="00D26B6E">
        <w:rPr>
          <w:rFonts w:ascii="Times New Roman" w:hAnsi="Times New Roman" w:cs="Times New Roman"/>
          <w:b/>
          <w:sz w:val="28"/>
          <w:szCs w:val="28"/>
        </w:rPr>
        <w:t xml:space="preserve"> старшего </w:t>
      </w:r>
      <w:r w:rsidRPr="00D26B6E">
        <w:rPr>
          <w:rFonts w:ascii="Times New Roman" w:hAnsi="Times New Roman" w:cs="Times New Roman"/>
          <w:b/>
          <w:sz w:val="28"/>
          <w:szCs w:val="28"/>
        </w:rPr>
        <w:t>дошкольного возраст</w:t>
      </w:r>
      <w:r w:rsidR="0018720A" w:rsidRPr="00D26B6E">
        <w:rPr>
          <w:rFonts w:ascii="Times New Roman" w:hAnsi="Times New Roman" w:cs="Times New Roman"/>
          <w:b/>
          <w:sz w:val="28"/>
          <w:szCs w:val="28"/>
        </w:rPr>
        <w:t>а</w:t>
      </w:r>
    </w:p>
    <w:p w:rsidR="00C166D2" w:rsidRPr="00D26B6E" w:rsidRDefault="00C166D2" w:rsidP="00D26B6E">
      <w:pPr>
        <w:pStyle w:val="a9"/>
        <w:spacing w:before="0" w:beforeAutospacing="0" w:after="192" w:afterAutospacing="0" w:line="360" w:lineRule="auto"/>
        <w:jc w:val="both"/>
        <w:textAlignment w:val="baseline"/>
        <w:rPr>
          <w:sz w:val="28"/>
          <w:szCs w:val="28"/>
        </w:rPr>
      </w:pPr>
      <w:r w:rsidRPr="00D26B6E">
        <w:rPr>
          <w:sz w:val="28"/>
          <w:szCs w:val="28"/>
        </w:rPr>
        <w:t>Личностная готовность к школе так же, как и интеллектуальная, важна для успешности учебной деятельности ребенка и его скорейшей адаптации к новым условиям, безболезненного вхождения в новую систему отношений.</w:t>
      </w:r>
    </w:p>
    <w:p w:rsidR="00C166D2" w:rsidRPr="00D26B6E" w:rsidRDefault="00C166D2" w:rsidP="00D26B6E">
      <w:pPr>
        <w:pStyle w:val="a9"/>
        <w:spacing w:before="0" w:beforeAutospacing="0" w:after="0" w:afterAutospacing="0" w:line="360" w:lineRule="auto"/>
        <w:jc w:val="both"/>
        <w:textAlignment w:val="baseline"/>
        <w:rPr>
          <w:sz w:val="28"/>
          <w:szCs w:val="28"/>
        </w:rPr>
      </w:pPr>
      <w:r w:rsidRPr="00D26B6E">
        <w:rPr>
          <w:sz w:val="28"/>
          <w:szCs w:val="28"/>
        </w:rPr>
        <w:t>Не только педагогам известно, как трудно научить чему-то ребенка, если он сам этого не хочет. Чтобы ребенок успешно учился, он прежде всего должен стремиться к новой школьной жизни, к серьезным занятиям, ответственным поручениям. На появление желания учиться влияет отношение близких взрослых к учению как к важной содержательной деятельности, а так же гораздо более значимой является игра . Влияет и отношение других детей, сама возможность подняться в глазах младших и сравняться в положении со старшими.</w:t>
      </w:r>
    </w:p>
    <w:p w:rsidR="00667DB7" w:rsidRPr="00D26B6E" w:rsidRDefault="00C166D2"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Составляющими личностной</w:t>
      </w:r>
      <w:r w:rsidR="00667DB7" w:rsidRPr="00D26B6E">
        <w:rPr>
          <w:rFonts w:ascii="Times New Roman" w:hAnsi="Times New Roman" w:cs="Times New Roman"/>
          <w:sz w:val="28"/>
          <w:szCs w:val="28"/>
        </w:rPr>
        <w:t xml:space="preserve"> готовности к школе являются: новая внутренняя позиция школьника, развитость познавательной сферы ребенка, развитость личностной сферы ребенка, формирование предпосылок учебной деятельности.</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Новая внутренняя позиция школьника – это система связанных со школой потребностей и стремлений ребенка, при наличии которых причастность к ним переживается ребенком как его собственная потребность. Эта позиция выражает</w:t>
      </w:r>
      <w:r w:rsidR="00C166D2" w:rsidRPr="00D26B6E">
        <w:rPr>
          <w:rFonts w:ascii="Times New Roman" w:hAnsi="Times New Roman" w:cs="Times New Roman"/>
          <w:sz w:val="28"/>
          <w:szCs w:val="28"/>
        </w:rPr>
        <w:t>ся как «хочу в школу» [13</w:t>
      </w:r>
      <w:r w:rsidRPr="00D26B6E">
        <w:rPr>
          <w:rFonts w:ascii="Times New Roman" w:hAnsi="Times New Roman" w:cs="Times New Roman"/>
          <w:sz w:val="28"/>
          <w:szCs w:val="28"/>
        </w:rPr>
        <w:t xml:space="preserve">]. </w:t>
      </w:r>
    </w:p>
    <w:p w:rsidR="00667DB7" w:rsidRPr="00D26B6E" w:rsidRDefault="00667DB7"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Новая внутренняя позиция школьника – это отношение ребенка к поступлению в школу и пребыванию в ней, которое он оценивает как   естественное, необходимое событие в жизни, он осознает необходимость учения, проявляет интерес к школьному содержанию занятий, отдает предпочтение школьным видам деятельности (</w:t>
      </w:r>
      <w:r w:rsidR="00C166D2" w:rsidRPr="00D26B6E">
        <w:rPr>
          <w:rFonts w:ascii="Times New Roman" w:hAnsi="Times New Roman" w:cs="Times New Roman"/>
          <w:sz w:val="28"/>
          <w:szCs w:val="28"/>
        </w:rPr>
        <w:t>чтение, письмо, счет) [13</w:t>
      </w:r>
      <w:r w:rsidRPr="00D26B6E">
        <w:rPr>
          <w:rFonts w:ascii="Times New Roman" w:hAnsi="Times New Roman" w:cs="Times New Roman"/>
          <w:sz w:val="28"/>
          <w:szCs w:val="28"/>
        </w:rPr>
        <w:t xml:space="preserve">]. </w:t>
      </w:r>
    </w:p>
    <w:p w:rsidR="00667DB7" w:rsidRPr="00D26B6E" w:rsidRDefault="003C2E0E"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Ц</w:t>
      </w:r>
      <w:r w:rsidR="00667DB7" w:rsidRPr="00D26B6E">
        <w:rPr>
          <w:rFonts w:ascii="Times New Roman" w:hAnsi="Times New Roman" w:cs="Times New Roman"/>
          <w:sz w:val="28"/>
          <w:szCs w:val="28"/>
        </w:rPr>
        <w:t>елью школьного обучения является усвоение знаний, и успешность всего процесса, как и успешность учебной деятельностиобеспечивается наличием у детей познавательных интересов и привлекательностью для ребенка умственного труда.</w:t>
      </w:r>
    </w:p>
    <w:p w:rsidR="003C2E0E" w:rsidRPr="00D26B6E" w:rsidRDefault="003C2E0E" w:rsidP="00D26B6E">
      <w:pPr>
        <w:pStyle w:val="a9"/>
        <w:spacing w:before="60" w:beforeAutospacing="0" w:after="60" w:afterAutospacing="0" w:line="360" w:lineRule="auto"/>
        <w:ind w:right="75" w:firstLine="709"/>
        <w:jc w:val="both"/>
        <w:rPr>
          <w:sz w:val="28"/>
          <w:szCs w:val="28"/>
        </w:rPr>
      </w:pPr>
      <w:r w:rsidRPr="00D26B6E">
        <w:rPr>
          <w:sz w:val="28"/>
          <w:szCs w:val="28"/>
        </w:rPr>
        <w:t>Личностная готовность также предполагает уровень развития эмоциональной сферы ребенка. Ребенок осваивает социальные нормы выражения чувств, изменяется роль эмоции деятельности ребенка, формируется эмоциональная предвосхищение, чувства становятся более осознанными, обобщенными, разумными, произвольными, внеситуативными, формируются высшие чувства - нравственные, ин</w:t>
      </w:r>
      <w:r w:rsidR="00E332CE" w:rsidRPr="00D26B6E">
        <w:rPr>
          <w:sz w:val="28"/>
          <w:szCs w:val="28"/>
        </w:rPr>
        <w:t xml:space="preserve">теллектуальные, эстетические </w:t>
      </w:r>
      <w:r w:rsidRPr="00D26B6E">
        <w:rPr>
          <w:sz w:val="28"/>
          <w:szCs w:val="28"/>
        </w:rPr>
        <w:t>.Таким образом к началу школьного обучения ребенка должна быть достигнута сравнительно хорошая эмоциональная устойчивость, на фоне которой возможны и развитие и прот</w:t>
      </w:r>
      <w:r w:rsidR="00E332CE" w:rsidRPr="00D26B6E">
        <w:rPr>
          <w:sz w:val="28"/>
          <w:szCs w:val="28"/>
        </w:rPr>
        <w:t xml:space="preserve">екание учебной деятельности </w:t>
      </w:r>
      <w:r w:rsidRPr="00D26B6E">
        <w:rPr>
          <w:sz w:val="28"/>
          <w:szCs w:val="28"/>
        </w:rPr>
        <w:t>.</w:t>
      </w:r>
    </w:p>
    <w:p w:rsidR="003C2E0E" w:rsidRPr="00D26B6E" w:rsidRDefault="003C2E0E" w:rsidP="00D26B6E">
      <w:pPr>
        <w:pStyle w:val="a9"/>
        <w:spacing w:before="60" w:beforeAutospacing="0" w:after="60" w:afterAutospacing="0" w:line="360" w:lineRule="auto"/>
        <w:ind w:right="75" w:firstLine="567"/>
        <w:jc w:val="both"/>
        <w:rPr>
          <w:sz w:val="28"/>
          <w:szCs w:val="28"/>
        </w:rPr>
      </w:pPr>
      <w:r w:rsidRPr="00D26B6E">
        <w:rPr>
          <w:sz w:val="28"/>
          <w:szCs w:val="28"/>
        </w:rPr>
        <w:t>Многие авторы, рассматривающие личностные документы психологической готовности к школе, уделяют особое внимание проблеме развития произвольности у ребенка. Есть точка зрения, что слабое развитие произвольности - основная причин</w:t>
      </w:r>
      <w:r w:rsidR="00E332CE" w:rsidRPr="00D26B6E">
        <w:rPr>
          <w:sz w:val="28"/>
          <w:szCs w:val="28"/>
        </w:rPr>
        <w:t xml:space="preserve">а неуспеваемости в 1 классе </w:t>
      </w:r>
      <w:r w:rsidRPr="00D26B6E">
        <w:rPr>
          <w:sz w:val="28"/>
          <w:szCs w:val="28"/>
        </w:rPr>
        <w:t>. Но в какой степени должна быть развита произвольность начала в школе - вопрос, весьма слабо проработанный в литературе. Трудность заключается в том, что, с одной стороны у детей произвольное поведение считается новообразованием младшего школьного возраста, развивающим внутри учебной (ведущей) деятельности этого возраста, с другой стороны,слабое развитие произвольности мешает началу обучения в школе.</w:t>
      </w:r>
    </w:p>
    <w:p w:rsidR="003C2E0E" w:rsidRPr="00D26B6E" w:rsidRDefault="003C2E0E" w:rsidP="00D26B6E">
      <w:pPr>
        <w:pStyle w:val="a9"/>
        <w:spacing w:before="60" w:beforeAutospacing="0" w:after="60" w:afterAutospacing="0" w:line="360" w:lineRule="auto"/>
        <w:ind w:right="75" w:firstLine="567"/>
        <w:jc w:val="both"/>
        <w:rPr>
          <w:sz w:val="28"/>
          <w:szCs w:val="28"/>
        </w:rPr>
      </w:pPr>
      <w:r w:rsidRPr="00D26B6E">
        <w:rPr>
          <w:sz w:val="28"/>
          <w:szCs w:val="28"/>
        </w:rPr>
        <w:t>Анализируя предпосылки, необходимые для успешного овладения учебной деятельностью, Д.Б. Эльконин и его сотрудники выделили следующие параметры:</w:t>
      </w:r>
    </w:p>
    <w:p w:rsidR="003C2E0E" w:rsidRPr="00D26B6E" w:rsidRDefault="003C2E0E" w:rsidP="00D26B6E">
      <w:pPr>
        <w:pStyle w:val="a9"/>
        <w:spacing w:before="60" w:beforeAutospacing="0" w:after="60" w:afterAutospacing="0" w:line="360" w:lineRule="auto"/>
        <w:ind w:left="240" w:right="75"/>
        <w:jc w:val="both"/>
        <w:rPr>
          <w:sz w:val="28"/>
          <w:szCs w:val="28"/>
        </w:rPr>
      </w:pPr>
      <w:r w:rsidRPr="00D26B6E">
        <w:rPr>
          <w:sz w:val="28"/>
          <w:szCs w:val="28"/>
        </w:rPr>
        <w:lastRenderedPageBreak/>
        <w:t>- умение детей сознательно подчинить свои действия правилу, обобщенно определяющему способ действия;</w:t>
      </w:r>
    </w:p>
    <w:p w:rsidR="003C2E0E" w:rsidRPr="00D26B6E" w:rsidRDefault="003C2E0E" w:rsidP="00D26B6E">
      <w:pPr>
        <w:pStyle w:val="a9"/>
        <w:spacing w:before="60" w:beforeAutospacing="0" w:after="60" w:afterAutospacing="0" w:line="360" w:lineRule="auto"/>
        <w:ind w:left="240" w:right="75"/>
        <w:jc w:val="both"/>
        <w:rPr>
          <w:sz w:val="28"/>
          <w:szCs w:val="28"/>
        </w:rPr>
      </w:pPr>
      <w:r w:rsidRPr="00D26B6E">
        <w:rPr>
          <w:sz w:val="28"/>
          <w:szCs w:val="28"/>
        </w:rPr>
        <w:t>- умение ориентироваться на заданную систему требований;</w:t>
      </w:r>
    </w:p>
    <w:p w:rsidR="003C2E0E" w:rsidRPr="00D26B6E" w:rsidRDefault="003C2E0E" w:rsidP="00D26B6E">
      <w:pPr>
        <w:pStyle w:val="a9"/>
        <w:spacing w:before="60" w:beforeAutospacing="0" w:after="60" w:afterAutospacing="0" w:line="360" w:lineRule="auto"/>
        <w:ind w:left="240" w:right="75"/>
        <w:jc w:val="both"/>
        <w:rPr>
          <w:sz w:val="28"/>
          <w:szCs w:val="28"/>
        </w:rPr>
      </w:pPr>
      <w:r w:rsidRPr="00D26B6E">
        <w:rPr>
          <w:sz w:val="28"/>
          <w:szCs w:val="28"/>
        </w:rPr>
        <w:t>- умение внимательно слушать говорящего и точно выполнять задания, предлагаемые в устной форме;</w:t>
      </w:r>
    </w:p>
    <w:p w:rsidR="003C2E0E" w:rsidRPr="00D26B6E" w:rsidRDefault="003C2E0E" w:rsidP="00D26B6E">
      <w:pPr>
        <w:pStyle w:val="a9"/>
        <w:spacing w:before="60" w:beforeAutospacing="0" w:after="60" w:afterAutospacing="0" w:line="360" w:lineRule="auto"/>
        <w:ind w:right="75" w:firstLine="142"/>
        <w:jc w:val="both"/>
        <w:rPr>
          <w:sz w:val="28"/>
          <w:szCs w:val="28"/>
        </w:rPr>
      </w:pPr>
      <w:r w:rsidRPr="00D26B6E">
        <w:rPr>
          <w:sz w:val="28"/>
          <w:szCs w:val="28"/>
        </w:rPr>
        <w:t>- умение самостоятельно выполнить требуемое задание по зрительно-воспринимаемому образцу.Фактически эти параметры и могут рассматриваться в качестве того нижнего уровня актуального развития произвольности, на которой опирается обучение в 1 классе.</w:t>
      </w: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E332CE" w:rsidRPr="00D26B6E" w:rsidRDefault="009A037B" w:rsidP="00D26B6E">
      <w:pPr>
        <w:spacing w:after="100" w:afterAutospacing="1" w:line="360" w:lineRule="auto"/>
        <w:jc w:val="both"/>
        <w:rPr>
          <w:rFonts w:ascii="Times New Roman" w:hAnsi="Times New Roman" w:cs="Times New Roman"/>
          <w:b/>
          <w:sz w:val="28"/>
          <w:szCs w:val="28"/>
        </w:rPr>
      </w:pPr>
      <w:r w:rsidRPr="00D26B6E">
        <w:rPr>
          <w:rFonts w:ascii="Times New Roman" w:hAnsi="Times New Roman" w:cs="Times New Roman"/>
          <w:b/>
          <w:sz w:val="28"/>
          <w:szCs w:val="28"/>
        </w:rPr>
        <w:lastRenderedPageBreak/>
        <w:t>1.3. Характеристика игровой деятельности детей старшего дош</w:t>
      </w:r>
      <w:r w:rsidR="009071DA" w:rsidRPr="00D26B6E">
        <w:rPr>
          <w:rFonts w:ascii="Times New Roman" w:hAnsi="Times New Roman" w:cs="Times New Roman"/>
          <w:b/>
          <w:sz w:val="28"/>
          <w:szCs w:val="28"/>
        </w:rPr>
        <w:t xml:space="preserve">кольного возраста.         </w:t>
      </w:r>
    </w:p>
    <w:p w:rsidR="0044748E" w:rsidRPr="00D26B6E" w:rsidRDefault="00E332CE" w:rsidP="00901D3C">
      <w:pPr>
        <w:pStyle w:val="a9"/>
        <w:tabs>
          <w:tab w:val="left" w:pos="0"/>
        </w:tabs>
        <w:spacing w:before="0" w:beforeAutospacing="0" w:after="300" w:afterAutospacing="0" w:line="360" w:lineRule="auto"/>
        <w:ind w:firstLine="567"/>
        <w:jc w:val="both"/>
        <w:rPr>
          <w:sz w:val="28"/>
          <w:szCs w:val="28"/>
        </w:rPr>
      </w:pPr>
      <w:r w:rsidRPr="00D26B6E">
        <w:rPr>
          <w:sz w:val="28"/>
          <w:szCs w:val="28"/>
        </w:rPr>
        <w:t>Игра - основной вид деятельности дошкольника. Большую часть своего времени дети этого возраста проводят в играх, причем от трех до шести-семи лет детские игры проходят довольно значительный путь развития: игра-манипулирование с предметами, индивидуальная предметная игра конструктивного типа, коллективная сюжетно-ролевая игра, индивидуальное и групповое творчество, игры-соревнования, игры - общение, домашний труд. Примерно за год или два до поступления в школу к названным видам деятельности добавляется еще один - учебная деятельность.В старшем дошкольном возрасте можно встретить практически все виды игр, которые обнаруживаются у детей до</w:t>
      </w:r>
      <w:r w:rsidR="0005512A" w:rsidRPr="00D26B6E">
        <w:rPr>
          <w:sz w:val="28"/>
          <w:szCs w:val="28"/>
        </w:rPr>
        <w:t xml:space="preserve"> поступления в школу. [13</w:t>
      </w:r>
      <w:r w:rsidRPr="00D26B6E">
        <w:rPr>
          <w:sz w:val="28"/>
          <w:szCs w:val="28"/>
        </w:rPr>
        <w:t>]Игра - форма деятельности в условных ситуациях, направленная на воссоздание и усвоение общественного опыта, фиксированного в социально закреплённых способах осущ</w:t>
      </w:r>
      <w:r w:rsidR="0044748E" w:rsidRPr="00D26B6E">
        <w:rPr>
          <w:sz w:val="28"/>
          <w:szCs w:val="28"/>
        </w:rPr>
        <w:t>ествления предметных действий, в предметах науки и культуры. [4]В педагогической </w:t>
      </w:r>
      <w:r w:rsidR="0044748E" w:rsidRPr="00D26B6E">
        <w:rPr>
          <w:rStyle w:val="a8"/>
          <w:b w:val="0"/>
          <w:sz w:val="28"/>
          <w:szCs w:val="28"/>
          <w:bdr w:val="none" w:sz="0" w:space="0" w:color="auto" w:frame="1"/>
        </w:rPr>
        <w:t>деятельности</w:t>
      </w:r>
      <w:r w:rsidR="0044748E" w:rsidRPr="00D26B6E">
        <w:rPr>
          <w:sz w:val="28"/>
          <w:szCs w:val="28"/>
        </w:rPr>
        <w:t> выстроена целая система обучения </w:t>
      </w:r>
      <w:r w:rsidR="0044748E" w:rsidRPr="00D26B6E">
        <w:rPr>
          <w:rStyle w:val="a8"/>
          <w:b w:val="0"/>
          <w:sz w:val="28"/>
          <w:szCs w:val="28"/>
          <w:bdr w:val="none" w:sz="0" w:space="0" w:color="auto" w:frame="1"/>
        </w:rPr>
        <w:t xml:space="preserve">детей </w:t>
      </w:r>
      <w:r w:rsidR="0044748E" w:rsidRPr="00D26B6E">
        <w:rPr>
          <w:sz w:val="28"/>
          <w:szCs w:val="28"/>
          <w:bdr w:val="none" w:sz="0" w:space="0" w:color="auto" w:frame="1"/>
        </w:rPr>
        <w:t>умению играть в различные игры</w:t>
      </w:r>
      <w:r w:rsidR="0044748E" w:rsidRPr="00D26B6E">
        <w:rPr>
          <w:sz w:val="28"/>
          <w:szCs w:val="28"/>
        </w:rPr>
        <w:t>:</w:t>
      </w:r>
    </w:p>
    <w:p w:rsidR="00901D3C" w:rsidRDefault="0044748E" w:rsidP="00D26B6E">
      <w:pPr>
        <w:pStyle w:val="a9"/>
        <w:spacing w:before="0" w:beforeAutospacing="0" w:after="300" w:afterAutospacing="0" w:line="360" w:lineRule="auto"/>
        <w:jc w:val="both"/>
        <w:rPr>
          <w:sz w:val="28"/>
          <w:szCs w:val="28"/>
          <w:bdr w:val="none" w:sz="0" w:space="0" w:color="auto" w:frame="1"/>
        </w:rPr>
      </w:pPr>
      <w:r w:rsidRPr="00D26B6E">
        <w:rPr>
          <w:sz w:val="28"/>
          <w:szCs w:val="28"/>
        </w:rPr>
        <w:t>1.</w:t>
      </w:r>
      <w:r w:rsidR="00111F9D" w:rsidRPr="00D26B6E">
        <w:rPr>
          <w:sz w:val="28"/>
          <w:szCs w:val="28"/>
          <w:bdr w:val="none" w:sz="0" w:space="0" w:color="auto" w:frame="1"/>
        </w:rPr>
        <w:t>Творческие игры</w:t>
      </w:r>
    </w:p>
    <w:p w:rsidR="00901D3C" w:rsidRDefault="0044748E" w:rsidP="00D26B6E">
      <w:pPr>
        <w:pStyle w:val="a9"/>
        <w:spacing w:before="0" w:beforeAutospacing="0" w:after="300" w:afterAutospacing="0" w:line="360" w:lineRule="auto"/>
        <w:jc w:val="both"/>
        <w:rPr>
          <w:sz w:val="28"/>
          <w:szCs w:val="28"/>
        </w:rPr>
      </w:pPr>
      <w:r w:rsidRPr="00D26B6E">
        <w:rPr>
          <w:sz w:val="28"/>
          <w:szCs w:val="28"/>
        </w:rPr>
        <w:t>-сюжетно – ролевые (с элементами труда, с элементами художественно -творческой </w:t>
      </w:r>
      <w:r w:rsidRPr="00D26B6E">
        <w:rPr>
          <w:rStyle w:val="a8"/>
          <w:b w:val="0"/>
          <w:sz w:val="28"/>
          <w:szCs w:val="28"/>
          <w:bdr w:val="none" w:sz="0" w:space="0" w:color="auto" w:frame="1"/>
        </w:rPr>
        <w:t>деятельности</w:t>
      </w:r>
      <w:r w:rsidRPr="00D26B6E">
        <w:rPr>
          <w:sz w:val="28"/>
          <w:szCs w:val="28"/>
        </w:rPr>
        <w:t>);</w:t>
      </w:r>
    </w:p>
    <w:p w:rsidR="0044748E" w:rsidRPr="00D26B6E" w:rsidRDefault="0044748E" w:rsidP="00D26B6E">
      <w:pPr>
        <w:pStyle w:val="a9"/>
        <w:spacing w:before="0" w:beforeAutospacing="0" w:after="300" w:afterAutospacing="0" w:line="360" w:lineRule="auto"/>
        <w:jc w:val="both"/>
        <w:rPr>
          <w:sz w:val="28"/>
          <w:szCs w:val="28"/>
        </w:rPr>
      </w:pPr>
      <w:r w:rsidRPr="00D26B6E">
        <w:rPr>
          <w:sz w:val="28"/>
          <w:szCs w:val="28"/>
        </w:rPr>
        <w:t>-театрализованная </w:t>
      </w:r>
      <w:r w:rsidRPr="00D26B6E">
        <w:rPr>
          <w:rStyle w:val="a8"/>
          <w:b w:val="0"/>
          <w:sz w:val="28"/>
          <w:szCs w:val="28"/>
          <w:bdr w:val="none" w:sz="0" w:space="0" w:color="auto" w:frame="1"/>
        </w:rPr>
        <w:t>деятельность </w:t>
      </w:r>
      <w:r w:rsidRPr="00D26B6E">
        <w:rPr>
          <w:iCs/>
          <w:sz w:val="28"/>
          <w:szCs w:val="28"/>
          <w:bdr w:val="none" w:sz="0" w:space="0" w:color="auto" w:frame="1"/>
        </w:rPr>
        <w:t>(режиссерские, игры – драматизации)</w:t>
      </w:r>
      <w:r w:rsidRPr="00D26B6E">
        <w:rPr>
          <w:sz w:val="28"/>
          <w:szCs w:val="28"/>
        </w:rPr>
        <w:t>;-конструкторские.</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2.</w:t>
      </w:r>
      <w:r w:rsidRPr="00D26B6E">
        <w:rPr>
          <w:sz w:val="28"/>
          <w:szCs w:val="28"/>
          <w:bdr w:val="none" w:sz="0" w:space="0" w:color="auto" w:frame="1"/>
        </w:rPr>
        <w:t>Дидактические игры</w:t>
      </w:r>
      <w:r w:rsidRPr="00D26B6E">
        <w:rPr>
          <w:sz w:val="28"/>
          <w:szCs w:val="28"/>
        </w:rPr>
        <w:t>:</w:t>
      </w:r>
    </w:p>
    <w:p w:rsidR="0044748E" w:rsidRPr="00D26B6E" w:rsidRDefault="0044748E" w:rsidP="00D26B6E">
      <w:pPr>
        <w:pStyle w:val="a9"/>
        <w:spacing w:before="225" w:beforeAutospacing="0" w:after="225" w:afterAutospacing="0" w:line="360" w:lineRule="auto"/>
        <w:ind w:firstLine="360"/>
        <w:jc w:val="both"/>
        <w:rPr>
          <w:sz w:val="28"/>
          <w:szCs w:val="28"/>
        </w:rPr>
      </w:pPr>
      <w:r w:rsidRPr="00D26B6E">
        <w:rPr>
          <w:sz w:val="28"/>
          <w:szCs w:val="28"/>
        </w:rPr>
        <w:t>- игры с предметами;</w:t>
      </w:r>
    </w:p>
    <w:p w:rsidR="0044748E" w:rsidRPr="00D26B6E" w:rsidRDefault="0044748E" w:rsidP="00D26B6E">
      <w:pPr>
        <w:pStyle w:val="a9"/>
        <w:spacing w:before="225" w:beforeAutospacing="0" w:after="225" w:afterAutospacing="0" w:line="360" w:lineRule="auto"/>
        <w:ind w:firstLine="360"/>
        <w:jc w:val="both"/>
        <w:rPr>
          <w:sz w:val="28"/>
          <w:szCs w:val="28"/>
        </w:rPr>
      </w:pPr>
      <w:r w:rsidRPr="00D26B6E">
        <w:rPr>
          <w:sz w:val="28"/>
          <w:szCs w:val="28"/>
        </w:rPr>
        <w:lastRenderedPageBreak/>
        <w:t>-настольно - печатные;</w:t>
      </w:r>
    </w:p>
    <w:p w:rsidR="0044748E" w:rsidRPr="00D26B6E" w:rsidRDefault="0044748E" w:rsidP="00D26B6E">
      <w:pPr>
        <w:pStyle w:val="a9"/>
        <w:spacing w:before="225" w:beforeAutospacing="0" w:after="225" w:afterAutospacing="0" w:line="360" w:lineRule="auto"/>
        <w:ind w:firstLine="360"/>
        <w:jc w:val="both"/>
        <w:rPr>
          <w:sz w:val="28"/>
          <w:szCs w:val="28"/>
        </w:rPr>
      </w:pPr>
      <w:r w:rsidRPr="00D26B6E">
        <w:rPr>
          <w:sz w:val="28"/>
          <w:szCs w:val="28"/>
        </w:rPr>
        <w:t>-словесные.</w:t>
      </w:r>
    </w:p>
    <w:p w:rsidR="00E24A01" w:rsidRPr="00D26B6E" w:rsidRDefault="00E24A01" w:rsidP="00D26B6E">
      <w:pPr>
        <w:pStyle w:val="a9"/>
        <w:spacing w:before="225" w:beforeAutospacing="0" w:after="225" w:afterAutospacing="0" w:line="360" w:lineRule="auto"/>
        <w:ind w:firstLine="360"/>
        <w:jc w:val="both"/>
        <w:rPr>
          <w:sz w:val="28"/>
          <w:szCs w:val="28"/>
        </w:rPr>
      </w:pPr>
      <w:r w:rsidRPr="00D26B6E">
        <w:rPr>
          <w:sz w:val="28"/>
          <w:szCs w:val="28"/>
        </w:rPr>
        <w:t>- игры с правилами</w:t>
      </w:r>
    </w:p>
    <w:p w:rsidR="00E24A01" w:rsidRPr="00D26B6E" w:rsidRDefault="00E24A01" w:rsidP="00D26B6E">
      <w:pPr>
        <w:pStyle w:val="a9"/>
        <w:spacing w:before="225" w:beforeAutospacing="0" w:after="225" w:afterAutospacing="0" w:line="360" w:lineRule="auto"/>
        <w:ind w:firstLine="360"/>
        <w:jc w:val="both"/>
        <w:rPr>
          <w:sz w:val="28"/>
          <w:szCs w:val="28"/>
        </w:rPr>
      </w:pPr>
      <w:r w:rsidRPr="00D26B6E">
        <w:rPr>
          <w:sz w:val="28"/>
          <w:szCs w:val="28"/>
        </w:rPr>
        <w:t>- музыкально - дидактические</w:t>
      </w:r>
    </w:p>
    <w:p w:rsidR="0044748E" w:rsidRPr="00D26B6E" w:rsidRDefault="0044748E" w:rsidP="00D26B6E">
      <w:pPr>
        <w:pStyle w:val="a9"/>
        <w:spacing w:before="225" w:beforeAutospacing="0" w:after="225" w:afterAutospacing="0" w:line="360" w:lineRule="auto"/>
        <w:ind w:firstLine="360"/>
        <w:jc w:val="both"/>
        <w:rPr>
          <w:sz w:val="28"/>
          <w:szCs w:val="28"/>
        </w:rPr>
      </w:pPr>
      <w:r w:rsidRPr="00D26B6E">
        <w:rPr>
          <w:sz w:val="28"/>
          <w:szCs w:val="28"/>
        </w:rPr>
        <w:t>3. Развивающие игры.</w:t>
      </w:r>
    </w:p>
    <w:p w:rsidR="0044748E" w:rsidRPr="00D26B6E" w:rsidRDefault="0044748E" w:rsidP="00D26B6E">
      <w:pPr>
        <w:pStyle w:val="a9"/>
        <w:spacing w:before="225" w:beforeAutospacing="0" w:after="225" w:afterAutospacing="0" w:line="360" w:lineRule="auto"/>
        <w:ind w:firstLine="360"/>
        <w:jc w:val="both"/>
        <w:rPr>
          <w:sz w:val="28"/>
          <w:szCs w:val="28"/>
        </w:rPr>
      </w:pPr>
      <w:r w:rsidRPr="00D26B6E">
        <w:rPr>
          <w:sz w:val="28"/>
          <w:szCs w:val="28"/>
        </w:rPr>
        <w:t>4. Подвижные игры.</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В </w:t>
      </w:r>
      <w:r w:rsidRPr="00D26B6E">
        <w:rPr>
          <w:rStyle w:val="a8"/>
          <w:b w:val="0"/>
          <w:sz w:val="28"/>
          <w:szCs w:val="28"/>
          <w:bdr w:val="none" w:sz="0" w:space="0" w:color="auto" w:frame="1"/>
        </w:rPr>
        <w:t>подготовительной к школе группе</w:t>
      </w:r>
      <w:r w:rsidRPr="00D26B6E">
        <w:rPr>
          <w:sz w:val="28"/>
          <w:szCs w:val="28"/>
        </w:rPr>
        <w:t> виды сюжетно –</w:t>
      </w:r>
      <w:r w:rsidRPr="00D26B6E">
        <w:rPr>
          <w:sz w:val="28"/>
          <w:szCs w:val="28"/>
          <w:bdr w:val="none" w:sz="0" w:space="0" w:color="auto" w:frame="1"/>
        </w:rPr>
        <w:t>ролевых творческих игр самые разнообразные</w:t>
      </w:r>
      <w:r w:rsidRPr="00D26B6E">
        <w:rPr>
          <w:sz w:val="28"/>
          <w:szCs w:val="28"/>
        </w:rPr>
        <w:t>: бытовые сюжеты, транспорт, ряжение, семья, доктор, магазин, детский сад, моряки, почта, семья, школа, ателье, кафе, парикмахерская, зоопарк, библиотека, космонавты.</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 xml:space="preserve">Не менее важное значение уделяется театрализованным играм. </w:t>
      </w:r>
      <w:r w:rsidRPr="00D26B6E">
        <w:rPr>
          <w:sz w:val="28"/>
          <w:szCs w:val="28"/>
          <w:bdr w:val="none" w:sz="0" w:space="0" w:color="auto" w:frame="1"/>
        </w:rPr>
        <w:t>Театрализованные игры</w:t>
      </w:r>
      <w:r w:rsidRPr="00D26B6E">
        <w:rPr>
          <w:sz w:val="28"/>
          <w:szCs w:val="28"/>
        </w:rPr>
        <w:t>:</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1) режиссерская - ребёнок не действующее лицо, берет роль действующего персонажа </w:t>
      </w:r>
      <w:r w:rsidRPr="00D26B6E">
        <w:rPr>
          <w:iCs/>
          <w:sz w:val="28"/>
          <w:szCs w:val="28"/>
          <w:bdr w:val="none" w:sz="0" w:space="0" w:color="auto" w:frame="1"/>
        </w:rPr>
        <w:t>(например: под запись сказки)</w:t>
      </w:r>
      <w:r w:rsidRPr="00D26B6E">
        <w:rPr>
          <w:sz w:val="28"/>
          <w:szCs w:val="28"/>
        </w:rPr>
        <w:t>.</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2) музыкальная драматизация </w:t>
      </w:r>
      <w:r w:rsidRPr="00D26B6E">
        <w:rPr>
          <w:iCs/>
          <w:sz w:val="28"/>
          <w:szCs w:val="28"/>
          <w:bdr w:val="none" w:sz="0" w:space="0" w:color="auto" w:frame="1"/>
        </w:rPr>
        <w:t>(может быть сочетание видов театра)</w:t>
      </w:r>
      <w:r w:rsidRPr="00D26B6E">
        <w:rPr>
          <w:sz w:val="28"/>
          <w:szCs w:val="28"/>
        </w:rPr>
        <w:t>.</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3) импровизация - разыгрывание темы без предварительной </w:t>
      </w:r>
      <w:r w:rsidRPr="00D26B6E">
        <w:rPr>
          <w:rStyle w:val="a8"/>
          <w:b w:val="0"/>
          <w:sz w:val="28"/>
          <w:szCs w:val="28"/>
          <w:bdr w:val="none" w:sz="0" w:space="0" w:color="auto" w:frame="1"/>
        </w:rPr>
        <w:t>подготовки</w:t>
      </w:r>
      <w:r w:rsidRPr="00D26B6E">
        <w:rPr>
          <w:sz w:val="28"/>
          <w:szCs w:val="28"/>
        </w:rPr>
        <w:t>.</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Режиссёрская игра - это индивидуальная игра, в которой дети чувствуют</w:t>
      </w:r>
      <w:r w:rsidR="00E24A01" w:rsidRPr="00D26B6E">
        <w:rPr>
          <w:sz w:val="28"/>
          <w:szCs w:val="28"/>
        </w:rPr>
        <w:t xml:space="preserve"> себя свободно. </w:t>
      </w:r>
      <w:r w:rsidRPr="00D26B6E">
        <w:rPr>
          <w:sz w:val="28"/>
          <w:szCs w:val="28"/>
        </w:rPr>
        <w:t>В режиссёрской игре ребёнок как режиссёр. Он </w:t>
      </w:r>
      <w:r w:rsidRPr="00D26B6E">
        <w:rPr>
          <w:rStyle w:val="a8"/>
          <w:b w:val="0"/>
          <w:sz w:val="28"/>
          <w:szCs w:val="28"/>
          <w:bdr w:val="none" w:sz="0" w:space="0" w:color="auto" w:frame="1"/>
        </w:rPr>
        <w:t>организовывает театрально – игровое поле</w:t>
      </w:r>
      <w:r w:rsidRPr="00D26B6E">
        <w:rPr>
          <w:sz w:val="28"/>
          <w:szCs w:val="28"/>
        </w:rPr>
        <w:t>, актёрами и исполнителями в котором являются куклы. В другом случае актёрами, сценаристами и режиссерами являются сами дети, которые во время игры договариваются о том, кто какую роль исполняет, что делает.</w:t>
      </w:r>
    </w:p>
    <w:p w:rsidR="0044748E" w:rsidRPr="00D26B6E" w:rsidRDefault="0044748E" w:rsidP="00901D3C">
      <w:pPr>
        <w:pStyle w:val="a9"/>
        <w:spacing w:before="0" w:beforeAutospacing="0" w:after="0" w:afterAutospacing="0" w:line="360" w:lineRule="auto"/>
        <w:ind w:firstLine="567"/>
        <w:jc w:val="both"/>
        <w:rPr>
          <w:sz w:val="28"/>
          <w:szCs w:val="28"/>
        </w:rPr>
      </w:pPr>
      <w:r w:rsidRPr="00D26B6E">
        <w:rPr>
          <w:sz w:val="28"/>
          <w:szCs w:val="28"/>
        </w:rPr>
        <w:t xml:space="preserve">Игры - драматизации мы создаём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Такая игра </w:t>
      </w:r>
      <w:r w:rsidRPr="00D26B6E">
        <w:rPr>
          <w:sz w:val="28"/>
          <w:szCs w:val="28"/>
        </w:rPr>
        <w:lastRenderedPageBreak/>
        <w:t>более сложна для </w:t>
      </w:r>
      <w:r w:rsidRPr="00D26B6E">
        <w:rPr>
          <w:rStyle w:val="a8"/>
          <w:b w:val="0"/>
          <w:sz w:val="28"/>
          <w:szCs w:val="28"/>
          <w:bdr w:val="none" w:sz="0" w:space="0" w:color="auto" w:frame="1"/>
        </w:rPr>
        <w:t>детей</w:t>
      </w:r>
      <w:r w:rsidRPr="00D26B6E">
        <w:rPr>
          <w:sz w:val="28"/>
          <w:szCs w:val="28"/>
        </w:rPr>
        <w:t>, чем наследование того, что они видят в жизни, потому что нужно хорошо понимать и чувствовать образы героев, их поведение, помнить текст произведения </w:t>
      </w:r>
      <w:r w:rsidRPr="00D26B6E">
        <w:rPr>
          <w:iCs/>
          <w:sz w:val="28"/>
          <w:szCs w:val="28"/>
          <w:bdr w:val="none" w:sz="0" w:space="0" w:color="auto" w:frame="1"/>
        </w:rPr>
        <w:t>(последовательность развертывания действий, реплик персонажей)</w:t>
      </w:r>
      <w:r w:rsidRPr="00D26B6E">
        <w:rPr>
          <w:sz w:val="28"/>
          <w:szCs w:val="28"/>
        </w:rPr>
        <w:t>. Игры – драматизации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 Это и является особенным значением таких игр.</w:t>
      </w:r>
    </w:p>
    <w:p w:rsidR="00481F50" w:rsidRPr="00D26B6E" w:rsidRDefault="0044748E" w:rsidP="00901D3C">
      <w:pPr>
        <w:pStyle w:val="a9"/>
        <w:spacing w:before="0" w:beforeAutospacing="0" w:after="0" w:afterAutospacing="0" w:line="360" w:lineRule="auto"/>
        <w:ind w:firstLine="567"/>
        <w:jc w:val="both"/>
        <w:rPr>
          <w:sz w:val="28"/>
          <w:szCs w:val="28"/>
        </w:rPr>
      </w:pPr>
      <w:r w:rsidRPr="00D26B6E">
        <w:rPr>
          <w:sz w:val="28"/>
          <w:szCs w:val="28"/>
        </w:rPr>
        <w:t>Ещё один вид – конструкторские игры. Эти творческие игры направляют внимание ребёнка на разные виды строительства, содействуют приобретению конструкторских навыков </w:t>
      </w:r>
      <w:r w:rsidRPr="00D26B6E">
        <w:rPr>
          <w:rStyle w:val="a8"/>
          <w:b w:val="0"/>
          <w:sz w:val="28"/>
          <w:szCs w:val="28"/>
          <w:bdr w:val="none" w:sz="0" w:space="0" w:color="auto" w:frame="1"/>
        </w:rPr>
        <w:t>организации</w:t>
      </w:r>
      <w:r w:rsidRPr="00D26B6E">
        <w:rPr>
          <w:sz w:val="28"/>
          <w:szCs w:val="28"/>
        </w:rPr>
        <w:t>, привлечению их к трудовой </w:t>
      </w:r>
      <w:r w:rsidRPr="00D26B6E">
        <w:rPr>
          <w:rStyle w:val="a8"/>
          <w:b w:val="0"/>
          <w:sz w:val="28"/>
          <w:szCs w:val="28"/>
          <w:bdr w:val="none" w:sz="0" w:space="0" w:color="auto" w:frame="1"/>
        </w:rPr>
        <w:t>деятельности</w:t>
      </w:r>
      <w:r w:rsidRPr="00D26B6E">
        <w:rPr>
          <w:sz w:val="28"/>
          <w:szCs w:val="28"/>
        </w:rPr>
        <w:t>. В конструкторских играх ярко проявляется интерес </w:t>
      </w:r>
      <w:r w:rsidRPr="00D26B6E">
        <w:rPr>
          <w:rStyle w:val="a8"/>
          <w:b w:val="0"/>
          <w:sz w:val="28"/>
          <w:szCs w:val="28"/>
          <w:bdr w:val="none" w:sz="0" w:space="0" w:color="auto" w:frame="1"/>
        </w:rPr>
        <w:t>детей</w:t>
      </w:r>
      <w:r w:rsidRPr="00D26B6E">
        <w:rPr>
          <w:sz w:val="28"/>
          <w:szCs w:val="28"/>
        </w:rPr>
        <w:t> к свойствам предмета, и желанием учиться с ним работать. В процессе конструкторских игр ребёнок активно и постоянно создаёт что-то новое. И видит ре</w:t>
      </w:r>
      <w:r w:rsidR="00481F50" w:rsidRPr="00D26B6E">
        <w:rPr>
          <w:sz w:val="28"/>
          <w:szCs w:val="28"/>
        </w:rPr>
        <w:t>зультаты своего труда. У детей</w:t>
      </w:r>
      <w:r w:rsidRPr="00D26B6E">
        <w:rPr>
          <w:sz w:val="28"/>
          <w:szCs w:val="28"/>
        </w:rPr>
        <w:t xml:space="preserve"> должно быть достаточно строительного материала, различных конструкций и размеров</w:t>
      </w:r>
      <w:r w:rsidR="00481F50" w:rsidRPr="00D26B6E">
        <w:rPr>
          <w:sz w:val="28"/>
          <w:szCs w:val="28"/>
        </w:rPr>
        <w:t>.</w:t>
      </w:r>
    </w:p>
    <w:p w:rsidR="0044748E" w:rsidRPr="00D26B6E" w:rsidRDefault="0044748E" w:rsidP="00901D3C">
      <w:pPr>
        <w:pStyle w:val="a9"/>
        <w:spacing w:before="0" w:beforeAutospacing="0" w:after="0" w:afterAutospacing="0" w:line="360" w:lineRule="auto"/>
        <w:ind w:firstLine="567"/>
        <w:jc w:val="both"/>
        <w:rPr>
          <w:sz w:val="28"/>
          <w:szCs w:val="28"/>
        </w:rPr>
      </w:pPr>
      <w:r w:rsidRPr="00D26B6E">
        <w:rPr>
          <w:sz w:val="28"/>
          <w:szCs w:val="28"/>
          <w:bdr w:val="none" w:sz="0" w:space="0" w:color="auto" w:frame="1"/>
        </w:rPr>
        <w:t>Материал для конструкторских игр</w:t>
      </w:r>
      <w:r w:rsidRPr="00D26B6E">
        <w:rPr>
          <w:sz w:val="28"/>
          <w:szCs w:val="28"/>
        </w:rPr>
        <w:t>:</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-Природный материал </w:t>
      </w:r>
      <w:r w:rsidRPr="00D26B6E">
        <w:rPr>
          <w:iCs/>
          <w:sz w:val="28"/>
          <w:szCs w:val="28"/>
          <w:bdr w:val="none" w:sz="0" w:space="0" w:color="auto" w:frame="1"/>
        </w:rPr>
        <w:t>(листья, шишки, снег, глина, песок)</w:t>
      </w:r>
    </w:p>
    <w:p w:rsidR="0044748E" w:rsidRPr="00D26B6E" w:rsidRDefault="0044748E" w:rsidP="00D26B6E">
      <w:pPr>
        <w:pStyle w:val="a9"/>
        <w:spacing w:before="225" w:beforeAutospacing="0" w:after="225" w:afterAutospacing="0" w:line="360" w:lineRule="auto"/>
        <w:ind w:firstLine="360"/>
        <w:jc w:val="both"/>
        <w:rPr>
          <w:sz w:val="28"/>
          <w:szCs w:val="28"/>
        </w:rPr>
      </w:pPr>
      <w:r w:rsidRPr="00D26B6E">
        <w:rPr>
          <w:sz w:val="28"/>
          <w:szCs w:val="28"/>
        </w:rPr>
        <w:t>-Искусственный материал (мозаика, бумага, модульные блоки, конструкторы различных видов и размеров)</w:t>
      </w:r>
    </w:p>
    <w:p w:rsidR="0044748E" w:rsidRPr="00D26B6E" w:rsidRDefault="0044748E" w:rsidP="00901D3C">
      <w:pPr>
        <w:pStyle w:val="a9"/>
        <w:spacing w:before="0" w:beforeAutospacing="0" w:after="0" w:afterAutospacing="0" w:line="360" w:lineRule="auto"/>
        <w:ind w:firstLine="567"/>
        <w:jc w:val="both"/>
        <w:rPr>
          <w:sz w:val="28"/>
          <w:szCs w:val="28"/>
        </w:rPr>
      </w:pPr>
      <w:r w:rsidRPr="00D26B6E">
        <w:rPr>
          <w:sz w:val="28"/>
          <w:szCs w:val="28"/>
        </w:rPr>
        <w:t>Дидактические игры - это игры обучающие. Их основное назначение - способствовать усвоению и закреплению у </w:t>
      </w:r>
      <w:r w:rsidRPr="00D26B6E">
        <w:rPr>
          <w:rStyle w:val="a8"/>
          <w:b w:val="0"/>
          <w:sz w:val="28"/>
          <w:szCs w:val="28"/>
          <w:bdr w:val="none" w:sz="0" w:space="0" w:color="auto" w:frame="1"/>
        </w:rPr>
        <w:t>детей знаний</w:t>
      </w:r>
      <w:r w:rsidRPr="00D26B6E">
        <w:rPr>
          <w:sz w:val="28"/>
          <w:szCs w:val="28"/>
        </w:rPr>
        <w:t>, умений, навыков, развитие умственных способностей. Каждая дидактическая игра имеет определенную дидактическую задачу, </w:t>
      </w:r>
      <w:r w:rsidRPr="00D26B6E">
        <w:rPr>
          <w:rStyle w:val="a8"/>
          <w:b w:val="0"/>
          <w:sz w:val="28"/>
          <w:szCs w:val="28"/>
          <w:bdr w:val="none" w:sz="0" w:space="0" w:color="auto" w:frame="1"/>
        </w:rPr>
        <w:t>игровые действия</w:t>
      </w:r>
      <w:r w:rsidRPr="00D26B6E">
        <w:rPr>
          <w:sz w:val="28"/>
          <w:szCs w:val="28"/>
        </w:rPr>
        <w:t>. Дидактические игры, во-первых, являются методом обучения, во-вторых - самостоятельной </w:t>
      </w:r>
      <w:r w:rsidRPr="00D26B6E">
        <w:rPr>
          <w:rStyle w:val="a8"/>
          <w:b w:val="0"/>
          <w:sz w:val="28"/>
          <w:szCs w:val="28"/>
          <w:bdr w:val="none" w:sz="0" w:space="0" w:color="auto" w:frame="1"/>
        </w:rPr>
        <w:t>игровой деятельностью</w:t>
      </w:r>
      <w:r w:rsidRPr="00D26B6E">
        <w:rPr>
          <w:sz w:val="28"/>
          <w:szCs w:val="28"/>
        </w:rPr>
        <w:t xml:space="preserve">. Они широко используются в НОД, при этом содержание игры и её правила подчинены воспитательно-образовательным задачам НОД. Инициатива выбора и проведения игры </w:t>
      </w:r>
      <w:r w:rsidRPr="00D26B6E">
        <w:rPr>
          <w:sz w:val="28"/>
          <w:szCs w:val="28"/>
        </w:rPr>
        <w:lastRenderedPageBreak/>
        <w:t>принадлежат в этом случае воспитателю </w:t>
      </w:r>
      <w:r w:rsidRPr="00D26B6E">
        <w:rPr>
          <w:iCs/>
          <w:sz w:val="28"/>
          <w:szCs w:val="28"/>
          <w:bdr w:val="none" w:sz="0" w:space="0" w:color="auto" w:frame="1"/>
        </w:rPr>
        <w:t>(взрослому)</w:t>
      </w:r>
      <w:r w:rsidRPr="00D26B6E">
        <w:rPr>
          <w:sz w:val="28"/>
          <w:szCs w:val="28"/>
        </w:rPr>
        <w:t>. Как самостоятельную </w:t>
      </w:r>
      <w:r w:rsidRPr="00D26B6E">
        <w:rPr>
          <w:rStyle w:val="a8"/>
          <w:b w:val="0"/>
          <w:sz w:val="28"/>
          <w:szCs w:val="28"/>
          <w:bdr w:val="none" w:sz="0" w:space="0" w:color="auto" w:frame="1"/>
        </w:rPr>
        <w:t>игровую деятельность</w:t>
      </w:r>
      <w:r w:rsidRPr="00D26B6E">
        <w:rPr>
          <w:sz w:val="28"/>
          <w:szCs w:val="28"/>
        </w:rPr>
        <w:t> их проводят во внеучебное время.</w:t>
      </w:r>
    </w:p>
    <w:p w:rsidR="0044748E" w:rsidRPr="00D26B6E" w:rsidRDefault="0044748E" w:rsidP="00901D3C">
      <w:pPr>
        <w:pStyle w:val="a9"/>
        <w:spacing w:before="0" w:beforeAutospacing="0" w:after="0" w:afterAutospacing="0" w:line="360" w:lineRule="auto"/>
        <w:ind w:firstLine="567"/>
        <w:jc w:val="both"/>
        <w:rPr>
          <w:sz w:val="28"/>
          <w:szCs w:val="28"/>
        </w:rPr>
      </w:pPr>
      <w:r w:rsidRPr="00D26B6E">
        <w:rPr>
          <w:sz w:val="28"/>
          <w:szCs w:val="28"/>
        </w:rPr>
        <w:t>Коллективные дидактические игры помогают развивать у играющих навыки сотрудничества, взаимодействия на основе общих интеллектуальных замыслов и познавательных интересов. Дидактическая игра представляет собой многоплановое,</w:t>
      </w:r>
      <w:r w:rsidRPr="00D26B6E">
        <w:rPr>
          <w:sz w:val="28"/>
          <w:szCs w:val="28"/>
          <w:bdr w:val="none" w:sz="0" w:space="0" w:color="auto" w:frame="1"/>
        </w:rPr>
        <w:t>сложное педагогическое явление</w:t>
      </w:r>
      <w:r w:rsidRPr="00D26B6E">
        <w:rPr>
          <w:sz w:val="28"/>
          <w:szCs w:val="28"/>
        </w:rPr>
        <w:t>: она является и </w:t>
      </w:r>
      <w:r w:rsidRPr="00D26B6E">
        <w:rPr>
          <w:rStyle w:val="a8"/>
          <w:b w:val="0"/>
          <w:sz w:val="28"/>
          <w:szCs w:val="28"/>
          <w:bdr w:val="none" w:sz="0" w:space="0" w:color="auto" w:frame="1"/>
        </w:rPr>
        <w:t>игровым методом обучения детей</w:t>
      </w:r>
      <w:r w:rsidRPr="00D26B6E">
        <w:rPr>
          <w:sz w:val="28"/>
          <w:szCs w:val="28"/>
        </w:rPr>
        <w:t> дошкольного возраста, и формой обучения, и самостоятельной </w:t>
      </w:r>
      <w:r w:rsidRPr="00D26B6E">
        <w:rPr>
          <w:rStyle w:val="a8"/>
          <w:b w:val="0"/>
          <w:sz w:val="28"/>
          <w:szCs w:val="28"/>
          <w:bdr w:val="none" w:sz="0" w:space="0" w:color="auto" w:frame="1"/>
        </w:rPr>
        <w:t>игровой деятельностью</w:t>
      </w:r>
      <w:r w:rsidRPr="00D26B6E">
        <w:rPr>
          <w:sz w:val="28"/>
          <w:szCs w:val="28"/>
        </w:rPr>
        <w:t>, и средством всестороннего развития.</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В играх с предметами использую игрушки и реальные предметы. Играя с ними, дети учатся сравнивать, устанавливать сходство и различие предметов. Ценность этих игр в том,</w:t>
      </w:r>
      <w:r w:rsidRPr="00D26B6E">
        <w:rPr>
          <w:sz w:val="28"/>
          <w:szCs w:val="28"/>
          <w:bdr w:val="none" w:sz="0" w:space="0" w:color="auto" w:frame="1"/>
        </w:rPr>
        <w:t>что с их помощью дети знакомятся со свойствами предметов и их признаками</w:t>
      </w:r>
      <w:r w:rsidRPr="00D26B6E">
        <w:rPr>
          <w:sz w:val="28"/>
          <w:szCs w:val="28"/>
        </w:rPr>
        <w:t>: цветом, величиной, формой, качеством. В них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в определении предмета по этому признаку (цвету, форме, качеству, назначению и др., что очень важно для развития отвлеченного, логического мышления.</w:t>
      </w:r>
      <w:r w:rsidR="00481F50" w:rsidRPr="00D26B6E">
        <w:rPr>
          <w:sz w:val="28"/>
          <w:szCs w:val="28"/>
        </w:rPr>
        <w:t>)</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использование приобретенных ранее знаний в новых связях, в новых обстоятельствах. Дети самостоятельно решают разнообразные мыслительные задачи; описывают предметы, выделяя их характерные признаки; отгадывают по описанию; находят признаки сходства и различия; </w:t>
      </w:r>
      <w:r w:rsidRPr="00D26B6E">
        <w:rPr>
          <w:rStyle w:val="a8"/>
          <w:b w:val="0"/>
          <w:sz w:val="28"/>
          <w:szCs w:val="28"/>
          <w:bdr w:val="none" w:sz="0" w:space="0" w:color="auto" w:frame="1"/>
        </w:rPr>
        <w:t>группируют</w:t>
      </w:r>
      <w:r w:rsidRPr="00D26B6E">
        <w:rPr>
          <w:sz w:val="28"/>
          <w:szCs w:val="28"/>
        </w:rPr>
        <w:t> предметы по различным свойствам, признакам; находят алогизмы в суждениях и др.</w:t>
      </w:r>
    </w:p>
    <w:p w:rsidR="00481F50"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С помощью словесных игр у </w:t>
      </w:r>
      <w:r w:rsidRPr="00D26B6E">
        <w:rPr>
          <w:rStyle w:val="a8"/>
          <w:b w:val="0"/>
          <w:sz w:val="28"/>
          <w:szCs w:val="28"/>
          <w:bdr w:val="none" w:sz="0" w:space="0" w:color="auto" w:frame="1"/>
        </w:rPr>
        <w:t>детей</w:t>
      </w:r>
      <w:r w:rsidRPr="00D26B6E">
        <w:rPr>
          <w:sz w:val="28"/>
          <w:szCs w:val="28"/>
        </w:rPr>
        <w:t xml:space="preserve"> воспитывается желание заниматься умственным трудом. В игре сам процесс мышления протекает активнее, </w:t>
      </w:r>
      <w:r w:rsidRPr="00D26B6E">
        <w:rPr>
          <w:sz w:val="28"/>
          <w:szCs w:val="28"/>
        </w:rPr>
        <w:lastRenderedPageBreak/>
        <w:t>трудности умственной работы ребёнок преодолевает легко, не замечая, что его учат. Игра не только выявляет индивидуальные способности, личностные качества ребёнка, но и формирует определённые свойства личности</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Настольно - печатные игры – интересное занятие для </w:t>
      </w:r>
      <w:r w:rsidRPr="00D26B6E">
        <w:rPr>
          <w:rStyle w:val="a8"/>
          <w:b w:val="0"/>
          <w:sz w:val="28"/>
          <w:szCs w:val="28"/>
          <w:bdr w:val="none" w:sz="0" w:space="0" w:color="auto" w:frame="1"/>
        </w:rPr>
        <w:t>детей</w:t>
      </w:r>
      <w:r w:rsidRPr="00D26B6E">
        <w:rPr>
          <w:sz w:val="28"/>
          <w:szCs w:val="28"/>
        </w:rPr>
        <w:t>.</w:t>
      </w:r>
      <w:r w:rsidRPr="00D26B6E">
        <w:rPr>
          <w:sz w:val="28"/>
          <w:szCs w:val="28"/>
          <w:bdr w:val="none" w:sz="0" w:space="0" w:color="auto" w:frame="1"/>
        </w:rPr>
        <w:t>Они разнообразны по видам</w:t>
      </w:r>
      <w:r w:rsidRPr="00D26B6E">
        <w:rPr>
          <w:sz w:val="28"/>
          <w:szCs w:val="28"/>
        </w:rPr>
        <w:t>: парные картинки, лото</w:t>
      </w:r>
      <w:r w:rsidR="00A243E9" w:rsidRPr="00D26B6E">
        <w:rPr>
          <w:sz w:val="28"/>
          <w:szCs w:val="28"/>
        </w:rPr>
        <w:t xml:space="preserve"> и др.</w:t>
      </w:r>
    </w:p>
    <w:p w:rsidR="0044748E" w:rsidRPr="00D26B6E" w:rsidRDefault="0044748E" w:rsidP="00D26B6E">
      <w:pPr>
        <w:pStyle w:val="a9"/>
        <w:spacing w:before="0" w:beforeAutospacing="0" w:after="0" w:afterAutospacing="0" w:line="360" w:lineRule="auto"/>
        <w:ind w:firstLine="360"/>
        <w:jc w:val="both"/>
        <w:rPr>
          <w:sz w:val="28"/>
          <w:szCs w:val="28"/>
        </w:rPr>
      </w:pPr>
      <w:r w:rsidRPr="00D26B6E">
        <w:rPr>
          <w:sz w:val="28"/>
          <w:szCs w:val="28"/>
        </w:rPr>
        <w:t>При </w:t>
      </w:r>
      <w:r w:rsidRPr="00D26B6E">
        <w:rPr>
          <w:rStyle w:val="a8"/>
          <w:b w:val="0"/>
          <w:sz w:val="28"/>
          <w:szCs w:val="28"/>
          <w:bdr w:val="none" w:sz="0" w:space="0" w:color="auto" w:frame="1"/>
        </w:rPr>
        <w:t>организации</w:t>
      </w:r>
      <w:r w:rsidRPr="00D26B6E">
        <w:rPr>
          <w:sz w:val="28"/>
          <w:szCs w:val="28"/>
        </w:rPr>
        <w:t> подвижных игр надо учитывать общий уровень физического и умственного развития,</w:t>
      </w:r>
      <w:r w:rsidRPr="00D26B6E">
        <w:rPr>
          <w:sz w:val="28"/>
          <w:szCs w:val="28"/>
          <w:bdr w:val="none" w:sz="0" w:space="0" w:color="auto" w:frame="1"/>
        </w:rPr>
        <w:t>уровень развития двигательных умений</w:t>
      </w:r>
      <w:r w:rsidRPr="00D26B6E">
        <w:rPr>
          <w:sz w:val="28"/>
          <w:szCs w:val="28"/>
        </w:rPr>
        <w:t>: состояние здоровья каждого ребёнка; время года, особенности режима дня, место проведения игры и интересы </w:t>
      </w:r>
      <w:r w:rsidRPr="00D26B6E">
        <w:rPr>
          <w:rStyle w:val="a8"/>
          <w:b w:val="0"/>
          <w:sz w:val="28"/>
          <w:szCs w:val="28"/>
          <w:bdr w:val="none" w:sz="0" w:space="0" w:color="auto" w:frame="1"/>
        </w:rPr>
        <w:t>детей</w:t>
      </w:r>
      <w:r w:rsidRPr="00D26B6E">
        <w:rPr>
          <w:sz w:val="28"/>
          <w:szCs w:val="28"/>
        </w:rPr>
        <w:t>.</w:t>
      </w:r>
    </w:p>
    <w:p w:rsidR="00AE7B39" w:rsidRPr="00D26B6E" w:rsidRDefault="00E332CE" w:rsidP="00D26B6E">
      <w:pPr>
        <w:spacing w:after="100" w:afterAutospacing="1" w:line="360" w:lineRule="auto"/>
        <w:jc w:val="both"/>
        <w:rPr>
          <w:rFonts w:ascii="Times New Roman" w:hAnsi="Times New Roman" w:cs="Times New Roman"/>
          <w:sz w:val="28"/>
          <w:szCs w:val="28"/>
        </w:rPr>
      </w:pPr>
      <w:r w:rsidRPr="00D26B6E">
        <w:rPr>
          <w:rFonts w:ascii="Times New Roman" w:hAnsi="Times New Roman" w:cs="Times New Roman"/>
          <w:sz w:val="28"/>
          <w:szCs w:val="28"/>
        </w:rPr>
        <w:t>М</w:t>
      </w:r>
      <w:r w:rsidR="009071DA" w:rsidRPr="00D26B6E">
        <w:rPr>
          <w:rFonts w:ascii="Times New Roman" w:hAnsi="Times New Roman" w:cs="Times New Roman"/>
          <w:sz w:val="28"/>
          <w:szCs w:val="28"/>
        </w:rPr>
        <w:t>ожно прийти к выводу, что игра выполняет ряд функций, а именно:</w:t>
      </w:r>
    </w:p>
    <w:p w:rsidR="00AE7B39" w:rsidRPr="00D26B6E" w:rsidRDefault="009071DA" w:rsidP="00D26B6E">
      <w:pPr>
        <w:spacing w:after="100" w:afterAutospacing="1" w:line="360" w:lineRule="auto"/>
        <w:jc w:val="both"/>
        <w:rPr>
          <w:rFonts w:ascii="Times New Roman" w:hAnsi="Times New Roman" w:cs="Times New Roman"/>
          <w:sz w:val="28"/>
          <w:szCs w:val="28"/>
        </w:rPr>
      </w:pPr>
      <w:r w:rsidRPr="00D26B6E">
        <w:rPr>
          <w:rFonts w:ascii="Times New Roman" w:hAnsi="Times New Roman" w:cs="Times New Roman"/>
          <w:sz w:val="28"/>
          <w:szCs w:val="28"/>
        </w:rPr>
        <w:t>1. Функцию самореализации ребенка. Игра является для ребенка  полем, в котором он может реализовать  себя как личность. В этом плане важен сам процесс, а не результат игры, так как именно он является пространством для самореализации ребенка. Игра позволяет познакомить детей с широким спектром различных областей человеческой практики и сформировать проект снятия конкретных жизненных затруднений. Она реализуется не только в рамках конкретной игровой площадки, но и включается в контекст опыта человечества, что позволяет детям познать и освоить культурную и социальную среду.</w:t>
      </w:r>
    </w:p>
    <w:p w:rsidR="00AE7B39" w:rsidRPr="00D26B6E" w:rsidRDefault="009071DA" w:rsidP="00D26B6E">
      <w:pPr>
        <w:spacing w:after="100" w:afterAutospacing="1" w:line="360" w:lineRule="auto"/>
        <w:jc w:val="both"/>
        <w:rPr>
          <w:rFonts w:ascii="Times New Roman" w:hAnsi="Times New Roman" w:cs="Times New Roman"/>
          <w:sz w:val="28"/>
          <w:szCs w:val="28"/>
        </w:rPr>
      </w:pPr>
      <w:r w:rsidRPr="00D26B6E">
        <w:rPr>
          <w:rFonts w:ascii="Times New Roman" w:hAnsi="Times New Roman" w:cs="Times New Roman"/>
          <w:sz w:val="28"/>
          <w:szCs w:val="28"/>
        </w:rPr>
        <w:t>2. Коммуникативную. Игра - коммуникативная деятельность, осуществляемая по правилам. Она вводит ребенка в человеческие отношения. В ней формируются отношения, складывающиеся между играющими. Опыт, который ребенок получает в игре, обобщается и затем реализуется в реальном взаимодействии.</w:t>
      </w:r>
    </w:p>
    <w:p w:rsidR="00AE7B39" w:rsidRPr="00D26B6E" w:rsidRDefault="009071DA" w:rsidP="00D26B6E">
      <w:pPr>
        <w:spacing w:after="100" w:afterAutospacing="1" w:line="360" w:lineRule="auto"/>
        <w:jc w:val="both"/>
        <w:rPr>
          <w:rFonts w:ascii="Times New Roman" w:hAnsi="Times New Roman" w:cs="Times New Roman"/>
          <w:sz w:val="28"/>
          <w:szCs w:val="28"/>
        </w:rPr>
      </w:pPr>
      <w:r w:rsidRPr="00D26B6E">
        <w:rPr>
          <w:rFonts w:ascii="Times New Roman" w:hAnsi="Times New Roman" w:cs="Times New Roman"/>
          <w:sz w:val="28"/>
          <w:szCs w:val="28"/>
        </w:rPr>
        <w:t xml:space="preserve">3. Диагностическую. Игра обладает предсказательностью, она диагностичнее, чем любая другая деятельность, так как сама по себе есть </w:t>
      </w:r>
      <w:r w:rsidRPr="00D26B6E">
        <w:rPr>
          <w:rFonts w:ascii="Times New Roman" w:hAnsi="Times New Roman" w:cs="Times New Roman"/>
          <w:sz w:val="28"/>
          <w:szCs w:val="28"/>
        </w:rPr>
        <w:lastRenderedPageBreak/>
        <w:t>поле детского самовыражения. Эта функция особенно важна, поскольку в работе с детьми трудноприменимы методы опроса, тесты. Более адекватным для них является создание игровых экспериментальных ситуаций. В игре ребенок выражается и утверждает себя, поэтому, наблюдая за ней, можно увидеть характерные для него черты личности, особенности поведения.</w:t>
      </w:r>
    </w:p>
    <w:p w:rsidR="00AE7B39" w:rsidRPr="00D26B6E" w:rsidRDefault="009071DA" w:rsidP="00D26B6E">
      <w:pPr>
        <w:spacing w:after="100" w:afterAutospacing="1" w:line="360" w:lineRule="auto"/>
        <w:jc w:val="both"/>
        <w:rPr>
          <w:rFonts w:ascii="Times New Roman" w:hAnsi="Times New Roman" w:cs="Times New Roman"/>
          <w:sz w:val="28"/>
          <w:szCs w:val="28"/>
        </w:rPr>
      </w:pPr>
      <w:r w:rsidRPr="00D26B6E">
        <w:rPr>
          <w:rFonts w:ascii="Times New Roman" w:hAnsi="Times New Roman" w:cs="Times New Roman"/>
          <w:sz w:val="28"/>
          <w:szCs w:val="28"/>
        </w:rPr>
        <w:t>4. Терапевтическую. Игра выступает как средство аутопсихотерапии ребенка. В игре ребенок может вернуться к травмирующим переживаниям своей жизни или к обстоятельствам, в которых он не достиг успеха, и в безопасной для себя обстановке заново проиграть то, что причинило ему боль, расстроило или напугало. Дети сами используют игры как средство снятия страхов и эмоционального напряжения. К примеру, различные считалки, дразнилки, страшилки, с одной стороны, выступают носителями культурных традиций общества, с другой - являются мощным средством проявления эмоционального и физического напряжения. Оценивая терапевтическое значение детской игры, Д.Б. Эльконин писал: «Эффект игровой терапии определяется практикой новых социальных отношений, которую получает ребенок в ролевой игре... Отношения, в которые игра ставит ребенка как со взрослым, так и со сверстником, отношения свободы и сотрудничества вместо отношений принуждения и агрессии, приводят в конце концов к терапевтическ</w:t>
      </w:r>
      <w:r w:rsidR="0005512A" w:rsidRPr="00D26B6E">
        <w:rPr>
          <w:rFonts w:ascii="Times New Roman" w:hAnsi="Times New Roman" w:cs="Times New Roman"/>
          <w:sz w:val="28"/>
          <w:szCs w:val="28"/>
        </w:rPr>
        <w:t>ому эффекту</w:t>
      </w:r>
      <w:r w:rsidRPr="00D26B6E">
        <w:rPr>
          <w:rFonts w:ascii="Times New Roman" w:hAnsi="Times New Roman" w:cs="Times New Roman"/>
          <w:sz w:val="28"/>
          <w:szCs w:val="28"/>
        </w:rPr>
        <w:t>.</w:t>
      </w:r>
    </w:p>
    <w:p w:rsidR="00AE7B39" w:rsidRPr="00D26B6E" w:rsidRDefault="009071DA" w:rsidP="00D26B6E">
      <w:pPr>
        <w:spacing w:after="100" w:afterAutospacing="1" w:line="360" w:lineRule="auto"/>
        <w:jc w:val="both"/>
        <w:rPr>
          <w:rFonts w:ascii="Times New Roman" w:hAnsi="Times New Roman" w:cs="Times New Roman"/>
          <w:sz w:val="28"/>
          <w:szCs w:val="28"/>
        </w:rPr>
      </w:pPr>
      <w:r w:rsidRPr="00D26B6E">
        <w:rPr>
          <w:rFonts w:ascii="Times New Roman" w:hAnsi="Times New Roman" w:cs="Times New Roman"/>
          <w:sz w:val="28"/>
          <w:szCs w:val="28"/>
        </w:rPr>
        <w:t xml:space="preserve">5. Функцию коррекции, которая близка к терапевтической функции. Одни авторы объединяют их, подчеркивая коррекционно-терапевтические возможности игровых методов, другие разделяют, рассматривая терапевтическую, функцию игры как возможность достижения глубинных изменений в личности ребенка, а коррекционную - как трансформацию типов поведения и навыков взаимодействия. Наряду с обучением детей </w:t>
      </w:r>
      <w:r w:rsidRPr="00D26B6E">
        <w:rPr>
          <w:rFonts w:ascii="Times New Roman" w:hAnsi="Times New Roman" w:cs="Times New Roman"/>
          <w:sz w:val="28"/>
          <w:szCs w:val="28"/>
        </w:rPr>
        <w:lastRenderedPageBreak/>
        <w:t>коммуникативным навыкам в игре можно формировать позитивное отношение ребенка к себе.</w:t>
      </w:r>
    </w:p>
    <w:p w:rsidR="0047635D" w:rsidRPr="00D26B6E" w:rsidRDefault="009071DA" w:rsidP="00D26B6E">
      <w:pPr>
        <w:spacing w:after="100" w:afterAutospacing="1" w:line="360" w:lineRule="auto"/>
        <w:jc w:val="both"/>
        <w:rPr>
          <w:rFonts w:ascii="Times New Roman" w:eastAsia="Times New Roman" w:hAnsi="Times New Roman" w:cs="Times New Roman"/>
          <w:sz w:val="28"/>
          <w:szCs w:val="28"/>
          <w:lang w:eastAsia="ru-RU"/>
        </w:rPr>
      </w:pPr>
      <w:r w:rsidRPr="00D26B6E">
        <w:rPr>
          <w:rFonts w:ascii="Times New Roman" w:hAnsi="Times New Roman" w:cs="Times New Roman"/>
          <w:sz w:val="28"/>
          <w:szCs w:val="28"/>
        </w:rPr>
        <w:t>6. Развлекательную. Развлекательные возможности игры привлекают ребенка к участию в ней. Игра - тонко организованное культурное пространство ребенка, в котором он идет от развлечения к развитию. Игра, как развлечение может способствовать здоровью, помогает устанавливать позитивные отношения между людьми, дает общую удовлетворенность жизнью, снимает психические перегрузки. Игры-развлечения могут использоваться при организации праздников, а также как демонстрация родителям и педагогам для использования в воспитательных целях.</w:t>
      </w: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1D3C" w:rsidRDefault="00901D3C" w:rsidP="00D26B6E">
      <w:pPr>
        <w:spacing w:after="100" w:afterAutospacing="1" w:line="360" w:lineRule="auto"/>
        <w:jc w:val="both"/>
        <w:rPr>
          <w:rFonts w:ascii="Times New Roman" w:hAnsi="Times New Roman" w:cs="Times New Roman"/>
          <w:b/>
          <w:sz w:val="28"/>
          <w:szCs w:val="28"/>
        </w:rPr>
      </w:pPr>
    </w:p>
    <w:p w:rsidR="009071DA" w:rsidRPr="00D26B6E" w:rsidRDefault="009A037B" w:rsidP="00D26B6E">
      <w:pPr>
        <w:spacing w:after="100" w:afterAutospacing="1" w:line="360" w:lineRule="auto"/>
        <w:jc w:val="both"/>
        <w:rPr>
          <w:rFonts w:ascii="Times New Roman" w:eastAsia="Times New Roman" w:hAnsi="Times New Roman" w:cs="Times New Roman"/>
          <w:b/>
          <w:sz w:val="28"/>
          <w:szCs w:val="28"/>
          <w:lang w:eastAsia="ru-RU"/>
        </w:rPr>
      </w:pPr>
      <w:r w:rsidRPr="00D26B6E">
        <w:rPr>
          <w:rFonts w:ascii="Times New Roman" w:hAnsi="Times New Roman" w:cs="Times New Roman"/>
          <w:b/>
          <w:sz w:val="28"/>
          <w:szCs w:val="28"/>
        </w:rPr>
        <w:lastRenderedPageBreak/>
        <w:t>1.4. Условия формирования личностной готовности к школе посре</w:t>
      </w:r>
      <w:r w:rsidR="009071DA" w:rsidRPr="00D26B6E">
        <w:rPr>
          <w:rFonts w:ascii="Times New Roman" w:hAnsi="Times New Roman" w:cs="Times New Roman"/>
          <w:b/>
          <w:sz w:val="28"/>
          <w:szCs w:val="28"/>
        </w:rPr>
        <w:t>дством игровой деятельности</w:t>
      </w:r>
    </w:p>
    <w:p w:rsidR="009071DA" w:rsidRPr="00D26B6E" w:rsidRDefault="009071DA"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Для обеспечения эффективной личностной готовности к школе в дошкольном образовательном учреждении необходимо создать педагогические условия формирования этой готовности. Эти условия должны обеспечивать развитие мотивационной сферы детей, правильного отношения к учителю, сверстникам, формирование самосознания, познавательных мотивов и определенного уровня развития общения как составляющих формирования новой внутренней позиции школьника. </w:t>
      </w:r>
    </w:p>
    <w:p w:rsidR="00F8710A" w:rsidRPr="00D26B6E" w:rsidRDefault="00F8710A"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Процесс формирования личностной готовности будет более успешным при соблюдении следующих условий:</w:t>
      </w:r>
    </w:p>
    <w:p w:rsidR="00F8710A" w:rsidRPr="00D26B6E" w:rsidRDefault="00F8710A"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организации разнообразной игровой деятельности детей старшего дошкольного возраста</w:t>
      </w:r>
    </w:p>
    <w:p w:rsidR="00F8710A" w:rsidRPr="00D26B6E" w:rsidRDefault="00F8710A"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грамотном методическим руководстве играми детей</w:t>
      </w:r>
    </w:p>
    <w:p w:rsidR="00F8710A" w:rsidRPr="00D26B6E" w:rsidRDefault="00F8710A" w:rsidP="00D26B6E">
      <w:pPr>
        <w:spacing w:after="0" w:line="360" w:lineRule="auto"/>
        <w:jc w:val="both"/>
        <w:rPr>
          <w:rFonts w:ascii="Times New Roman" w:hAnsi="Times New Roman" w:cs="Times New Roman"/>
          <w:sz w:val="28"/>
          <w:szCs w:val="28"/>
        </w:rPr>
      </w:pPr>
      <w:r w:rsidRPr="00D26B6E">
        <w:rPr>
          <w:rFonts w:ascii="Times New Roman" w:hAnsi="Times New Roman" w:cs="Times New Roman"/>
          <w:sz w:val="28"/>
          <w:szCs w:val="28"/>
        </w:rPr>
        <w:t>- создании развивающей предметно-пространственной среды для игровой деятельности</w:t>
      </w:r>
    </w:p>
    <w:p w:rsidR="009071DA" w:rsidRPr="00D26B6E" w:rsidRDefault="009071DA"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Для формирования новой внутренней позиции школьника необходимо организовать работу по развитию мотивационной сферы детей. Это  обеспечит рост эффективности их адаптации к школе, а также вызовет  интерес к процессу школьного обучения, о</w:t>
      </w:r>
      <w:r w:rsidR="00F8710A" w:rsidRPr="00D26B6E">
        <w:rPr>
          <w:rFonts w:ascii="Times New Roman" w:hAnsi="Times New Roman" w:cs="Times New Roman"/>
          <w:sz w:val="28"/>
          <w:szCs w:val="28"/>
        </w:rPr>
        <w:t>тмечает В.Д. Шадриков [29</w:t>
      </w:r>
      <w:r w:rsidRPr="00D26B6E">
        <w:rPr>
          <w:rFonts w:ascii="Times New Roman" w:hAnsi="Times New Roman" w:cs="Times New Roman"/>
          <w:sz w:val="28"/>
          <w:szCs w:val="28"/>
        </w:rPr>
        <w:t>].</w:t>
      </w:r>
    </w:p>
    <w:p w:rsidR="009071DA" w:rsidRPr="00D26B6E" w:rsidRDefault="009071DA"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Одним из направлений работы может стать формирование у детей положительного отношения к школе, желания идти в школу. С этой целью рекомендуется использование </w:t>
      </w:r>
      <w:r w:rsidR="00383EBE" w:rsidRPr="00D26B6E">
        <w:rPr>
          <w:rFonts w:ascii="Times New Roman" w:hAnsi="Times New Roman" w:cs="Times New Roman"/>
          <w:sz w:val="28"/>
          <w:szCs w:val="28"/>
        </w:rPr>
        <w:t>дидактических игр типа &lt;</w:t>
      </w:r>
      <w:r w:rsidRPr="00D26B6E">
        <w:rPr>
          <w:rFonts w:ascii="Times New Roman" w:hAnsi="Times New Roman" w:cs="Times New Roman"/>
          <w:sz w:val="28"/>
          <w:szCs w:val="28"/>
        </w:rPr>
        <w:t>С</w:t>
      </w:r>
      <w:r w:rsidR="00383EBE" w:rsidRPr="00D26B6E">
        <w:rPr>
          <w:rFonts w:ascii="Times New Roman" w:hAnsi="Times New Roman" w:cs="Times New Roman"/>
          <w:sz w:val="28"/>
          <w:szCs w:val="28"/>
        </w:rPr>
        <w:t>обери портфель&gt;, &lt;</w:t>
      </w:r>
      <w:r w:rsidR="00383EBE" w:rsidRPr="00D26B6E">
        <w:rPr>
          <w:rFonts w:ascii="Times New Roman" w:hAnsi="Times New Roman" w:cs="Times New Roman"/>
          <w:bCs/>
          <w:sz w:val="28"/>
          <w:szCs w:val="28"/>
          <w:shd w:val="clear" w:color="auto" w:fill="FFFFFF"/>
        </w:rPr>
        <w:t>Весной, летом, осенью&gt;,&lt; Что сначала, что потом?&gt;</w:t>
      </w:r>
      <w:r w:rsidR="002A78B8" w:rsidRPr="00D26B6E">
        <w:rPr>
          <w:rFonts w:ascii="Times New Roman" w:hAnsi="Times New Roman" w:cs="Times New Roman"/>
          <w:bCs/>
          <w:sz w:val="28"/>
          <w:szCs w:val="28"/>
          <w:shd w:val="clear" w:color="auto" w:fill="FFFFFF"/>
        </w:rPr>
        <w:t xml:space="preserve"> и т.д..</w:t>
      </w:r>
    </w:p>
    <w:p w:rsidR="009071DA" w:rsidRPr="00D26B6E" w:rsidRDefault="009071DA"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Важно всячески формировать у детей правильное отношение к учителю, как к человеку, который учит, которому надо доверять, его надо </w:t>
      </w:r>
      <w:r w:rsidRPr="00D26B6E">
        <w:rPr>
          <w:rFonts w:ascii="Times New Roman" w:hAnsi="Times New Roman" w:cs="Times New Roman"/>
          <w:sz w:val="28"/>
          <w:szCs w:val="28"/>
        </w:rPr>
        <w:lastRenderedPageBreak/>
        <w:t xml:space="preserve">уважать, выполнять его требования. </w:t>
      </w:r>
      <w:r w:rsidR="00383EBE" w:rsidRPr="00D26B6E">
        <w:rPr>
          <w:rFonts w:ascii="Times New Roman" w:hAnsi="Times New Roman" w:cs="Times New Roman"/>
          <w:sz w:val="28"/>
          <w:szCs w:val="28"/>
        </w:rPr>
        <w:t>Можно использовать сюжетно-ролевые игры: &lt;Игра в школу&gt;</w:t>
      </w:r>
      <w:r w:rsidR="002A78B8" w:rsidRPr="00D26B6E">
        <w:rPr>
          <w:rFonts w:ascii="Times New Roman" w:hAnsi="Times New Roman" w:cs="Times New Roman"/>
          <w:sz w:val="28"/>
          <w:szCs w:val="28"/>
        </w:rPr>
        <w:t>,&lt;Библиотека&gt; ,&lt;Редакция&gt; и т. д..</w:t>
      </w:r>
    </w:p>
    <w:p w:rsidR="009071DA" w:rsidRPr="00D26B6E" w:rsidRDefault="009071DA"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Еще одним важным направлением можно считать работу над умением ориентироваться в пространстве, внимательно слушать учителя и точно выполнять его указания. Этой цели способствует использование конструирование различного вида – слова, схемы при помощи кубиков. Примерами заданий на умение ориентироваться в пространстве, внимательно слушать и точно выполнять инструкции могут служить такие, как «Разнеси письма», «Приказ командира» и др. </w:t>
      </w:r>
      <w:r w:rsidR="003C1BA5" w:rsidRPr="00D26B6E">
        <w:rPr>
          <w:rFonts w:ascii="Times New Roman" w:hAnsi="Times New Roman" w:cs="Times New Roman"/>
          <w:sz w:val="28"/>
          <w:szCs w:val="28"/>
        </w:rPr>
        <w:t>[8</w:t>
      </w:r>
      <w:r w:rsidRPr="00D26B6E">
        <w:rPr>
          <w:rFonts w:ascii="Times New Roman" w:hAnsi="Times New Roman" w:cs="Times New Roman"/>
          <w:sz w:val="28"/>
          <w:szCs w:val="28"/>
        </w:rPr>
        <w:t>].</w:t>
      </w:r>
    </w:p>
    <w:p w:rsidR="00AA4BCA" w:rsidRPr="00D26B6E" w:rsidRDefault="00AA4BCA" w:rsidP="00D26B6E">
      <w:pPr>
        <w:pStyle w:val="a9"/>
        <w:spacing w:before="120" w:beforeAutospacing="0" w:after="120" w:afterAutospacing="0" w:line="360" w:lineRule="auto"/>
        <w:ind w:left="120" w:right="450"/>
        <w:jc w:val="both"/>
        <w:rPr>
          <w:sz w:val="28"/>
          <w:szCs w:val="28"/>
        </w:rPr>
      </w:pPr>
      <w:r w:rsidRPr="00D26B6E">
        <w:rPr>
          <w:sz w:val="28"/>
          <w:szCs w:val="28"/>
        </w:rPr>
        <w:t>Игра в детском саду должна организовываться, во-первых, как совместная игра воспитателя с детьми</w:t>
      </w:r>
      <w:r w:rsidRPr="00D26B6E">
        <w:rPr>
          <w:iCs/>
          <w:sz w:val="28"/>
          <w:szCs w:val="28"/>
        </w:rPr>
        <w:t>,</w:t>
      </w:r>
      <w:r w:rsidRPr="00D26B6E">
        <w:rPr>
          <w:sz w:val="28"/>
          <w:szCs w:val="28"/>
        </w:rPr>
        <w:t> в которой взрослый выступает как играющий партнер и одновременно как носи</w:t>
      </w:r>
      <w:r w:rsidRPr="00D26B6E">
        <w:rPr>
          <w:sz w:val="28"/>
          <w:szCs w:val="28"/>
        </w:rPr>
        <w:softHyphen/>
        <w:t>тель специфического «языка» игры. Естественное эмоциональ</w:t>
      </w:r>
      <w:r w:rsidRPr="00D26B6E">
        <w:rPr>
          <w:sz w:val="28"/>
          <w:szCs w:val="28"/>
        </w:rPr>
        <w:softHyphen/>
        <w:t>ное поведение воспитателя, принимающего любые детские за</w:t>
      </w:r>
      <w:r w:rsidRPr="00D26B6E">
        <w:rPr>
          <w:sz w:val="28"/>
          <w:szCs w:val="28"/>
        </w:rPr>
        <w:softHyphen/>
        <w:t>мыслы, гарантирует свободу и непринужденность, удовольствие ребенка от игры, способствует возникновению у детей стремле</w:t>
      </w:r>
      <w:r w:rsidRPr="00D26B6E">
        <w:rPr>
          <w:sz w:val="28"/>
          <w:szCs w:val="28"/>
        </w:rPr>
        <w:softHyphen/>
        <w:t>ния самим овладеть игровыми способами. Во-вторых, на всех возрастных этапах игра должна сохраняться как свободная самостоятельная деятельность детей,в которой они используют все доступные им игровые средства, свободно объединяются и взаимодействуют друг с другом, где обеспечивается, в известной мере, независимый от взрослых мир детства.</w:t>
      </w:r>
    </w:p>
    <w:p w:rsidR="00111F9D" w:rsidRPr="00D26B6E" w:rsidRDefault="00111F9D" w:rsidP="00D26B6E">
      <w:pPr>
        <w:pStyle w:val="a9"/>
        <w:spacing w:before="0" w:beforeAutospacing="0" w:after="0" w:afterAutospacing="0" w:line="360" w:lineRule="auto"/>
        <w:ind w:firstLine="360"/>
        <w:jc w:val="both"/>
        <w:rPr>
          <w:sz w:val="28"/>
          <w:szCs w:val="28"/>
        </w:rPr>
      </w:pPr>
      <w:r w:rsidRPr="00D26B6E">
        <w:rPr>
          <w:sz w:val="28"/>
          <w:szCs w:val="28"/>
        </w:rPr>
        <w:t>Как педагог может </w:t>
      </w:r>
      <w:r w:rsidRPr="00D26B6E">
        <w:rPr>
          <w:rStyle w:val="a8"/>
          <w:b w:val="0"/>
          <w:sz w:val="28"/>
          <w:szCs w:val="28"/>
          <w:bdr w:val="none" w:sz="0" w:space="0" w:color="auto" w:frame="1"/>
        </w:rPr>
        <w:t>организовать игру</w:t>
      </w:r>
      <w:r w:rsidRPr="00D26B6E">
        <w:rPr>
          <w:sz w:val="28"/>
          <w:szCs w:val="28"/>
        </w:rPr>
        <w:t xml:space="preserve">? Прежде всего, нужно спланировать тот вид игр, который будет предложен детям. Естественно, </w:t>
      </w:r>
      <w:r w:rsidRPr="00D26B6E">
        <w:rPr>
          <w:sz w:val="28"/>
          <w:szCs w:val="28"/>
          <w:bdr w:val="none" w:sz="0" w:space="0" w:color="auto" w:frame="1"/>
        </w:rPr>
        <w:t>это проходит в доброжелательной и ненавязчивой форме</w:t>
      </w:r>
      <w:r w:rsidRPr="00D26B6E">
        <w:rPr>
          <w:sz w:val="28"/>
          <w:szCs w:val="28"/>
        </w:rPr>
        <w:t>: </w:t>
      </w:r>
      <w:r w:rsidRPr="00D26B6E">
        <w:rPr>
          <w:iCs/>
          <w:sz w:val="28"/>
          <w:szCs w:val="28"/>
          <w:bdr w:val="none" w:sz="0" w:space="0" w:color="auto" w:frame="1"/>
        </w:rPr>
        <w:t>«А не поиграть ли нам всем вместе?»</w:t>
      </w:r>
      <w:r w:rsidRPr="00D26B6E">
        <w:rPr>
          <w:sz w:val="28"/>
          <w:szCs w:val="28"/>
        </w:rPr>
        <w:t>, </w:t>
      </w:r>
      <w:r w:rsidRPr="00D26B6E">
        <w:rPr>
          <w:iCs/>
          <w:sz w:val="28"/>
          <w:szCs w:val="28"/>
          <w:bdr w:val="none" w:sz="0" w:space="0" w:color="auto" w:frame="1"/>
        </w:rPr>
        <w:t>«Не хотите поиграть в?»</w:t>
      </w:r>
      <w:r w:rsidRPr="00D26B6E">
        <w:rPr>
          <w:sz w:val="28"/>
          <w:szCs w:val="28"/>
        </w:rPr>
        <w:t>, </w:t>
      </w:r>
      <w:r w:rsidRPr="00D26B6E">
        <w:rPr>
          <w:iCs/>
          <w:sz w:val="28"/>
          <w:szCs w:val="28"/>
          <w:bdr w:val="none" w:sz="0" w:space="0" w:color="auto" w:frame="1"/>
        </w:rPr>
        <w:t>«Давайте обсудим, во что мы сегодня будем играть!»</w:t>
      </w:r>
      <w:r w:rsidRPr="00D26B6E">
        <w:rPr>
          <w:sz w:val="28"/>
          <w:szCs w:val="28"/>
        </w:rPr>
        <w:t> и т. п. Это прямой способ предложения детям </w:t>
      </w:r>
      <w:r w:rsidRPr="00D26B6E">
        <w:rPr>
          <w:rStyle w:val="a8"/>
          <w:b w:val="0"/>
          <w:sz w:val="28"/>
          <w:szCs w:val="28"/>
          <w:bdr w:val="none" w:sz="0" w:space="0" w:color="auto" w:frame="1"/>
        </w:rPr>
        <w:t>игровой деятельности</w:t>
      </w:r>
      <w:r w:rsidRPr="00D26B6E">
        <w:rPr>
          <w:sz w:val="28"/>
          <w:szCs w:val="28"/>
        </w:rPr>
        <w:t xml:space="preserve">. Целесообразно пользоваться и косвенными методами </w:t>
      </w:r>
      <w:r w:rsidRPr="00D26B6E">
        <w:rPr>
          <w:sz w:val="28"/>
          <w:szCs w:val="28"/>
        </w:rPr>
        <w:lastRenderedPageBreak/>
        <w:t>ее </w:t>
      </w:r>
      <w:r w:rsidRPr="00D26B6E">
        <w:rPr>
          <w:rStyle w:val="a8"/>
          <w:b w:val="0"/>
          <w:sz w:val="28"/>
          <w:szCs w:val="28"/>
          <w:bdr w:val="none" w:sz="0" w:space="0" w:color="auto" w:frame="1"/>
        </w:rPr>
        <w:t>организации</w:t>
      </w:r>
      <w:r w:rsidRPr="00D26B6E">
        <w:rPr>
          <w:sz w:val="28"/>
          <w:szCs w:val="28"/>
        </w:rPr>
        <w:t>: прочитать литературное произведение, которое станет основой будущей игры, внести в </w:t>
      </w:r>
      <w:r w:rsidRPr="00D26B6E">
        <w:rPr>
          <w:rStyle w:val="a8"/>
          <w:b w:val="0"/>
          <w:sz w:val="28"/>
          <w:szCs w:val="28"/>
          <w:bdr w:val="none" w:sz="0" w:space="0" w:color="auto" w:frame="1"/>
        </w:rPr>
        <w:t>группу новые игрушки</w:t>
      </w:r>
      <w:r w:rsidRPr="00D26B6E">
        <w:rPr>
          <w:sz w:val="28"/>
          <w:szCs w:val="28"/>
        </w:rPr>
        <w:t>, вызывающие непреодолимый интерес </w:t>
      </w:r>
      <w:r w:rsidRPr="00D26B6E">
        <w:rPr>
          <w:rStyle w:val="a8"/>
          <w:b w:val="0"/>
          <w:sz w:val="28"/>
          <w:szCs w:val="28"/>
          <w:bdr w:val="none" w:sz="0" w:space="0" w:color="auto" w:frame="1"/>
        </w:rPr>
        <w:t>детей</w:t>
      </w:r>
      <w:r w:rsidRPr="00D26B6E">
        <w:rPr>
          <w:sz w:val="28"/>
          <w:szCs w:val="28"/>
        </w:rPr>
        <w:t> и определяющие игры и т. д.</w:t>
      </w:r>
    </w:p>
    <w:p w:rsidR="00111F9D" w:rsidRPr="00D26B6E" w:rsidRDefault="00111F9D" w:rsidP="00D26B6E">
      <w:pPr>
        <w:pStyle w:val="a9"/>
        <w:spacing w:before="0" w:beforeAutospacing="0" w:after="0" w:afterAutospacing="0" w:line="360" w:lineRule="auto"/>
        <w:ind w:firstLine="360"/>
        <w:jc w:val="both"/>
        <w:rPr>
          <w:sz w:val="28"/>
          <w:szCs w:val="28"/>
        </w:rPr>
      </w:pPr>
      <w:r w:rsidRPr="00D26B6E">
        <w:rPr>
          <w:sz w:val="28"/>
          <w:szCs w:val="28"/>
        </w:rPr>
        <w:t>При планировании </w:t>
      </w:r>
      <w:r w:rsidRPr="00D26B6E">
        <w:rPr>
          <w:rStyle w:val="a8"/>
          <w:b w:val="0"/>
          <w:sz w:val="28"/>
          <w:szCs w:val="28"/>
          <w:bdr w:val="none" w:sz="0" w:space="0" w:color="auto" w:frame="1"/>
        </w:rPr>
        <w:t xml:space="preserve">игровых </w:t>
      </w:r>
      <w:r w:rsidRPr="00D26B6E">
        <w:rPr>
          <w:sz w:val="28"/>
          <w:szCs w:val="28"/>
          <w:bdr w:val="none" w:sz="0" w:space="0" w:color="auto" w:frame="1"/>
        </w:rPr>
        <w:t>моментов надо предусматривать следующее</w:t>
      </w:r>
      <w:r w:rsidRPr="00D26B6E">
        <w:rPr>
          <w:sz w:val="28"/>
          <w:szCs w:val="28"/>
        </w:rPr>
        <w:t>: не только наблюдать за </w:t>
      </w:r>
      <w:r w:rsidRPr="00D26B6E">
        <w:rPr>
          <w:rStyle w:val="a8"/>
          <w:b w:val="0"/>
          <w:sz w:val="28"/>
          <w:szCs w:val="28"/>
          <w:bdr w:val="none" w:sz="0" w:space="0" w:color="auto" w:frame="1"/>
        </w:rPr>
        <w:t>игровой деятельностью детей</w:t>
      </w:r>
      <w:r w:rsidRPr="00D26B6E">
        <w:rPr>
          <w:sz w:val="28"/>
          <w:szCs w:val="28"/>
        </w:rPr>
        <w:t>,</w:t>
      </w:r>
      <w:r w:rsidRPr="00D26B6E">
        <w:rPr>
          <w:sz w:val="28"/>
          <w:szCs w:val="28"/>
          <w:bdr w:val="none" w:sz="0" w:space="0" w:color="auto" w:frame="1"/>
        </w:rPr>
        <w:t>но и анализировать ее</w:t>
      </w:r>
      <w:r w:rsidRPr="00D26B6E">
        <w:rPr>
          <w:sz w:val="28"/>
          <w:szCs w:val="28"/>
        </w:rPr>
        <w:t>: определять этап развития, отображать приемы, которые обеспечат дальнейшее развитие игры, оценивать уровень интереса </w:t>
      </w:r>
      <w:r w:rsidRPr="00D26B6E">
        <w:rPr>
          <w:rStyle w:val="a8"/>
          <w:b w:val="0"/>
          <w:sz w:val="28"/>
          <w:szCs w:val="28"/>
          <w:bdr w:val="none" w:sz="0" w:space="0" w:color="auto" w:frame="1"/>
        </w:rPr>
        <w:t>детей</w:t>
      </w:r>
      <w:r w:rsidRPr="00D26B6E">
        <w:rPr>
          <w:sz w:val="28"/>
          <w:szCs w:val="28"/>
        </w:rPr>
        <w:t> к ней и целесообразность продолжения этой </w:t>
      </w:r>
      <w:r w:rsidRPr="00D26B6E">
        <w:rPr>
          <w:rStyle w:val="a8"/>
          <w:b w:val="0"/>
          <w:sz w:val="28"/>
          <w:szCs w:val="28"/>
          <w:bdr w:val="none" w:sz="0" w:space="0" w:color="auto" w:frame="1"/>
        </w:rPr>
        <w:t>игровой деятельности</w:t>
      </w:r>
      <w:r w:rsidRPr="00D26B6E">
        <w:rPr>
          <w:sz w:val="28"/>
          <w:szCs w:val="28"/>
        </w:rPr>
        <w:t>.</w:t>
      </w:r>
    </w:p>
    <w:p w:rsidR="00111F9D" w:rsidRPr="00D26B6E" w:rsidRDefault="00111F9D" w:rsidP="00D26B6E">
      <w:pPr>
        <w:pStyle w:val="a9"/>
        <w:spacing w:before="0" w:beforeAutospacing="0" w:after="0" w:afterAutospacing="0" w:line="360" w:lineRule="auto"/>
        <w:ind w:firstLine="360"/>
        <w:jc w:val="both"/>
        <w:rPr>
          <w:sz w:val="28"/>
          <w:szCs w:val="28"/>
        </w:rPr>
      </w:pPr>
      <w:r w:rsidRPr="00D26B6E">
        <w:rPr>
          <w:sz w:val="28"/>
          <w:szCs w:val="28"/>
        </w:rPr>
        <w:t>Тема и содержание НОД могут стать предпосылками той или иной сюжетно-ролевой, театрализованной или режиссерской игры. Анализируя содержание НОД, нужно предвидеть его переход в </w:t>
      </w:r>
      <w:r w:rsidRPr="00D26B6E">
        <w:rPr>
          <w:rStyle w:val="a8"/>
          <w:b w:val="0"/>
          <w:sz w:val="28"/>
          <w:szCs w:val="28"/>
          <w:bdr w:val="none" w:sz="0" w:space="0" w:color="auto" w:frame="1"/>
        </w:rPr>
        <w:t>игровую деятельность</w:t>
      </w:r>
      <w:r w:rsidRPr="00D26B6E">
        <w:rPr>
          <w:sz w:val="28"/>
          <w:szCs w:val="28"/>
        </w:rPr>
        <w:t>, обратить на это внимание </w:t>
      </w:r>
      <w:r w:rsidRPr="00D26B6E">
        <w:rPr>
          <w:rStyle w:val="a8"/>
          <w:b w:val="0"/>
          <w:sz w:val="28"/>
          <w:szCs w:val="28"/>
          <w:bdr w:val="none" w:sz="0" w:space="0" w:color="auto" w:frame="1"/>
        </w:rPr>
        <w:t>детей</w:t>
      </w:r>
      <w:r w:rsidRPr="00D26B6E">
        <w:rPr>
          <w:sz w:val="28"/>
          <w:szCs w:val="28"/>
        </w:rPr>
        <w:t>. Например, в НОД дети узнали о своей стране, ее природе, разных городах и селах, можно предложить во время игры совершить путешествие на Север или Дальний Восток, принять гостей, которые живут на Урале или в Поволжье.</w:t>
      </w:r>
    </w:p>
    <w:p w:rsidR="00111F9D" w:rsidRPr="00D26B6E" w:rsidRDefault="00111F9D" w:rsidP="00D26B6E">
      <w:pPr>
        <w:pStyle w:val="a9"/>
        <w:spacing w:before="0" w:beforeAutospacing="0" w:after="0" w:afterAutospacing="0" w:line="360" w:lineRule="auto"/>
        <w:ind w:firstLine="360"/>
        <w:jc w:val="both"/>
        <w:rPr>
          <w:sz w:val="28"/>
          <w:szCs w:val="28"/>
        </w:rPr>
      </w:pPr>
      <w:r w:rsidRPr="00D26B6E">
        <w:rPr>
          <w:rStyle w:val="a8"/>
          <w:b w:val="0"/>
          <w:sz w:val="28"/>
          <w:szCs w:val="28"/>
          <w:bdr w:val="none" w:sz="0" w:space="0" w:color="auto" w:frame="1"/>
        </w:rPr>
        <w:t>Игровой</w:t>
      </w:r>
      <w:r w:rsidRPr="00D26B6E">
        <w:rPr>
          <w:sz w:val="28"/>
          <w:szCs w:val="28"/>
        </w:rPr>
        <w:t> момент может быть ограничен по-разному. Например, одновременно в разные игры могут играть несколько </w:t>
      </w:r>
      <w:r w:rsidRPr="00D26B6E">
        <w:rPr>
          <w:rStyle w:val="a8"/>
          <w:b w:val="0"/>
          <w:sz w:val="28"/>
          <w:szCs w:val="28"/>
          <w:bdr w:val="none" w:sz="0" w:space="0" w:color="auto" w:frame="1"/>
        </w:rPr>
        <w:t>групп</w:t>
      </w:r>
      <w:r w:rsidRPr="00D26B6E">
        <w:rPr>
          <w:sz w:val="28"/>
          <w:szCs w:val="28"/>
        </w:rPr>
        <w:t>. Мы помогаем создать эти </w:t>
      </w:r>
      <w:r w:rsidRPr="00D26B6E">
        <w:rPr>
          <w:rStyle w:val="a8"/>
          <w:b w:val="0"/>
          <w:sz w:val="28"/>
          <w:szCs w:val="28"/>
          <w:bdr w:val="none" w:sz="0" w:space="0" w:color="auto" w:frame="1"/>
        </w:rPr>
        <w:t>игровые сообщества</w:t>
      </w:r>
      <w:r w:rsidRPr="00D26B6E">
        <w:rPr>
          <w:sz w:val="28"/>
          <w:szCs w:val="28"/>
        </w:rPr>
        <w:t>: одним предлагаются игрушки для ролевой игры, другая </w:t>
      </w:r>
      <w:r w:rsidRPr="00D26B6E">
        <w:rPr>
          <w:rStyle w:val="a8"/>
          <w:b w:val="0"/>
          <w:sz w:val="28"/>
          <w:szCs w:val="28"/>
          <w:bdr w:val="none" w:sz="0" w:space="0" w:color="auto" w:frame="1"/>
        </w:rPr>
        <w:t>группа</w:t>
      </w:r>
      <w:r w:rsidRPr="00D26B6E">
        <w:rPr>
          <w:sz w:val="28"/>
          <w:szCs w:val="28"/>
        </w:rPr>
        <w:t> занимается настольно-печатными играми, а третья </w:t>
      </w:r>
      <w:r w:rsidRPr="00D26B6E">
        <w:rPr>
          <w:rStyle w:val="a8"/>
          <w:b w:val="0"/>
          <w:sz w:val="28"/>
          <w:szCs w:val="28"/>
          <w:bdr w:val="none" w:sz="0" w:space="0" w:color="auto" w:frame="1"/>
        </w:rPr>
        <w:t>группа</w:t>
      </w:r>
      <w:r w:rsidRPr="00D26B6E">
        <w:rPr>
          <w:sz w:val="28"/>
          <w:szCs w:val="28"/>
        </w:rPr>
        <w:t> готовится к театрализованному представлению. Очень важно учитывать индивидуальный интерес каждого ребенка к конкретному виду игр и на этой основе </w:t>
      </w:r>
      <w:r w:rsidRPr="00D26B6E">
        <w:rPr>
          <w:rStyle w:val="a8"/>
          <w:b w:val="0"/>
          <w:sz w:val="28"/>
          <w:szCs w:val="28"/>
          <w:bdr w:val="none" w:sz="0" w:space="0" w:color="auto" w:frame="1"/>
        </w:rPr>
        <w:t>организовать играющие коллективы</w:t>
      </w:r>
      <w:r w:rsidRPr="00D26B6E">
        <w:rPr>
          <w:sz w:val="28"/>
          <w:szCs w:val="28"/>
        </w:rPr>
        <w:t>. На следующий </w:t>
      </w:r>
      <w:r w:rsidRPr="00D26B6E">
        <w:rPr>
          <w:rStyle w:val="a8"/>
          <w:b w:val="0"/>
          <w:sz w:val="28"/>
          <w:szCs w:val="28"/>
          <w:bdr w:val="none" w:sz="0" w:space="0" w:color="auto" w:frame="1"/>
        </w:rPr>
        <w:t>игровой</w:t>
      </w:r>
      <w:r w:rsidRPr="00D26B6E">
        <w:rPr>
          <w:sz w:val="28"/>
          <w:szCs w:val="28"/>
          <w:bdr w:val="none" w:sz="0" w:space="0" w:color="auto" w:frame="1"/>
        </w:rPr>
        <w:t>день игра может проходить по-другому</w:t>
      </w:r>
      <w:r w:rsidRPr="00D26B6E">
        <w:rPr>
          <w:sz w:val="28"/>
          <w:szCs w:val="28"/>
        </w:rPr>
        <w:t>: она начинается с общей сюжетно-ролевой игры на тему, предложенную педагогом или самими детьми. При этом надо быть весьма внимательными к настроению </w:t>
      </w:r>
      <w:r w:rsidRPr="00D26B6E">
        <w:rPr>
          <w:rStyle w:val="a8"/>
          <w:b w:val="0"/>
          <w:sz w:val="28"/>
          <w:szCs w:val="28"/>
          <w:bdr w:val="none" w:sz="0" w:space="0" w:color="auto" w:frame="1"/>
        </w:rPr>
        <w:t>детей</w:t>
      </w:r>
      <w:r w:rsidRPr="00D26B6E">
        <w:rPr>
          <w:sz w:val="28"/>
          <w:szCs w:val="28"/>
        </w:rPr>
        <w:t>: непедагогично прерывать игру, если дети активны и их интерес весьма глубок. В тоже же время не нужно искусственно продолжать игру, если она не вызывает интерес у играющего.</w:t>
      </w:r>
    </w:p>
    <w:p w:rsidR="00111F9D" w:rsidRPr="00D26B6E" w:rsidRDefault="00111F9D" w:rsidP="00D26B6E">
      <w:pPr>
        <w:pStyle w:val="a9"/>
        <w:spacing w:before="0" w:beforeAutospacing="0" w:after="0" w:afterAutospacing="0" w:line="360" w:lineRule="auto"/>
        <w:ind w:firstLine="360"/>
        <w:jc w:val="both"/>
        <w:rPr>
          <w:sz w:val="28"/>
          <w:szCs w:val="28"/>
        </w:rPr>
      </w:pPr>
      <w:r w:rsidRPr="00D26B6E">
        <w:rPr>
          <w:sz w:val="28"/>
          <w:szCs w:val="28"/>
        </w:rPr>
        <w:lastRenderedPageBreak/>
        <w:t>Таким образом, чтобы эффективно использовать игру для развития </w:t>
      </w:r>
      <w:r w:rsidRPr="00D26B6E">
        <w:rPr>
          <w:rStyle w:val="a8"/>
          <w:b w:val="0"/>
          <w:sz w:val="28"/>
          <w:szCs w:val="28"/>
          <w:bdr w:val="none" w:sz="0" w:space="0" w:color="auto" w:frame="1"/>
        </w:rPr>
        <w:t>детей и подготовке их к школе</w:t>
      </w:r>
      <w:r w:rsidRPr="00D26B6E">
        <w:rPr>
          <w:sz w:val="28"/>
          <w:szCs w:val="28"/>
        </w:rPr>
        <w:t>, необходима заинтересованность педагога, его желание и умение педагогически целесообразно </w:t>
      </w:r>
      <w:r w:rsidRPr="00D26B6E">
        <w:rPr>
          <w:rStyle w:val="a8"/>
          <w:b w:val="0"/>
          <w:sz w:val="28"/>
          <w:szCs w:val="28"/>
          <w:bdr w:val="none" w:sz="0" w:space="0" w:color="auto" w:frame="1"/>
        </w:rPr>
        <w:t>организовать игровую деятельность детей в этот час</w:t>
      </w:r>
      <w:r w:rsidRPr="00D26B6E">
        <w:rPr>
          <w:sz w:val="28"/>
          <w:szCs w:val="28"/>
        </w:rPr>
        <w:t>, т. к. игра в жизни ребенка является ведущим видом </w:t>
      </w:r>
      <w:r w:rsidRPr="00D26B6E">
        <w:rPr>
          <w:rStyle w:val="a8"/>
          <w:b w:val="0"/>
          <w:sz w:val="28"/>
          <w:szCs w:val="28"/>
          <w:bdr w:val="none" w:sz="0" w:space="0" w:color="auto" w:frame="1"/>
        </w:rPr>
        <w:t>деятельности</w:t>
      </w:r>
      <w:r w:rsidRPr="00D26B6E">
        <w:rPr>
          <w:sz w:val="28"/>
          <w:szCs w:val="28"/>
        </w:rPr>
        <w:t>. Она пронизывает всю его жизнь, способствует физическому и духовному здоровью, является источником обширной информации, методом обучения и воспитания </w:t>
      </w:r>
      <w:r w:rsidRPr="00D26B6E">
        <w:rPr>
          <w:rStyle w:val="a8"/>
          <w:b w:val="0"/>
          <w:sz w:val="28"/>
          <w:szCs w:val="28"/>
          <w:bdr w:val="none" w:sz="0" w:space="0" w:color="auto" w:frame="1"/>
        </w:rPr>
        <w:t>детей</w:t>
      </w:r>
      <w:r w:rsidRPr="00D26B6E">
        <w:rPr>
          <w:sz w:val="28"/>
          <w:szCs w:val="28"/>
        </w:rPr>
        <w:t>.</w:t>
      </w:r>
    </w:p>
    <w:p w:rsidR="001C2249" w:rsidRPr="00D26B6E" w:rsidRDefault="007B7432" w:rsidP="00D26B6E">
      <w:pPr>
        <w:pStyle w:val="c2"/>
        <w:spacing w:before="0" w:beforeAutospacing="0" w:after="0" w:afterAutospacing="0" w:line="360" w:lineRule="auto"/>
        <w:ind w:firstLine="360"/>
        <w:jc w:val="both"/>
        <w:rPr>
          <w:rStyle w:val="c0"/>
          <w:sz w:val="28"/>
          <w:szCs w:val="28"/>
        </w:rPr>
      </w:pPr>
      <w:r w:rsidRPr="00D26B6E">
        <w:rPr>
          <w:rStyle w:val="c0"/>
          <w:sz w:val="28"/>
          <w:szCs w:val="28"/>
        </w:rPr>
        <w:t>Пре</w:t>
      </w:r>
      <w:r w:rsidR="00FE5D21" w:rsidRPr="00D26B6E">
        <w:rPr>
          <w:rStyle w:val="c0"/>
          <w:sz w:val="28"/>
          <w:szCs w:val="28"/>
        </w:rPr>
        <w:t xml:space="preserve">дметно-развивающая среда в </w:t>
      </w:r>
      <w:r w:rsidRPr="00D26B6E">
        <w:rPr>
          <w:rStyle w:val="c0"/>
          <w:sz w:val="28"/>
          <w:szCs w:val="28"/>
        </w:rPr>
        <w:t xml:space="preserve"> группе </w:t>
      </w:r>
      <w:r w:rsidR="00FE5D21" w:rsidRPr="00D26B6E">
        <w:rPr>
          <w:rStyle w:val="c0"/>
          <w:sz w:val="28"/>
          <w:szCs w:val="28"/>
        </w:rPr>
        <w:t xml:space="preserve">должна быть </w:t>
      </w:r>
      <w:r w:rsidRPr="00D26B6E">
        <w:rPr>
          <w:rStyle w:val="c0"/>
          <w:sz w:val="28"/>
          <w:szCs w:val="28"/>
        </w:rPr>
        <w:t>организована так, чтобы каждый ребёнок имел возможность заниматься любимым делом. Размещение оборудования по центрам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r w:rsidR="001C2249" w:rsidRPr="00D26B6E">
        <w:rPr>
          <w:rStyle w:val="c0"/>
          <w:sz w:val="28"/>
          <w:szCs w:val="28"/>
        </w:rPr>
        <w:t xml:space="preserve"> и т. д.</w:t>
      </w:r>
      <w:r w:rsidRPr="00D26B6E">
        <w:rPr>
          <w:rStyle w:val="c0"/>
          <w:sz w:val="28"/>
          <w:szCs w:val="28"/>
        </w:rPr>
        <w:t>).</w:t>
      </w:r>
    </w:p>
    <w:p w:rsidR="007B7432" w:rsidRPr="00D26B6E" w:rsidRDefault="009859C2" w:rsidP="00D26B6E">
      <w:pPr>
        <w:pStyle w:val="c2"/>
        <w:spacing w:before="0" w:beforeAutospacing="0" w:after="0" w:afterAutospacing="0" w:line="360" w:lineRule="auto"/>
        <w:ind w:firstLine="360"/>
        <w:jc w:val="both"/>
        <w:rPr>
          <w:sz w:val="28"/>
          <w:szCs w:val="28"/>
        </w:rPr>
      </w:pPr>
      <w:r w:rsidRPr="00D26B6E">
        <w:rPr>
          <w:rStyle w:val="c0"/>
          <w:sz w:val="28"/>
          <w:szCs w:val="28"/>
        </w:rPr>
        <w:t>Развивающая предметно</w:t>
      </w:r>
      <w:r w:rsidR="001C2249" w:rsidRPr="00D26B6E">
        <w:rPr>
          <w:rStyle w:val="c0"/>
          <w:sz w:val="28"/>
          <w:szCs w:val="28"/>
        </w:rPr>
        <w:t>-</w:t>
      </w:r>
      <w:r w:rsidRPr="00D26B6E">
        <w:rPr>
          <w:rStyle w:val="c0"/>
          <w:sz w:val="28"/>
          <w:szCs w:val="28"/>
        </w:rPr>
        <w:t>пространственная среда</w:t>
      </w:r>
      <w:r w:rsidR="001C2249" w:rsidRPr="00D26B6E">
        <w:rPr>
          <w:rStyle w:val="c0"/>
          <w:sz w:val="28"/>
          <w:szCs w:val="28"/>
        </w:rPr>
        <w:t> должна быть</w:t>
      </w:r>
      <w:r w:rsidRPr="00D26B6E">
        <w:rPr>
          <w:rStyle w:val="c0"/>
          <w:sz w:val="28"/>
          <w:szCs w:val="28"/>
        </w:rPr>
        <w:t>разделена на</w:t>
      </w:r>
      <w:r w:rsidR="001C2249" w:rsidRPr="00D26B6E">
        <w:rPr>
          <w:rStyle w:val="c0"/>
          <w:sz w:val="28"/>
          <w:szCs w:val="28"/>
        </w:rPr>
        <w:t xml:space="preserve"> зоны по гендерному различию (для девочек и для мальчиков), содержательно-насыщенной, трансформируемой, полифункциональной, вариативной, доступной и безопасной.</w:t>
      </w:r>
    </w:p>
    <w:p w:rsidR="007B7432" w:rsidRPr="00D26B6E" w:rsidRDefault="009859C2" w:rsidP="00D26B6E">
      <w:pPr>
        <w:pStyle w:val="c2"/>
        <w:spacing w:before="0" w:beforeAutospacing="0" w:after="0" w:afterAutospacing="0" w:line="360" w:lineRule="auto"/>
        <w:ind w:firstLine="360"/>
        <w:jc w:val="both"/>
        <w:rPr>
          <w:sz w:val="28"/>
          <w:szCs w:val="28"/>
        </w:rPr>
      </w:pPr>
      <w:r w:rsidRPr="00D26B6E">
        <w:rPr>
          <w:rStyle w:val="c0"/>
          <w:sz w:val="28"/>
          <w:szCs w:val="28"/>
        </w:rPr>
        <w:t>В группе должны</w:t>
      </w:r>
      <w:r w:rsidR="000C4C6A" w:rsidRPr="00D26B6E">
        <w:rPr>
          <w:rStyle w:val="c0"/>
          <w:sz w:val="28"/>
          <w:szCs w:val="28"/>
        </w:rPr>
        <w:t xml:space="preserve"> быть </w:t>
      </w:r>
      <w:r w:rsidR="007B7432" w:rsidRPr="00D26B6E">
        <w:rPr>
          <w:rStyle w:val="c0"/>
          <w:sz w:val="28"/>
          <w:szCs w:val="28"/>
        </w:rPr>
        <w:t xml:space="preserve">созданы </w:t>
      </w:r>
      <w:r w:rsidR="000C4C6A" w:rsidRPr="00D26B6E">
        <w:rPr>
          <w:rStyle w:val="c0"/>
          <w:sz w:val="28"/>
          <w:szCs w:val="28"/>
        </w:rPr>
        <w:t>центры</w:t>
      </w:r>
      <w:r w:rsidR="007B7432" w:rsidRPr="00D26B6E">
        <w:rPr>
          <w:rStyle w:val="c0"/>
          <w:sz w:val="28"/>
          <w:szCs w:val="28"/>
        </w:rPr>
        <w:t>по образовательным областям</w:t>
      </w:r>
      <w:r w:rsidR="000C4C6A" w:rsidRPr="00D26B6E">
        <w:rPr>
          <w:rStyle w:val="c0"/>
          <w:sz w:val="28"/>
          <w:szCs w:val="28"/>
        </w:rPr>
        <w:t xml:space="preserve"> в каждом центре размещается оборудование для разных видов игр</w:t>
      </w:r>
      <w:r w:rsidR="007B7432" w:rsidRPr="00D26B6E">
        <w:rPr>
          <w:rStyle w:val="c0"/>
          <w:sz w:val="28"/>
          <w:szCs w:val="28"/>
        </w:rPr>
        <w:t>.</w:t>
      </w:r>
    </w:p>
    <w:p w:rsidR="007B7432" w:rsidRPr="00D26B6E" w:rsidRDefault="007B7432" w:rsidP="00D26B6E">
      <w:pPr>
        <w:pStyle w:val="c3"/>
        <w:spacing w:before="0" w:beforeAutospacing="0" w:after="0" w:afterAutospacing="0" w:line="360" w:lineRule="auto"/>
        <w:ind w:firstLine="360"/>
        <w:jc w:val="both"/>
        <w:rPr>
          <w:sz w:val="28"/>
          <w:szCs w:val="28"/>
        </w:rPr>
      </w:pPr>
      <w:r w:rsidRPr="00D26B6E">
        <w:rPr>
          <w:rStyle w:val="c10"/>
          <w:bCs/>
          <w:sz w:val="28"/>
          <w:szCs w:val="28"/>
        </w:rPr>
        <w:t>Социально-коммуникативное развитие:</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Центр ППД</w:t>
      </w:r>
    </w:p>
    <w:p w:rsidR="001E0E6A" w:rsidRPr="00D26B6E" w:rsidRDefault="001E0E6A" w:rsidP="00D26B6E">
      <w:pPr>
        <w:pStyle w:val="c1"/>
        <w:spacing w:before="0" w:beforeAutospacing="0" w:after="0" w:afterAutospacing="0" w:line="360" w:lineRule="auto"/>
        <w:ind w:firstLine="360"/>
        <w:jc w:val="both"/>
        <w:rPr>
          <w:iCs/>
          <w:sz w:val="28"/>
          <w:szCs w:val="28"/>
          <w:bdr w:val="none" w:sz="0" w:space="0" w:color="auto" w:frame="1"/>
          <w:shd w:val="clear" w:color="auto" w:fill="FFFFFF"/>
        </w:rPr>
      </w:pPr>
      <w:r w:rsidRPr="00D26B6E">
        <w:rPr>
          <w:sz w:val="28"/>
          <w:szCs w:val="28"/>
          <w:shd w:val="clear" w:color="auto" w:fill="FFFFFF"/>
        </w:rPr>
        <w:t>Такие игры как: </w:t>
      </w:r>
      <w:r w:rsidRPr="00D26B6E">
        <w:rPr>
          <w:iCs/>
          <w:sz w:val="28"/>
          <w:szCs w:val="28"/>
          <w:bdr w:val="none" w:sz="0" w:space="0" w:color="auto" w:frame="1"/>
          <w:shd w:val="clear" w:color="auto" w:fill="FFFFFF"/>
        </w:rPr>
        <w:t>«Собери знак</w:t>
      </w:r>
      <w:r w:rsidR="009859C2" w:rsidRPr="00D26B6E">
        <w:rPr>
          <w:iCs/>
          <w:sz w:val="28"/>
          <w:szCs w:val="28"/>
          <w:bdr w:val="none" w:sz="0" w:space="0" w:color="auto" w:frame="1"/>
          <w:shd w:val="clear" w:color="auto" w:fill="FFFFFF"/>
        </w:rPr>
        <w:t>», «</w:t>
      </w:r>
      <w:r w:rsidRPr="00D26B6E">
        <w:rPr>
          <w:iCs/>
          <w:sz w:val="28"/>
          <w:szCs w:val="28"/>
          <w:bdr w:val="none" w:sz="0" w:space="0" w:color="auto" w:frame="1"/>
          <w:shd w:val="clear" w:color="auto" w:fill="FFFFFF"/>
        </w:rPr>
        <w:t>Красный - зеленый</w:t>
      </w:r>
      <w:r w:rsidR="009859C2" w:rsidRPr="00D26B6E">
        <w:rPr>
          <w:iCs/>
          <w:sz w:val="28"/>
          <w:szCs w:val="28"/>
          <w:bdr w:val="none" w:sz="0" w:space="0" w:color="auto" w:frame="1"/>
          <w:shd w:val="clear" w:color="auto" w:fill="FFFFFF"/>
        </w:rPr>
        <w:t>», «</w:t>
      </w:r>
      <w:r w:rsidRPr="00D26B6E">
        <w:rPr>
          <w:iCs/>
          <w:sz w:val="28"/>
          <w:szCs w:val="28"/>
          <w:bdr w:val="none" w:sz="0" w:space="0" w:color="auto" w:frame="1"/>
          <w:shd w:val="clear" w:color="auto" w:fill="FFFFFF"/>
        </w:rPr>
        <w:t>Светофор</w:t>
      </w:r>
      <w:r w:rsidR="009859C2" w:rsidRPr="00D26B6E">
        <w:rPr>
          <w:iCs/>
          <w:sz w:val="28"/>
          <w:szCs w:val="28"/>
          <w:bdr w:val="none" w:sz="0" w:space="0" w:color="auto" w:frame="1"/>
          <w:shd w:val="clear" w:color="auto" w:fill="FFFFFF"/>
        </w:rPr>
        <w:t>», «</w:t>
      </w:r>
      <w:r w:rsidRPr="00D26B6E">
        <w:rPr>
          <w:iCs/>
          <w:sz w:val="28"/>
          <w:szCs w:val="28"/>
          <w:bdr w:val="none" w:sz="0" w:space="0" w:color="auto" w:frame="1"/>
          <w:shd w:val="clear" w:color="auto" w:fill="FFFFFF"/>
        </w:rPr>
        <w:t>Машины»и т.д.</w:t>
      </w:r>
      <w:r w:rsidR="009859C2" w:rsidRPr="00D26B6E">
        <w:rPr>
          <w:iCs/>
          <w:sz w:val="28"/>
          <w:szCs w:val="28"/>
          <w:bdr w:val="none" w:sz="0" w:space="0" w:color="auto" w:frame="1"/>
          <w:shd w:val="clear" w:color="auto" w:fill="FFFFFF"/>
        </w:rPr>
        <w:t xml:space="preserve"> способствуют развитию внимания, формированию умения действовать в соответствии с правилами.</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Центр пожарной безопасности</w:t>
      </w:r>
    </w:p>
    <w:p w:rsidR="001E0E6A" w:rsidRPr="00D26B6E" w:rsidRDefault="001E0E6A" w:rsidP="00D26B6E">
      <w:pPr>
        <w:pStyle w:val="c1"/>
        <w:spacing w:before="0" w:beforeAutospacing="0" w:after="0" w:afterAutospacing="0" w:line="360" w:lineRule="auto"/>
        <w:ind w:firstLine="360"/>
        <w:jc w:val="both"/>
        <w:rPr>
          <w:bCs/>
          <w:sz w:val="28"/>
          <w:szCs w:val="28"/>
          <w:shd w:val="clear" w:color="auto" w:fill="FFFFFF"/>
        </w:rPr>
      </w:pPr>
      <w:r w:rsidRPr="00D26B6E">
        <w:rPr>
          <w:bCs/>
          <w:sz w:val="28"/>
          <w:szCs w:val="28"/>
          <w:shd w:val="clear" w:color="auto" w:fill="FFFFFF"/>
        </w:rPr>
        <w:t>Дидактические игры: « Лото- пожарная безопасность», «Назови причины пожара»,  «Сложи картинку».</w:t>
      </w:r>
    </w:p>
    <w:p w:rsidR="001E0E6A" w:rsidRPr="00D26B6E" w:rsidRDefault="001E0E6A" w:rsidP="00D26B6E">
      <w:pPr>
        <w:pStyle w:val="c1"/>
        <w:spacing w:before="0" w:beforeAutospacing="0" w:after="0" w:afterAutospacing="0" w:line="360" w:lineRule="auto"/>
        <w:ind w:firstLine="360"/>
        <w:jc w:val="both"/>
        <w:rPr>
          <w:bCs/>
          <w:sz w:val="28"/>
          <w:szCs w:val="28"/>
          <w:shd w:val="clear" w:color="auto" w:fill="FFFFFF"/>
        </w:rPr>
      </w:pPr>
      <w:r w:rsidRPr="00D26B6E">
        <w:rPr>
          <w:bCs/>
          <w:sz w:val="28"/>
          <w:szCs w:val="28"/>
          <w:shd w:val="clear" w:color="auto" w:fill="FFFFFF"/>
        </w:rPr>
        <w:t>Игра с напольным конструктором « Пожар в городе».</w:t>
      </w:r>
    </w:p>
    <w:p w:rsidR="004A1038" w:rsidRPr="00D26B6E" w:rsidRDefault="004A1038" w:rsidP="00D26B6E">
      <w:pPr>
        <w:pStyle w:val="c1"/>
        <w:spacing w:before="0" w:beforeAutospacing="0" w:after="0" w:afterAutospacing="0" w:line="360" w:lineRule="auto"/>
        <w:ind w:firstLine="360"/>
        <w:jc w:val="both"/>
        <w:rPr>
          <w:bCs/>
          <w:sz w:val="28"/>
          <w:szCs w:val="28"/>
          <w:shd w:val="clear" w:color="auto" w:fill="FFFFFF"/>
        </w:rPr>
      </w:pPr>
      <w:r w:rsidRPr="00D26B6E">
        <w:rPr>
          <w:bCs/>
          <w:sz w:val="28"/>
          <w:szCs w:val="28"/>
          <w:shd w:val="clear" w:color="auto" w:fill="FFFFFF"/>
        </w:rPr>
        <w:lastRenderedPageBreak/>
        <w:t xml:space="preserve">Сюжетно-ролевая игра: «Один дома», </w:t>
      </w:r>
      <w:r w:rsidRPr="00D26B6E">
        <w:rPr>
          <w:rStyle w:val="c0"/>
          <w:bCs/>
          <w:sz w:val="28"/>
          <w:szCs w:val="28"/>
        </w:rPr>
        <w:t>« Мы - пожарные»</w:t>
      </w:r>
      <w:r w:rsidR="00797FBA" w:rsidRPr="00D26B6E">
        <w:rPr>
          <w:rStyle w:val="c0"/>
          <w:bCs/>
          <w:sz w:val="28"/>
          <w:szCs w:val="28"/>
        </w:rPr>
        <w:t xml:space="preserve"> и т. д. формируются такие качества как :</w:t>
      </w:r>
      <w:r w:rsidR="00797FBA" w:rsidRPr="00D26B6E">
        <w:rPr>
          <w:sz w:val="28"/>
          <w:szCs w:val="28"/>
          <w:shd w:val="clear" w:color="auto" w:fill="F2F2F2"/>
        </w:rPr>
        <w:t>сопереживание, сочувствие, эмоциональная отзывчивость, стремление помочь другому.</w:t>
      </w:r>
    </w:p>
    <w:p w:rsidR="007B7432" w:rsidRPr="00D26B6E" w:rsidRDefault="007B7432" w:rsidP="00D26B6E">
      <w:pPr>
        <w:pStyle w:val="c2"/>
        <w:spacing w:before="0" w:beforeAutospacing="0" w:after="0" w:afterAutospacing="0" w:line="360" w:lineRule="auto"/>
        <w:ind w:firstLine="360"/>
        <w:jc w:val="both"/>
        <w:rPr>
          <w:rStyle w:val="c0"/>
          <w:sz w:val="28"/>
          <w:szCs w:val="28"/>
        </w:rPr>
      </w:pPr>
      <w:r w:rsidRPr="00D26B6E">
        <w:rPr>
          <w:rStyle w:val="c0"/>
          <w:sz w:val="28"/>
          <w:szCs w:val="28"/>
        </w:rPr>
        <w:t>- Центр активности (центр сюжетно-ролевых игр)</w:t>
      </w:r>
    </w:p>
    <w:p w:rsidR="004A1038" w:rsidRPr="00D26B6E" w:rsidRDefault="004A1038" w:rsidP="00D26B6E">
      <w:pPr>
        <w:pStyle w:val="c2"/>
        <w:spacing w:before="0" w:beforeAutospacing="0" w:after="0" w:afterAutospacing="0" w:line="360" w:lineRule="auto"/>
        <w:ind w:firstLine="360"/>
        <w:jc w:val="both"/>
        <w:rPr>
          <w:sz w:val="28"/>
          <w:szCs w:val="28"/>
          <w:shd w:val="clear" w:color="auto" w:fill="FFFFFF"/>
        </w:rPr>
      </w:pPr>
      <w:r w:rsidRPr="00D26B6E">
        <w:rPr>
          <w:sz w:val="28"/>
          <w:szCs w:val="28"/>
          <w:shd w:val="clear" w:color="auto" w:fill="FFFFFF"/>
        </w:rPr>
        <w:t>«Ветеринарная лечебница», «Библиотека», «Фотостудия» и т. д.</w:t>
      </w:r>
      <w:r w:rsidR="0041571B" w:rsidRPr="00D26B6E">
        <w:rPr>
          <w:sz w:val="28"/>
          <w:szCs w:val="28"/>
          <w:shd w:val="clear" w:color="auto" w:fill="FFFFFF"/>
        </w:rPr>
        <w:t>формируется разговорная речь, самостоятельность.</w:t>
      </w:r>
    </w:p>
    <w:p w:rsidR="007B7432" w:rsidRPr="00D26B6E" w:rsidRDefault="007B7432" w:rsidP="00D26B6E">
      <w:pPr>
        <w:pStyle w:val="c3"/>
        <w:spacing w:before="0" w:beforeAutospacing="0" w:after="0" w:afterAutospacing="0" w:line="360" w:lineRule="auto"/>
        <w:ind w:firstLine="360"/>
        <w:jc w:val="both"/>
        <w:rPr>
          <w:sz w:val="28"/>
          <w:szCs w:val="28"/>
        </w:rPr>
      </w:pPr>
      <w:r w:rsidRPr="00D26B6E">
        <w:rPr>
          <w:rStyle w:val="c10"/>
          <w:bCs/>
          <w:sz w:val="28"/>
          <w:szCs w:val="28"/>
        </w:rPr>
        <w:t>Познавательное развитие</w:t>
      </w:r>
      <w:r w:rsidRPr="00D26B6E">
        <w:rPr>
          <w:rStyle w:val="c5"/>
          <w:bCs/>
          <w:sz w:val="28"/>
          <w:szCs w:val="28"/>
        </w:rPr>
        <w:t>:</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Центр краеведения</w:t>
      </w:r>
    </w:p>
    <w:p w:rsidR="00E65EFF" w:rsidRPr="00D26B6E" w:rsidRDefault="00E65EFF" w:rsidP="00D26B6E">
      <w:pPr>
        <w:pStyle w:val="c4"/>
        <w:spacing w:before="0" w:beforeAutospacing="0" w:after="0" w:afterAutospacing="0" w:line="360" w:lineRule="auto"/>
        <w:jc w:val="both"/>
        <w:rPr>
          <w:sz w:val="28"/>
          <w:szCs w:val="28"/>
          <w:shd w:val="clear" w:color="auto" w:fill="FFFFFF"/>
        </w:rPr>
      </w:pPr>
      <w:r w:rsidRPr="00D26B6E">
        <w:rPr>
          <w:sz w:val="28"/>
          <w:szCs w:val="28"/>
          <w:shd w:val="clear" w:color="auto" w:fill="FFFFFF"/>
        </w:rPr>
        <w:t>Игры: «Замочная скважина», «Достопримечательности города», «Собери картинку»,</w:t>
      </w:r>
      <w:r w:rsidRPr="00D26B6E">
        <w:rPr>
          <w:sz w:val="28"/>
          <w:szCs w:val="28"/>
        </w:rPr>
        <w:t>«Прогулка по городу»,</w:t>
      </w:r>
      <w:r w:rsidRPr="00D26B6E">
        <w:rPr>
          <w:sz w:val="28"/>
          <w:szCs w:val="28"/>
          <w:shd w:val="clear" w:color="auto" w:fill="FFFFFF"/>
        </w:rPr>
        <w:t xml:space="preserve"> «Путешествие из прошлого в настоящее», «Как зовут тебя деревце» и т. д.</w:t>
      </w:r>
      <w:r w:rsidR="0041571B" w:rsidRPr="00D26B6E">
        <w:rPr>
          <w:sz w:val="28"/>
          <w:szCs w:val="28"/>
          <w:shd w:val="clear" w:color="auto" w:fill="FFFFFF"/>
        </w:rPr>
        <w:t>развивается познавательный интерес.</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Центр конструктивной деятельности</w:t>
      </w:r>
    </w:p>
    <w:p w:rsidR="005A3AB4" w:rsidRPr="00D26B6E" w:rsidRDefault="005A3AB4" w:rsidP="00D26B6E">
      <w:pPr>
        <w:pStyle w:val="c1"/>
        <w:spacing w:before="0" w:beforeAutospacing="0" w:after="0" w:afterAutospacing="0" w:line="360" w:lineRule="auto"/>
        <w:ind w:firstLine="360"/>
        <w:jc w:val="both"/>
        <w:rPr>
          <w:sz w:val="28"/>
          <w:szCs w:val="28"/>
          <w:shd w:val="clear" w:color="auto" w:fill="FFFFFF"/>
        </w:rPr>
      </w:pPr>
      <w:r w:rsidRPr="00D26B6E">
        <w:rPr>
          <w:sz w:val="28"/>
          <w:szCs w:val="28"/>
          <w:shd w:val="clear" w:color="auto" w:fill="FFFFFF"/>
        </w:rPr>
        <w:t>Лего-конструирование : «Чья команда быстрее построит?», «Найди такую же деталь, как на карточке», «Не бери последний кубик», «Запомни расположение» и т. д.</w:t>
      </w:r>
    </w:p>
    <w:p w:rsidR="005A3AB4" w:rsidRPr="00D26B6E" w:rsidRDefault="005A3AB4" w:rsidP="00D26B6E">
      <w:pPr>
        <w:pStyle w:val="c1"/>
        <w:spacing w:before="0" w:beforeAutospacing="0" w:after="0" w:afterAutospacing="0" w:line="360" w:lineRule="auto"/>
        <w:ind w:firstLine="360"/>
        <w:jc w:val="both"/>
        <w:rPr>
          <w:sz w:val="28"/>
          <w:szCs w:val="28"/>
          <w:shd w:val="clear" w:color="auto" w:fill="FFFFFF"/>
        </w:rPr>
      </w:pPr>
      <w:r w:rsidRPr="00D26B6E">
        <w:rPr>
          <w:sz w:val="28"/>
          <w:szCs w:val="28"/>
          <w:shd w:val="clear" w:color="auto" w:fill="FFFFFF"/>
        </w:rPr>
        <w:t>Конструирование из строительного материала:  «Дострой конструкцию», «Закончи конструкцию», «Что изменилось у робота?» и т. д.</w:t>
      </w:r>
      <w:r w:rsidR="00E60C50" w:rsidRPr="00D26B6E">
        <w:rPr>
          <w:sz w:val="28"/>
          <w:szCs w:val="28"/>
          <w:shd w:val="clear" w:color="auto" w:fill="FFFFFF"/>
        </w:rPr>
        <w:t xml:space="preserve"> </w:t>
      </w:r>
      <w:r w:rsidR="00E60C50" w:rsidRPr="00D26B6E">
        <w:rPr>
          <w:rStyle w:val="c0"/>
          <w:sz w:val="28"/>
          <w:szCs w:val="28"/>
        </w:rPr>
        <w:t>р</w:t>
      </w:r>
      <w:r w:rsidRPr="00D26B6E">
        <w:rPr>
          <w:rStyle w:val="c0"/>
          <w:sz w:val="28"/>
          <w:szCs w:val="28"/>
        </w:rPr>
        <w:t>азвивается память. внимание</w:t>
      </w:r>
      <w:r w:rsidR="00EA0A92" w:rsidRPr="00D26B6E">
        <w:rPr>
          <w:rStyle w:val="c0"/>
          <w:sz w:val="28"/>
          <w:szCs w:val="28"/>
        </w:rPr>
        <w:t>.</w:t>
      </w:r>
    </w:p>
    <w:p w:rsidR="007B7432" w:rsidRPr="00D26B6E" w:rsidRDefault="007B7432" w:rsidP="00D26B6E">
      <w:pPr>
        <w:pStyle w:val="c2"/>
        <w:spacing w:before="0" w:beforeAutospacing="0" w:after="0" w:afterAutospacing="0" w:line="360" w:lineRule="auto"/>
        <w:ind w:firstLine="360"/>
        <w:jc w:val="both"/>
        <w:rPr>
          <w:rStyle w:val="c0"/>
          <w:sz w:val="28"/>
          <w:szCs w:val="28"/>
        </w:rPr>
      </w:pPr>
      <w:r w:rsidRPr="00D26B6E">
        <w:rPr>
          <w:rStyle w:val="c0"/>
          <w:sz w:val="28"/>
          <w:szCs w:val="28"/>
        </w:rPr>
        <w:t>- Центр математического развития</w:t>
      </w:r>
    </w:p>
    <w:p w:rsidR="00854342" w:rsidRPr="00D26B6E" w:rsidRDefault="005A3AB4" w:rsidP="00D26B6E">
      <w:pPr>
        <w:pStyle w:val="c2"/>
        <w:spacing w:before="0" w:beforeAutospacing="0" w:after="0" w:afterAutospacing="0" w:line="360" w:lineRule="auto"/>
        <w:ind w:firstLine="360"/>
        <w:jc w:val="both"/>
        <w:rPr>
          <w:rStyle w:val="c0"/>
          <w:sz w:val="28"/>
          <w:szCs w:val="28"/>
        </w:rPr>
      </w:pPr>
      <w:r w:rsidRPr="00D26B6E">
        <w:rPr>
          <w:rStyle w:val="c0"/>
          <w:sz w:val="28"/>
          <w:szCs w:val="28"/>
        </w:rPr>
        <w:t>Достаточно широкий выбор игр н</w:t>
      </w:r>
      <w:r w:rsidR="00EA0A92" w:rsidRPr="00D26B6E">
        <w:rPr>
          <w:rStyle w:val="c0"/>
          <w:sz w:val="28"/>
          <w:szCs w:val="28"/>
        </w:rPr>
        <w:t>а развитие мелкой моторики рук:</w:t>
      </w:r>
      <w:r w:rsidR="00BE136C" w:rsidRPr="00D26B6E">
        <w:rPr>
          <w:rStyle w:val="c0"/>
          <w:sz w:val="28"/>
          <w:szCs w:val="28"/>
        </w:rPr>
        <w:t>"</w:t>
      </w:r>
      <w:r w:rsidR="00854342" w:rsidRPr="00D26B6E">
        <w:rPr>
          <w:rStyle w:val="c0"/>
          <w:sz w:val="28"/>
          <w:szCs w:val="28"/>
        </w:rPr>
        <w:t>Обведи по контуру</w:t>
      </w:r>
      <w:r w:rsidR="00BE136C" w:rsidRPr="00D26B6E">
        <w:rPr>
          <w:rStyle w:val="c0"/>
          <w:sz w:val="28"/>
          <w:szCs w:val="28"/>
        </w:rPr>
        <w:t>"</w:t>
      </w:r>
      <w:r w:rsidR="00854342" w:rsidRPr="00D26B6E">
        <w:rPr>
          <w:rStyle w:val="c0"/>
          <w:sz w:val="28"/>
          <w:szCs w:val="28"/>
        </w:rPr>
        <w:t xml:space="preserve"> ,</w:t>
      </w:r>
      <w:r w:rsidR="00BE136C" w:rsidRPr="00D26B6E">
        <w:rPr>
          <w:rStyle w:val="c0"/>
          <w:sz w:val="28"/>
          <w:szCs w:val="28"/>
        </w:rPr>
        <w:t>"</w:t>
      </w:r>
      <w:r w:rsidR="00854342" w:rsidRPr="00D26B6E">
        <w:rPr>
          <w:rStyle w:val="c0"/>
          <w:sz w:val="28"/>
          <w:szCs w:val="28"/>
        </w:rPr>
        <w:t xml:space="preserve">продолжи ряд </w:t>
      </w:r>
      <w:r w:rsidR="00BE136C" w:rsidRPr="00D26B6E">
        <w:rPr>
          <w:rStyle w:val="c0"/>
          <w:sz w:val="28"/>
          <w:szCs w:val="28"/>
        </w:rPr>
        <w:t>"</w:t>
      </w:r>
      <w:r w:rsidR="00854342" w:rsidRPr="00D26B6E">
        <w:rPr>
          <w:rStyle w:val="c0"/>
          <w:sz w:val="28"/>
          <w:szCs w:val="28"/>
        </w:rPr>
        <w:t>и т. д.</w:t>
      </w:r>
    </w:p>
    <w:p w:rsidR="00854342" w:rsidRPr="00D26B6E" w:rsidRDefault="00854342" w:rsidP="00D26B6E">
      <w:pPr>
        <w:pStyle w:val="c2"/>
        <w:spacing w:before="0" w:beforeAutospacing="0" w:after="0" w:afterAutospacing="0" w:line="360" w:lineRule="auto"/>
        <w:ind w:firstLine="360"/>
        <w:jc w:val="both"/>
        <w:rPr>
          <w:rStyle w:val="c0"/>
          <w:sz w:val="28"/>
          <w:szCs w:val="28"/>
        </w:rPr>
      </w:pPr>
      <w:r w:rsidRPr="00D26B6E">
        <w:rPr>
          <w:rStyle w:val="c0"/>
          <w:sz w:val="28"/>
          <w:szCs w:val="28"/>
        </w:rPr>
        <w:t>Игры с выкладыавнием из счетных палочек изображений и геометрических фигур:</w:t>
      </w:r>
      <w:r w:rsidR="00BE136C" w:rsidRPr="00D26B6E">
        <w:rPr>
          <w:rStyle w:val="c0"/>
          <w:sz w:val="28"/>
          <w:szCs w:val="28"/>
        </w:rPr>
        <w:t>"</w:t>
      </w:r>
      <w:r w:rsidRPr="00D26B6E">
        <w:rPr>
          <w:rStyle w:val="c0"/>
          <w:sz w:val="28"/>
          <w:szCs w:val="28"/>
        </w:rPr>
        <w:t>Выложи по образцу</w:t>
      </w:r>
      <w:r w:rsidR="00BE136C" w:rsidRPr="00D26B6E">
        <w:rPr>
          <w:rStyle w:val="c0"/>
          <w:sz w:val="28"/>
          <w:szCs w:val="28"/>
        </w:rPr>
        <w:t>"</w:t>
      </w:r>
      <w:r w:rsidRPr="00D26B6E">
        <w:rPr>
          <w:rStyle w:val="c0"/>
          <w:sz w:val="28"/>
          <w:szCs w:val="28"/>
        </w:rPr>
        <w:t xml:space="preserve"> ,</w:t>
      </w:r>
      <w:r w:rsidR="00BE136C" w:rsidRPr="00D26B6E">
        <w:rPr>
          <w:rStyle w:val="c0"/>
          <w:sz w:val="28"/>
          <w:szCs w:val="28"/>
        </w:rPr>
        <w:t>"</w:t>
      </w:r>
      <w:r w:rsidRPr="00D26B6E">
        <w:rPr>
          <w:rStyle w:val="c0"/>
          <w:sz w:val="28"/>
          <w:szCs w:val="28"/>
        </w:rPr>
        <w:t>выложи фигуру из определенного колличества палочек</w:t>
      </w:r>
      <w:r w:rsidR="00BE136C" w:rsidRPr="00D26B6E">
        <w:rPr>
          <w:rStyle w:val="c0"/>
          <w:sz w:val="28"/>
          <w:szCs w:val="28"/>
        </w:rPr>
        <w:t>"</w:t>
      </w:r>
      <w:r w:rsidRPr="00D26B6E">
        <w:rPr>
          <w:rStyle w:val="c0"/>
          <w:sz w:val="28"/>
          <w:szCs w:val="28"/>
        </w:rPr>
        <w:t>,</w:t>
      </w:r>
      <w:r w:rsidR="00BE136C" w:rsidRPr="00D26B6E">
        <w:rPr>
          <w:rStyle w:val="c0"/>
          <w:sz w:val="28"/>
          <w:szCs w:val="28"/>
        </w:rPr>
        <w:t>"</w:t>
      </w:r>
      <w:r w:rsidRPr="00D26B6E">
        <w:rPr>
          <w:rStyle w:val="c0"/>
          <w:sz w:val="28"/>
          <w:szCs w:val="28"/>
        </w:rPr>
        <w:t xml:space="preserve"> на что похожа картинка</w:t>
      </w:r>
      <w:r w:rsidR="00BE136C" w:rsidRPr="00D26B6E">
        <w:rPr>
          <w:rStyle w:val="c0"/>
          <w:sz w:val="28"/>
          <w:szCs w:val="28"/>
        </w:rPr>
        <w:t>"</w:t>
      </w:r>
      <w:r w:rsidRPr="00D26B6E">
        <w:rPr>
          <w:rStyle w:val="c0"/>
          <w:sz w:val="28"/>
          <w:szCs w:val="28"/>
        </w:rPr>
        <w:t xml:space="preserve"> и т.д.</w:t>
      </w:r>
    </w:p>
    <w:p w:rsidR="00EA0A92" w:rsidRPr="00D26B6E" w:rsidRDefault="00EA0A92" w:rsidP="00D26B6E">
      <w:pPr>
        <w:pStyle w:val="a9"/>
        <w:spacing w:before="75" w:beforeAutospacing="0" w:after="75" w:afterAutospacing="0" w:line="360" w:lineRule="auto"/>
        <w:jc w:val="both"/>
        <w:rPr>
          <w:sz w:val="28"/>
          <w:szCs w:val="28"/>
        </w:rPr>
      </w:pPr>
      <w:r w:rsidRPr="00D26B6E">
        <w:rPr>
          <w:rStyle w:val="c0"/>
          <w:sz w:val="28"/>
          <w:szCs w:val="28"/>
        </w:rPr>
        <w:t>Р</w:t>
      </w:r>
      <w:r w:rsidR="005A3AB4" w:rsidRPr="00D26B6E">
        <w:rPr>
          <w:rStyle w:val="c0"/>
          <w:sz w:val="28"/>
          <w:szCs w:val="28"/>
        </w:rPr>
        <w:t xml:space="preserve">азвивающие </w:t>
      </w:r>
      <w:r w:rsidRPr="00D26B6E">
        <w:rPr>
          <w:rStyle w:val="c0"/>
          <w:sz w:val="28"/>
          <w:szCs w:val="28"/>
        </w:rPr>
        <w:t>игры:</w:t>
      </w:r>
      <w:r w:rsidR="00BE136C" w:rsidRPr="00D26B6E">
        <w:rPr>
          <w:rStyle w:val="c0"/>
          <w:sz w:val="28"/>
          <w:szCs w:val="28"/>
        </w:rPr>
        <w:t xml:space="preserve"> В. </w:t>
      </w:r>
      <w:r w:rsidRPr="00D26B6E">
        <w:rPr>
          <w:rStyle w:val="c0"/>
          <w:sz w:val="28"/>
          <w:szCs w:val="28"/>
        </w:rPr>
        <w:t xml:space="preserve">Воскобовича, «Разрезной </w:t>
      </w:r>
      <w:r w:rsidR="005A3AB4" w:rsidRPr="00D26B6E">
        <w:rPr>
          <w:rStyle w:val="c0"/>
          <w:sz w:val="28"/>
          <w:szCs w:val="28"/>
        </w:rPr>
        <w:t>квадрат» Никит</w:t>
      </w:r>
      <w:r w:rsidRPr="00D26B6E">
        <w:rPr>
          <w:rStyle w:val="c0"/>
          <w:sz w:val="28"/>
          <w:szCs w:val="28"/>
        </w:rPr>
        <w:t>ина,  «Логические блоки Дьенеша»,</w:t>
      </w:r>
      <w:r w:rsidRPr="00D26B6E">
        <w:rPr>
          <w:rStyle w:val="a8"/>
          <w:b w:val="0"/>
          <w:sz w:val="28"/>
          <w:szCs w:val="28"/>
          <w:shd w:val="clear" w:color="auto" w:fill="FFFFFF"/>
        </w:rPr>
        <w:t>«Сосчитай правильно», «Назови «соседей» числа»,«В какой сетке больше мячей»,</w:t>
      </w:r>
      <w:r w:rsidRPr="00D26B6E">
        <w:rPr>
          <w:rStyle w:val="a8"/>
          <w:b w:val="0"/>
          <w:sz w:val="28"/>
          <w:szCs w:val="28"/>
        </w:rPr>
        <w:t>«Угадай, какое число пропущено»</w:t>
      </w:r>
      <w:r w:rsidR="0041571B" w:rsidRPr="00D26B6E">
        <w:rPr>
          <w:rStyle w:val="a8"/>
          <w:b w:val="0"/>
          <w:sz w:val="28"/>
          <w:szCs w:val="28"/>
        </w:rPr>
        <w:t xml:space="preserve"> и т.д.</w:t>
      </w:r>
      <w:r w:rsidR="0041571B" w:rsidRPr="00D26B6E">
        <w:rPr>
          <w:sz w:val="28"/>
          <w:szCs w:val="28"/>
          <w:shd w:val="clear" w:color="auto" w:fill="FFFFFF"/>
        </w:rPr>
        <w:t xml:space="preserve">  развивается </w:t>
      </w:r>
      <w:r w:rsidR="00E60C50" w:rsidRPr="00D26B6E">
        <w:rPr>
          <w:sz w:val="28"/>
          <w:szCs w:val="28"/>
          <w:shd w:val="clear" w:color="auto" w:fill="FFFFFF"/>
        </w:rPr>
        <w:t>внимание,</w:t>
      </w:r>
      <w:r w:rsidRPr="00D26B6E">
        <w:rPr>
          <w:sz w:val="28"/>
          <w:szCs w:val="28"/>
          <w:shd w:val="clear" w:color="auto" w:fill="FFFFFF"/>
        </w:rPr>
        <w:t xml:space="preserve"> сообразительность</w:t>
      </w:r>
      <w:r w:rsidR="00854342" w:rsidRPr="00D26B6E">
        <w:rPr>
          <w:sz w:val="28"/>
          <w:szCs w:val="28"/>
          <w:shd w:val="clear" w:color="auto" w:fill="FFFFFF"/>
        </w:rPr>
        <w:t>, память.</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lastRenderedPageBreak/>
        <w:t>- Центр экспериментирования</w:t>
      </w:r>
    </w:p>
    <w:p w:rsidR="00F13E48" w:rsidRPr="00D26B6E" w:rsidRDefault="00854342" w:rsidP="00D26B6E">
      <w:pPr>
        <w:pStyle w:val="c1"/>
        <w:spacing w:before="0" w:beforeAutospacing="0" w:after="0" w:afterAutospacing="0" w:line="360" w:lineRule="auto"/>
        <w:ind w:firstLine="360"/>
        <w:jc w:val="both"/>
        <w:rPr>
          <w:iCs/>
          <w:sz w:val="28"/>
          <w:szCs w:val="28"/>
          <w:bdr w:val="none" w:sz="0" w:space="0" w:color="auto" w:frame="1"/>
          <w:shd w:val="clear" w:color="auto" w:fill="FFFFFF"/>
        </w:rPr>
      </w:pPr>
      <w:r w:rsidRPr="00D26B6E">
        <w:rPr>
          <w:sz w:val="28"/>
          <w:szCs w:val="28"/>
          <w:shd w:val="clear" w:color="auto" w:fill="FFFFFF"/>
        </w:rPr>
        <w:t>Игры: </w:t>
      </w:r>
      <w:r w:rsidR="00E60C50" w:rsidRPr="00D26B6E">
        <w:rPr>
          <w:iCs/>
          <w:sz w:val="28"/>
          <w:szCs w:val="28"/>
          <w:bdr w:val="none" w:sz="0" w:space="0" w:color="auto" w:frame="1"/>
          <w:shd w:val="clear" w:color="auto" w:fill="FFFFFF"/>
        </w:rPr>
        <w:t>«Что звучит?», «Какой форм</w:t>
      </w:r>
      <w:r w:rsidRPr="00D26B6E">
        <w:rPr>
          <w:iCs/>
          <w:sz w:val="28"/>
          <w:szCs w:val="28"/>
          <w:bdr w:val="none" w:sz="0" w:space="0" w:color="auto" w:frame="1"/>
          <w:shd w:val="clear" w:color="auto" w:fill="FFFFFF"/>
        </w:rPr>
        <w:t>ы пузыри, какой летит дальше, выше?»</w:t>
      </w:r>
      <w:r w:rsidR="00F13E48" w:rsidRPr="00D26B6E">
        <w:rPr>
          <w:iCs/>
          <w:sz w:val="28"/>
          <w:szCs w:val="28"/>
          <w:bdr w:val="none" w:sz="0" w:space="0" w:color="auto" w:frame="1"/>
          <w:shd w:val="clear" w:color="auto" w:fill="FFFFFF"/>
        </w:rPr>
        <w:t>, «Почувствуй воздух» и т.д.</w:t>
      </w:r>
      <w:r w:rsidR="00E60C50" w:rsidRPr="00D26B6E">
        <w:rPr>
          <w:iCs/>
          <w:sz w:val="28"/>
          <w:szCs w:val="28"/>
          <w:bdr w:val="none" w:sz="0" w:space="0" w:color="auto" w:frame="1"/>
          <w:shd w:val="clear" w:color="auto" w:fill="FFFFFF"/>
        </w:rPr>
        <w:t xml:space="preserve"> </w:t>
      </w:r>
      <w:r w:rsidR="00E60C50" w:rsidRPr="00D26B6E">
        <w:rPr>
          <w:sz w:val="28"/>
          <w:szCs w:val="28"/>
          <w:shd w:val="clear" w:color="auto" w:fill="F5F5F5"/>
        </w:rPr>
        <w:t>формируется целостное восприятие</w:t>
      </w:r>
      <w:r w:rsidR="0041571B" w:rsidRPr="00D26B6E">
        <w:rPr>
          <w:sz w:val="28"/>
          <w:szCs w:val="28"/>
          <w:shd w:val="clear" w:color="auto" w:fill="F5F5F5"/>
        </w:rPr>
        <w:t xml:space="preserve"> ,познавательный интерес, эмоциональность</w:t>
      </w:r>
      <w:r w:rsidR="00F13E48" w:rsidRPr="00D26B6E">
        <w:rPr>
          <w:sz w:val="28"/>
          <w:szCs w:val="28"/>
          <w:shd w:val="clear" w:color="auto" w:fill="F5F5F5"/>
        </w:rPr>
        <w:t>.</w:t>
      </w:r>
    </w:p>
    <w:p w:rsidR="007B7432" w:rsidRPr="00D26B6E" w:rsidRDefault="007B7432" w:rsidP="00D26B6E">
      <w:pPr>
        <w:pStyle w:val="c3"/>
        <w:spacing w:before="0" w:beforeAutospacing="0" w:after="0" w:afterAutospacing="0" w:line="360" w:lineRule="auto"/>
        <w:ind w:firstLine="360"/>
        <w:jc w:val="both"/>
        <w:rPr>
          <w:sz w:val="28"/>
          <w:szCs w:val="28"/>
        </w:rPr>
      </w:pPr>
      <w:r w:rsidRPr="00D26B6E">
        <w:rPr>
          <w:rStyle w:val="c10"/>
          <w:bCs/>
          <w:sz w:val="28"/>
          <w:szCs w:val="28"/>
        </w:rPr>
        <w:t>Речевое развитие</w:t>
      </w:r>
      <w:r w:rsidRPr="00D26B6E">
        <w:rPr>
          <w:rStyle w:val="c5"/>
          <w:bCs/>
          <w:sz w:val="28"/>
          <w:szCs w:val="28"/>
        </w:rPr>
        <w:t>:</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Центр речевого развития или грамотности</w:t>
      </w:r>
    </w:p>
    <w:p w:rsidR="00F13E48" w:rsidRPr="00D26B6E" w:rsidRDefault="00F13E48" w:rsidP="00D26B6E">
      <w:pPr>
        <w:pStyle w:val="c1"/>
        <w:spacing w:before="0" w:beforeAutospacing="0" w:after="0" w:afterAutospacing="0" w:line="360" w:lineRule="auto"/>
        <w:ind w:firstLine="360"/>
        <w:jc w:val="both"/>
        <w:rPr>
          <w:sz w:val="28"/>
          <w:szCs w:val="28"/>
        </w:rPr>
      </w:pPr>
      <w:r w:rsidRPr="00D26B6E">
        <w:rPr>
          <w:rStyle w:val="c0"/>
          <w:sz w:val="28"/>
          <w:szCs w:val="28"/>
        </w:rPr>
        <w:t>Дидактические игры:</w:t>
      </w:r>
      <w:r w:rsidRPr="00D26B6E">
        <w:rPr>
          <w:rStyle w:val="a8"/>
          <w:b w:val="0"/>
          <w:sz w:val="28"/>
          <w:szCs w:val="28"/>
          <w:bdr w:val="none" w:sz="0" w:space="0" w:color="auto" w:frame="1"/>
          <w:shd w:val="clear" w:color="auto" w:fill="FFFFFF"/>
        </w:rPr>
        <w:t>«Звуковые шапочки», «Закончи слово»</w:t>
      </w:r>
      <w:r w:rsidRPr="00D26B6E">
        <w:rPr>
          <w:sz w:val="28"/>
          <w:szCs w:val="28"/>
          <w:bdr w:val="none" w:sz="0" w:space="0" w:color="auto" w:frame="1"/>
          <w:shd w:val="clear" w:color="auto" w:fill="FFFFFF"/>
        </w:rPr>
        <w:t xml:space="preserve"> ,</w:t>
      </w:r>
      <w:r w:rsidRPr="00D26B6E">
        <w:rPr>
          <w:rStyle w:val="a8"/>
          <w:b w:val="0"/>
          <w:sz w:val="28"/>
          <w:szCs w:val="28"/>
          <w:bdr w:val="none" w:sz="0" w:space="0" w:color="auto" w:frame="1"/>
          <w:shd w:val="clear" w:color="auto" w:fill="FFFFFF"/>
        </w:rPr>
        <w:t>«Назови слова, в которых второй звук гласный (согласный)»</w:t>
      </w:r>
      <w:r w:rsidRPr="00D26B6E">
        <w:rPr>
          <w:sz w:val="28"/>
          <w:szCs w:val="28"/>
          <w:bdr w:val="none" w:sz="0" w:space="0" w:color="auto" w:frame="1"/>
          <w:shd w:val="clear" w:color="auto" w:fill="FFFFFF"/>
        </w:rPr>
        <w:t xml:space="preserve"> ,</w:t>
      </w:r>
      <w:r w:rsidRPr="00D26B6E">
        <w:rPr>
          <w:rStyle w:val="a8"/>
          <w:b w:val="0"/>
          <w:sz w:val="28"/>
          <w:szCs w:val="28"/>
          <w:bdr w:val="none" w:sz="0" w:space="0" w:color="auto" w:frame="1"/>
          <w:shd w:val="clear" w:color="auto" w:fill="FFFFFF"/>
        </w:rPr>
        <w:t> «Волшебные кубики».........</w:t>
      </w:r>
      <w:r w:rsidR="00E60C50" w:rsidRPr="00D26B6E">
        <w:rPr>
          <w:sz w:val="28"/>
          <w:szCs w:val="28"/>
          <w:shd w:val="clear" w:color="auto" w:fill="FFFFFF"/>
        </w:rPr>
        <w:t xml:space="preserve"> Формируется речевое умение ,грамотность.</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Книжный центр</w:t>
      </w:r>
    </w:p>
    <w:p w:rsidR="00F13E48" w:rsidRPr="00D26B6E" w:rsidRDefault="00BE136C" w:rsidP="00D26B6E">
      <w:pPr>
        <w:pStyle w:val="c1"/>
        <w:spacing w:before="0" w:beforeAutospacing="0" w:after="0" w:afterAutospacing="0" w:line="360" w:lineRule="auto"/>
        <w:ind w:firstLine="360"/>
        <w:jc w:val="both"/>
        <w:rPr>
          <w:iCs/>
          <w:sz w:val="28"/>
          <w:szCs w:val="28"/>
          <w:bdr w:val="none" w:sz="0" w:space="0" w:color="auto" w:frame="1"/>
          <w:shd w:val="clear" w:color="auto" w:fill="FFFFFF"/>
        </w:rPr>
      </w:pPr>
      <w:r w:rsidRPr="00D26B6E">
        <w:rPr>
          <w:iCs/>
          <w:sz w:val="28"/>
          <w:szCs w:val="28"/>
          <w:bdr w:val="none" w:sz="0" w:space="0" w:color="auto" w:frame="1"/>
          <w:shd w:val="clear" w:color="auto" w:fill="FFFFFF"/>
        </w:rPr>
        <w:t>Речевые игры:</w:t>
      </w:r>
      <w:r w:rsidR="00F13E48" w:rsidRPr="00D26B6E">
        <w:rPr>
          <w:iCs/>
          <w:sz w:val="28"/>
          <w:szCs w:val="28"/>
          <w:bdr w:val="none" w:sz="0" w:space="0" w:color="auto" w:frame="1"/>
          <w:shd w:val="clear" w:color="auto" w:fill="FFFFFF"/>
        </w:rPr>
        <w:t>«Сочинение описательных загадок о героях сказок», «Маленькая и большая сказка», «Найди свою сказку», «Отгадай сказочного героя».....</w:t>
      </w:r>
      <w:r w:rsidR="00797FBA" w:rsidRPr="00D26B6E">
        <w:rPr>
          <w:iCs/>
          <w:sz w:val="28"/>
          <w:szCs w:val="28"/>
          <w:bdr w:val="none" w:sz="0" w:space="0" w:color="auto" w:frame="1"/>
          <w:shd w:val="clear" w:color="auto" w:fill="FFFFFF"/>
        </w:rPr>
        <w:t>Развивается</w:t>
      </w:r>
      <w:r w:rsidR="00797FBA" w:rsidRPr="00D26B6E">
        <w:rPr>
          <w:sz w:val="28"/>
          <w:szCs w:val="28"/>
          <w:shd w:val="clear" w:color="auto" w:fill="FFFFFF"/>
        </w:rPr>
        <w:t xml:space="preserve">  речевая</w:t>
      </w:r>
      <w:r w:rsidR="00F13E48" w:rsidRPr="00D26B6E">
        <w:rPr>
          <w:sz w:val="28"/>
          <w:szCs w:val="28"/>
          <w:shd w:val="clear" w:color="auto" w:fill="FFFFFF"/>
        </w:rPr>
        <w:t xml:space="preserve"> акти</w:t>
      </w:r>
      <w:r w:rsidR="00797FBA" w:rsidRPr="00D26B6E">
        <w:rPr>
          <w:sz w:val="28"/>
          <w:szCs w:val="28"/>
          <w:shd w:val="clear" w:color="auto" w:fill="FFFFFF"/>
        </w:rPr>
        <w:t>вность</w:t>
      </w:r>
      <w:r w:rsidR="00F13E48" w:rsidRPr="00D26B6E">
        <w:rPr>
          <w:sz w:val="28"/>
          <w:szCs w:val="28"/>
          <w:shd w:val="clear" w:color="auto" w:fill="FFFFFF"/>
        </w:rPr>
        <w:t xml:space="preserve"> и </w:t>
      </w:r>
      <w:r w:rsidR="00797FBA" w:rsidRPr="00D26B6E">
        <w:rPr>
          <w:sz w:val="28"/>
          <w:szCs w:val="28"/>
          <w:shd w:val="clear" w:color="auto" w:fill="FFFFFF"/>
        </w:rPr>
        <w:t>разговорная речь</w:t>
      </w:r>
      <w:r w:rsidR="00F13E48" w:rsidRPr="00D26B6E">
        <w:rPr>
          <w:sz w:val="28"/>
          <w:szCs w:val="28"/>
          <w:shd w:val="clear" w:color="auto" w:fill="FFFFFF"/>
        </w:rPr>
        <w:t>.</w:t>
      </w:r>
    </w:p>
    <w:p w:rsidR="007B7432" w:rsidRPr="00D26B6E" w:rsidRDefault="007B7432" w:rsidP="00D26B6E">
      <w:pPr>
        <w:pStyle w:val="c3"/>
        <w:spacing w:before="0" w:beforeAutospacing="0" w:after="0" w:afterAutospacing="0" w:line="360" w:lineRule="auto"/>
        <w:ind w:firstLine="360"/>
        <w:jc w:val="both"/>
        <w:rPr>
          <w:sz w:val="28"/>
          <w:szCs w:val="28"/>
        </w:rPr>
      </w:pPr>
      <w:r w:rsidRPr="00D26B6E">
        <w:rPr>
          <w:rStyle w:val="c5"/>
          <w:bCs/>
          <w:sz w:val="28"/>
          <w:szCs w:val="28"/>
        </w:rPr>
        <w:t>Художественно-эстетическое развитие:</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Центр изодеятельности или уголок творчества</w:t>
      </w:r>
    </w:p>
    <w:p w:rsidR="00DF622B" w:rsidRPr="00D26B6E" w:rsidRDefault="00DF622B" w:rsidP="00D26B6E">
      <w:pPr>
        <w:pStyle w:val="c1"/>
        <w:spacing w:before="0" w:beforeAutospacing="0" w:after="0" w:afterAutospacing="0" w:line="360" w:lineRule="auto"/>
        <w:ind w:firstLine="360"/>
        <w:jc w:val="both"/>
        <w:rPr>
          <w:sz w:val="28"/>
          <w:szCs w:val="28"/>
        </w:rPr>
      </w:pPr>
      <w:r w:rsidRPr="00D26B6E">
        <w:rPr>
          <w:bCs/>
          <w:sz w:val="28"/>
          <w:szCs w:val="28"/>
          <w:shd w:val="clear" w:color="auto" w:fill="FFFFFF"/>
        </w:rPr>
        <w:t>Дидактические игры: «Составь букет», «Угадай на что похоже» ,«Цветное лото»,  «Составь узор на круге»,</w:t>
      </w:r>
      <w:r w:rsidRPr="00D26B6E">
        <w:rPr>
          <w:rStyle w:val="a8"/>
          <w:b w:val="0"/>
          <w:sz w:val="28"/>
          <w:szCs w:val="28"/>
          <w:shd w:val="clear" w:color="auto" w:fill="FFFFFF"/>
        </w:rPr>
        <w:t>"Подбери чашки к блюдцам" и т. д.</w:t>
      </w:r>
      <w:r w:rsidR="00797FBA" w:rsidRPr="00D26B6E">
        <w:rPr>
          <w:sz w:val="28"/>
          <w:szCs w:val="28"/>
        </w:rPr>
        <w:t>р</w:t>
      </w:r>
      <w:r w:rsidRPr="00D26B6E">
        <w:rPr>
          <w:sz w:val="28"/>
          <w:szCs w:val="28"/>
        </w:rPr>
        <w:t>азвивает творческое воображение,</w:t>
      </w:r>
      <w:r w:rsidR="0041571B" w:rsidRPr="00D26B6E">
        <w:rPr>
          <w:sz w:val="28"/>
          <w:szCs w:val="28"/>
        </w:rPr>
        <w:t xml:space="preserve"> </w:t>
      </w:r>
      <w:r w:rsidRPr="00D26B6E">
        <w:rPr>
          <w:sz w:val="28"/>
          <w:szCs w:val="28"/>
        </w:rPr>
        <w:t>фантазию.</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Центр музыкально-театрализованной деятельности</w:t>
      </w:r>
    </w:p>
    <w:p w:rsidR="00DF622B" w:rsidRPr="00D26B6E" w:rsidRDefault="00AD746F" w:rsidP="00D26B6E">
      <w:pPr>
        <w:pStyle w:val="c1"/>
        <w:spacing w:before="0" w:beforeAutospacing="0" w:after="0" w:afterAutospacing="0" w:line="360" w:lineRule="auto"/>
        <w:ind w:firstLine="360"/>
        <w:jc w:val="both"/>
        <w:rPr>
          <w:sz w:val="28"/>
          <w:szCs w:val="28"/>
        </w:rPr>
      </w:pPr>
      <w:r w:rsidRPr="00D26B6E">
        <w:rPr>
          <w:rStyle w:val="c0"/>
          <w:sz w:val="28"/>
          <w:szCs w:val="28"/>
        </w:rPr>
        <w:t>И</w:t>
      </w:r>
      <w:r w:rsidR="00DF622B" w:rsidRPr="00D26B6E">
        <w:rPr>
          <w:rStyle w:val="c0"/>
          <w:sz w:val="28"/>
          <w:szCs w:val="28"/>
        </w:rPr>
        <w:t>гры по театрализованной деятельности:</w:t>
      </w:r>
      <w:r w:rsidR="00DF622B" w:rsidRPr="00D26B6E">
        <w:rPr>
          <w:bCs/>
          <w:sz w:val="28"/>
          <w:szCs w:val="28"/>
          <w:shd w:val="clear" w:color="auto" w:fill="FFFFFF"/>
        </w:rPr>
        <w:t xml:space="preserve">   «Веселый Старичок-Лесовичок»,</w:t>
      </w:r>
      <w:r w:rsidR="00DF622B" w:rsidRPr="00D26B6E">
        <w:rPr>
          <w:rFonts w:eastAsiaTheme="minorHAnsi"/>
          <w:bCs/>
          <w:sz w:val="28"/>
          <w:szCs w:val="28"/>
          <w:shd w:val="clear" w:color="auto" w:fill="FFFFFF"/>
          <w:lang w:eastAsia="en-US"/>
        </w:rPr>
        <w:t>«Немой диалог» ,</w:t>
      </w:r>
      <w:r w:rsidR="00DF622B" w:rsidRPr="00D26B6E">
        <w:rPr>
          <w:rFonts w:eastAsiaTheme="minorHAnsi"/>
          <w:sz w:val="28"/>
          <w:szCs w:val="28"/>
          <w:shd w:val="clear" w:color="auto" w:fill="FFFFFF"/>
          <w:lang w:eastAsia="en-US"/>
        </w:rPr>
        <w:t> </w:t>
      </w:r>
      <w:r w:rsidR="00DF622B" w:rsidRPr="00D26B6E">
        <w:rPr>
          <w:rFonts w:eastAsiaTheme="minorHAnsi"/>
          <w:bCs/>
          <w:sz w:val="28"/>
          <w:szCs w:val="28"/>
          <w:shd w:val="clear" w:color="auto" w:fill="FFFFFF"/>
          <w:lang w:eastAsia="en-US"/>
        </w:rPr>
        <w:t>«Поиграем. — угадаем.» </w:t>
      </w:r>
      <w:r w:rsidR="00DF622B" w:rsidRPr="00D26B6E">
        <w:rPr>
          <w:rFonts w:eastAsiaTheme="minorHAnsi"/>
          <w:sz w:val="28"/>
          <w:szCs w:val="28"/>
          <w:shd w:val="clear" w:color="auto" w:fill="FFFFFF"/>
          <w:lang w:eastAsia="en-US"/>
        </w:rPr>
        <w:t>(АБосева),</w:t>
      </w:r>
      <w:r w:rsidR="00DF622B" w:rsidRPr="00D26B6E">
        <w:rPr>
          <w:rFonts w:eastAsiaTheme="minorHAnsi"/>
          <w:bCs/>
          <w:sz w:val="28"/>
          <w:szCs w:val="28"/>
          <w:shd w:val="clear" w:color="auto" w:fill="FFFFFF"/>
          <w:lang w:eastAsia="en-US"/>
        </w:rPr>
        <w:t> </w:t>
      </w:r>
      <w:r w:rsidR="00DF622B" w:rsidRPr="00D26B6E">
        <w:rPr>
          <w:rFonts w:eastAsiaTheme="minorHAnsi"/>
          <w:sz w:val="28"/>
          <w:szCs w:val="28"/>
          <w:shd w:val="clear" w:color="auto" w:fill="FFFFFF"/>
          <w:lang w:eastAsia="en-US"/>
        </w:rPr>
        <w:t> </w:t>
      </w:r>
      <w:r w:rsidR="00DF622B" w:rsidRPr="00D26B6E">
        <w:rPr>
          <w:rFonts w:eastAsiaTheme="minorHAnsi"/>
          <w:bCs/>
          <w:sz w:val="28"/>
          <w:szCs w:val="28"/>
          <w:shd w:val="clear" w:color="auto" w:fill="FFFFFF"/>
          <w:lang w:eastAsia="en-US"/>
        </w:rPr>
        <w:t>Игра «Зеркало»........</w:t>
      </w:r>
      <w:r w:rsidR="0041571B" w:rsidRPr="00D26B6E">
        <w:rPr>
          <w:rFonts w:eastAsiaTheme="minorHAnsi"/>
          <w:bCs/>
          <w:sz w:val="28"/>
          <w:szCs w:val="28"/>
          <w:shd w:val="clear" w:color="auto" w:fill="FFFFFF"/>
          <w:lang w:eastAsia="en-US"/>
        </w:rPr>
        <w:t>способствуют развитию эмоциональной сферы,</w:t>
      </w:r>
      <w:r w:rsidR="0041571B" w:rsidRPr="00D26B6E">
        <w:rPr>
          <w:bCs/>
          <w:sz w:val="28"/>
          <w:szCs w:val="28"/>
          <w:shd w:val="clear" w:color="auto" w:fill="FFFFFF"/>
        </w:rPr>
        <w:t xml:space="preserve"> монологической речи.</w:t>
      </w:r>
    </w:p>
    <w:p w:rsidR="007B7432" w:rsidRPr="00D26B6E" w:rsidRDefault="007B7432" w:rsidP="00D26B6E">
      <w:pPr>
        <w:pStyle w:val="c3"/>
        <w:spacing w:before="0" w:beforeAutospacing="0" w:after="0" w:afterAutospacing="0" w:line="360" w:lineRule="auto"/>
        <w:ind w:firstLine="360"/>
        <w:jc w:val="both"/>
        <w:rPr>
          <w:sz w:val="28"/>
          <w:szCs w:val="28"/>
        </w:rPr>
      </w:pPr>
      <w:r w:rsidRPr="00D26B6E">
        <w:rPr>
          <w:rStyle w:val="c10"/>
          <w:bCs/>
          <w:sz w:val="28"/>
          <w:szCs w:val="28"/>
        </w:rPr>
        <w:t>Физическое развитие</w:t>
      </w:r>
      <w:r w:rsidRPr="00D26B6E">
        <w:rPr>
          <w:rStyle w:val="c5"/>
          <w:bCs/>
          <w:sz w:val="28"/>
          <w:szCs w:val="28"/>
        </w:rPr>
        <w:t>:</w:t>
      </w:r>
    </w:p>
    <w:p w:rsidR="007B7432" w:rsidRPr="00D26B6E" w:rsidRDefault="007B7432" w:rsidP="00D26B6E">
      <w:pPr>
        <w:pStyle w:val="c1"/>
        <w:spacing w:before="0" w:beforeAutospacing="0" w:after="0" w:afterAutospacing="0" w:line="360" w:lineRule="auto"/>
        <w:ind w:firstLine="360"/>
        <w:jc w:val="both"/>
        <w:rPr>
          <w:rStyle w:val="c0"/>
          <w:sz w:val="28"/>
          <w:szCs w:val="28"/>
        </w:rPr>
      </w:pPr>
      <w:r w:rsidRPr="00D26B6E">
        <w:rPr>
          <w:rStyle w:val="c0"/>
          <w:sz w:val="28"/>
          <w:szCs w:val="28"/>
        </w:rPr>
        <w:t>- Центр физического развития</w:t>
      </w:r>
    </w:p>
    <w:p w:rsidR="00AD746F" w:rsidRPr="00D26B6E" w:rsidRDefault="00AD746F" w:rsidP="00D26B6E">
      <w:pPr>
        <w:pStyle w:val="c1"/>
        <w:spacing w:before="0" w:beforeAutospacing="0" w:after="0" w:afterAutospacing="0" w:line="360" w:lineRule="auto"/>
        <w:ind w:firstLine="360"/>
        <w:jc w:val="both"/>
        <w:rPr>
          <w:bCs/>
          <w:sz w:val="28"/>
          <w:szCs w:val="28"/>
          <w:shd w:val="clear" w:color="auto" w:fill="FFFFFF"/>
        </w:rPr>
      </w:pPr>
      <w:r w:rsidRPr="00D26B6E">
        <w:rPr>
          <w:rStyle w:val="c0"/>
          <w:sz w:val="28"/>
          <w:szCs w:val="28"/>
        </w:rPr>
        <w:t>Подвижные игры:</w:t>
      </w:r>
      <w:r w:rsidRPr="00D26B6E">
        <w:rPr>
          <w:rStyle w:val="c68"/>
          <w:bCs/>
          <w:sz w:val="28"/>
          <w:szCs w:val="28"/>
          <w:shd w:val="clear" w:color="auto" w:fill="FFFFFF"/>
        </w:rPr>
        <w:t>«Салки»</w:t>
      </w:r>
      <w:r w:rsidRPr="00D26B6E">
        <w:rPr>
          <w:rStyle w:val="c27"/>
          <w:bCs/>
          <w:sz w:val="28"/>
          <w:szCs w:val="28"/>
          <w:shd w:val="clear" w:color="auto" w:fill="FFFFFF"/>
        </w:rPr>
        <w:t>,</w:t>
      </w:r>
      <w:r w:rsidRPr="00D26B6E">
        <w:rPr>
          <w:rStyle w:val="c68"/>
          <w:bCs/>
          <w:sz w:val="28"/>
          <w:szCs w:val="28"/>
          <w:shd w:val="clear" w:color="auto" w:fill="FFFFFF"/>
        </w:rPr>
        <w:t>«Лиса в курятнике»</w:t>
      </w:r>
      <w:r w:rsidRPr="00D26B6E">
        <w:rPr>
          <w:rStyle w:val="c27"/>
          <w:bCs/>
          <w:sz w:val="28"/>
          <w:szCs w:val="28"/>
          <w:shd w:val="clear" w:color="auto" w:fill="FFFFFF"/>
        </w:rPr>
        <w:t>,</w:t>
      </w:r>
      <w:r w:rsidRPr="00D26B6E">
        <w:rPr>
          <w:bCs/>
          <w:sz w:val="28"/>
          <w:szCs w:val="28"/>
          <w:shd w:val="clear" w:color="auto" w:fill="FFFFFF"/>
        </w:rPr>
        <w:t xml:space="preserve"> «Зайцы и волк», «Охотник и зайцы»,  «Совушка» , «Найди свой цвет» и т. д.</w:t>
      </w:r>
      <w:r w:rsidR="0041571B" w:rsidRPr="00D26B6E">
        <w:rPr>
          <w:bCs/>
          <w:sz w:val="28"/>
          <w:szCs w:val="28"/>
          <w:shd w:val="clear" w:color="auto" w:fill="FFFFFF"/>
        </w:rPr>
        <w:t>,</w:t>
      </w:r>
    </w:p>
    <w:p w:rsidR="00BE136C" w:rsidRPr="00D26B6E" w:rsidRDefault="00BE136C" w:rsidP="00D26B6E">
      <w:pPr>
        <w:pStyle w:val="c1"/>
        <w:spacing w:before="0" w:beforeAutospacing="0" w:after="0" w:afterAutospacing="0" w:line="360" w:lineRule="auto"/>
        <w:ind w:firstLine="360"/>
        <w:jc w:val="both"/>
        <w:rPr>
          <w:bCs/>
          <w:sz w:val="28"/>
          <w:szCs w:val="28"/>
          <w:shd w:val="clear" w:color="auto" w:fill="FFFFFF"/>
        </w:rPr>
      </w:pPr>
      <w:r w:rsidRPr="00D26B6E">
        <w:rPr>
          <w:bCs/>
          <w:sz w:val="28"/>
          <w:szCs w:val="28"/>
          <w:shd w:val="clear" w:color="auto" w:fill="FFFFFF"/>
        </w:rPr>
        <w:t>Различные игры со спортивным инвентарем.</w:t>
      </w:r>
    </w:p>
    <w:p w:rsidR="00D26B6E" w:rsidRPr="00D26B6E" w:rsidRDefault="00AD746F" w:rsidP="00D26B6E">
      <w:pPr>
        <w:pStyle w:val="c2"/>
        <w:spacing w:before="0" w:beforeAutospacing="0" w:after="0" w:afterAutospacing="0" w:line="360" w:lineRule="auto"/>
        <w:ind w:firstLine="360"/>
        <w:jc w:val="both"/>
        <w:rPr>
          <w:rStyle w:val="c0"/>
          <w:sz w:val="28"/>
          <w:szCs w:val="28"/>
        </w:rPr>
      </w:pPr>
      <w:r w:rsidRPr="00D26B6E">
        <w:rPr>
          <w:bCs/>
          <w:sz w:val="28"/>
          <w:szCs w:val="28"/>
          <w:shd w:val="clear" w:color="auto" w:fill="FFFFFF"/>
        </w:rPr>
        <w:lastRenderedPageBreak/>
        <w:t xml:space="preserve">Развивается </w:t>
      </w:r>
      <w:r w:rsidR="00D26B6E" w:rsidRPr="00D26B6E">
        <w:rPr>
          <w:bCs/>
          <w:sz w:val="28"/>
          <w:szCs w:val="28"/>
          <w:shd w:val="clear" w:color="auto" w:fill="FFFFFF"/>
        </w:rPr>
        <w:t xml:space="preserve">ловкость, </w:t>
      </w:r>
      <w:r w:rsidR="00D26B6E" w:rsidRPr="00D26B6E">
        <w:rPr>
          <w:rStyle w:val="c0"/>
          <w:sz w:val="28"/>
          <w:szCs w:val="28"/>
        </w:rPr>
        <w:t>физическое и умственное развитие,</w:t>
      </w:r>
      <w:r w:rsidR="00D26B6E" w:rsidRPr="00D26B6E">
        <w:rPr>
          <w:bCs/>
          <w:sz w:val="28"/>
          <w:szCs w:val="28"/>
          <w:shd w:val="clear" w:color="auto" w:fill="FFFFFF"/>
        </w:rPr>
        <w:t xml:space="preserve"> формируется у</w:t>
      </w:r>
      <w:r w:rsidRPr="00D26B6E">
        <w:rPr>
          <w:bCs/>
          <w:sz w:val="28"/>
          <w:szCs w:val="28"/>
          <w:shd w:val="clear" w:color="auto" w:fill="FFFFFF"/>
        </w:rPr>
        <w:t>мение ориентировать</w:t>
      </w:r>
      <w:r w:rsidR="00D26B6E" w:rsidRPr="00D26B6E">
        <w:rPr>
          <w:bCs/>
          <w:sz w:val="28"/>
          <w:szCs w:val="28"/>
          <w:shd w:val="clear" w:color="auto" w:fill="FFFFFF"/>
        </w:rPr>
        <w:t>ся в пространстве</w:t>
      </w:r>
      <w:r w:rsidRPr="00D26B6E">
        <w:rPr>
          <w:bCs/>
          <w:sz w:val="28"/>
          <w:szCs w:val="28"/>
          <w:shd w:val="clear" w:color="auto" w:fill="FFFFFF"/>
        </w:rPr>
        <w:t>,</w:t>
      </w:r>
      <w:r w:rsidR="00C8237F" w:rsidRPr="00D26B6E">
        <w:rPr>
          <w:rStyle w:val="c0"/>
          <w:sz w:val="28"/>
          <w:szCs w:val="28"/>
        </w:rPr>
        <w:t xml:space="preserve"> </w:t>
      </w:r>
      <w:r w:rsidR="00D26B6E" w:rsidRPr="00D26B6E">
        <w:rPr>
          <w:rStyle w:val="c0"/>
          <w:sz w:val="28"/>
          <w:szCs w:val="28"/>
        </w:rPr>
        <w:t>двигательная активность .</w:t>
      </w:r>
    </w:p>
    <w:p w:rsidR="00AD746F" w:rsidRPr="00D26B6E" w:rsidRDefault="00C8237F" w:rsidP="00D26B6E">
      <w:pPr>
        <w:pStyle w:val="c2"/>
        <w:spacing w:before="0" w:beforeAutospacing="0" w:after="0" w:afterAutospacing="0" w:line="360" w:lineRule="auto"/>
        <w:ind w:firstLine="360"/>
        <w:jc w:val="both"/>
        <w:rPr>
          <w:sz w:val="28"/>
          <w:szCs w:val="28"/>
        </w:rPr>
      </w:pPr>
      <w:r w:rsidRPr="00D26B6E">
        <w:rPr>
          <w:sz w:val="28"/>
          <w:szCs w:val="28"/>
        </w:rPr>
        <w:t>Таким образом, игра - ведущий вид деятельности ребенка дошкольного возраста. Для ребенка игра - способ самореализации и самовыражения. У каждого малыша свой мир игры, и, попадая в общество сверстников, он открывает для себя «миры» других детей. Это увлекательно и интересно, но и очень трудно - понять и принять мир другого, раскрыть для него свой мир.</w:t>
      </w:r>
      <w:r w:rsidR="004B1ADA">
        <w:rPr>
          <w:sz w:val="28"/>
          <w:szCs w:val="28"/>
        </w:rPr>
        <w:t xml:space="preserve"> </w:t>
      </w:r>
      <w:r w:rsidRPr="00D26B6E">
        <w:rPr>
          <w:sz w:val="28"/>
          <w:szCs w:val="28"/>
        </w:rPr>
        <w:t>Преимущество игры перед любой другой детской деятельностью заключается в том, что в ней ребёнок сам, добровольно подчиняется определённым правилам, причём именно выполнение правил доставляет максимальное удовольствие. Это делает поведение ребёнка осмысленным и осознанным. Поэтому игра - это практически единственная область, где дошкольник может проявить свою инициативу и творческую активность.</w:t>
      </w:r>
    </w:p>
    <w:p w:rsidR="00901D3C" w:rsidRPr="004B1ADA" w:rsidRDefault="004B1ADA" w:rsidP="004B1ADA">
      <w:pPr>
        <w:spacing w:line="360" w:lineRule="auto"/>
        <w:ind w:firstLine="36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Итак, </w:t>
      </w:r>
      <w:r w:rsidRPr="004B1ADA">
        <w:rPr>
          <w:rFonts w:ascii="Times New Roman" w:hAnsi="Times New Roman" w:cs="Times New Roman"/>
          <w:sz w:val="28"/>
          <w:szCs w:val="28"/>
        </w:rPr>
        <w:t>процесс формирования личностной готовности будет более успе</w:t>
      </w:r>
      <w:r>
        <w:rPr>
          <w:rFonts w:ascii="Times New Roman" w:hAnsi="Times New Roman" w:cs="Times New Roman"/>
          <w:sz w:val="28"/>
          <w:szCs w:val="28"/>
        </w:rPr>
        <w:t xml:space="preserve">шным, если будет </w:t>
      </w:r>
      <w:r w:rsidRPr="004B1ADA">
        <w:rPr>
          <w:rFonts w:ascii="Times New Roman" w:hAnsi="Times New Roman" w:cs="Times New Roman"/>
          <w:sz w:val="28"/>
          <w:szCs w:val="28"/>
        </w:rPr>
        <w:t>организ</w:t>
      </w:r>
      <w:r>
        <w:rPr>
          <w:rFonts w:ascii="Times New Roman" w:hAnsi="Times New Roman" w:cs="Times New Roman"/>
          <w:sz w:val="28"/>
          <w:szCs w:val="28"/>
        </w:rPr>
        <w:t>ована</w:t>
      </w:r>
      <w:r w:rsidRPr="004B1ADA">
        <w:rPr>
          <w:rFonts w:ascii="Times New Roman" w:hAnsi="Times New Roman" w:cs="Times New Roman"/>
          <w:sz w:val="28"/>
          <w:szCs w:val="28"/>
        </w:rPr>
        <w:t xml:space="preserve"> разнообразн</w:t>
      </w:r>
      <w:r>
        <w:rPr>
          <w:rFonts w:ascii="Times New Roman" w:hAnsi="Times New Roman" w:cs="Times New Roman"/>
          <w:sz w:val="28"/>
          <w:szCs w:val="28"/>
        </w:rPr>
        <w:t>ая</w:t>
      </w:r>
      <w:r w:rsidRPr="004B1ADA">
        <w:rPr>
          <w:rFonts w:ascii="Times New Roman" w:hAnsi="Times New Roman" w:cs="Times New Roman"/>
          <w:sz w:val="28"/>
          <w:szCs w:val="28"/>
        </w:rPr>
        <w:t xml:space="preserve"> игров</w:t>
      </w:r>
      <w:r>
        <w:rPr>
          <w:rFonts w:ascii="Times New Roman" w:hAnsi="Times New Roman" w:cs="Times New Roman"/>
          <w:sz w:val="28"/>
          <w:szCs w:val="28"/>
        </w:rPr>
        <w:t>ая</w:t>
      </w:r>
      <w:r w:rsidRPr="004B1ADA">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4B1ADA">
        <w:rPr>
          <w:rFonts w:ascii="Times New Roman" w:hAnsi="Times New Roman" w:cs="Times New Roman"/>
          <w:sz w:val="28"/>
          <w:szCs w:val="28"/>
        </w:rPr>
        <w:t xml:space="preserve"> детей старшего дошкольного возраста</w:t>
      </w:r>
      <w:r>
        <w:rPr>
          <w:rFonts w:ascii="Times New Roman" w:hAnsi="Times New Roman" w:cs="Times New Roman"/>
          <w:sz w:val="28"/>
          <w:szCs w:val="28"/>
        </w:rPr>
        <w:t xml:space="preserve"> при грамотном руководстве ею со стороны педагога,  а в группе будет для всех видов игровой деятельности будут </w:t>
      </w:r>
      <w:r w:rsidRPr="004B1ADA">
        <w:rPr>
          <w:rFonts w:ascii="Times New Roman" w:hAnsi="Times New Roman" w:cs="Times New Roman"/>
          <w:sz w:val="28"/>
          <w:szCs w:val="28"/>
        </w:rPr>
        <w:t>создан</w:t>
      </w:r>
      <w:r>
        <w:rPr>
          <w:rFonts w:ascii="Times New Roman" w:hAnsi="Times New Roman" w:cs="Times New Roman"/>
          <w:sz w:val="28"/>
          <w:szCs w:val="28"/>
        </w:rPr>
        <w:t>ы</w:t>
      </w:r>
      <w:r w:rsidRPr="004B1ADA">
        <w:rPr>
          <w:rFonts w:ascii="Times New Roman" w:hAnsi="Times New Roman" w:cs="Times New Roman"/>
          <w:sz w:val="28"/>
          <w:szCs w:val="28"/>
        </w:rPr>
        <w:t xml:space="preserve"> </w:t>
      </w:r>
      <w:r>
        <w:rPr>
          <w:rFonts w:ascii="Times New Roman" w:hAnsi="Times New Roman" w:cs="Times New Roman"/>
          <w:sz w:val="28"/>
          <w:szCs w:val="28"/>
        </w:rPr>
        <w:t>соответствующие условия.</w:t>
      </w: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A037B" w:rsidRPr="00901D3C" w:rsidRDefault="009A037B" w:rsidP="00D26B6E">
      <w:pPr>
        <w:spacing w:line="360" w:lineRule="auto"/>
        <w:jc w:val="both"/>
        <w:rPr>
          <w:rFonts w:ascii="Times New Roman" w:hAnsi="Times New Roman" w:cs="Times New Roman"/>
          <w:b/>
          <w:sz w:val="28"/>
          <w:szCs w:val="28"/>
        </w:rPr>
      </w:pPr>
      <w:r w:rsidRPr="00901D3C">
        <w:rPr>
          <w:rFonts w:ascii="Times New Roman" w:hAnsi="Times New Roman" w:cs="Times New Roman"/>
          <w:b/>
          <w:sz w:val="28"/>
          <w:szCs w:val="28"/>
        </w:rPr>
        <w:t>Глава 2. Опыт работы МАДОУ «Детский сад № 28»</w:t>
      </w:r>
      <w:r w:rsidR="00AB0612" w:rsidRPr="00901D3C">
        <w:rPr>
          <w:rFonts w:ascii="Times New Roman" w:hAnsi="Times New Roman" w:cs="Times New Roman"/>
          <w:b/>
          <w:sz w:val="28"/>
          <w:szCs w:val="28"/>
        </w:rPr>
        <w:t>(корпус № 1)</w:t>
      </w:r>
      <w:r w:rsidRPr="00901D3C">
        <w:rPr>
          <w:rFonts w:ascii="Times New Roman" w:hAnsi="Times New Roman" w:cs="Times New Roman"/>
          <w:b/>
          <w:sz w:val="28"/>
          <w:szCs w:val="28"/>
        </w:rPr>
        <w:t xml:space="preserve"> г. Соликамска по формированию личностной готовности к школе</w:t>
      </w:r>
    </w:p>
    <w:p w:rsidR="009A037B" w:rsidRPr="00901D3C" w:rsidRDefault="009A037B" w:rsidP="00D26B6E">
      <w:pPr>
        <w:spacing w:line="360" w:lineRule="auto"/>
        <w:jc w:val="both"/>
        <w:rPr>
          <w:rFonts w:ascii="Times New Roman" w:hAnsi="Times New Roman" w:cs="Times New Roman"/>
          <w:b/>
          <w:sz w:val="28"/>
          <w:szCs w:val="28"/>
        </w:rPr>
      </w:pPr>
      <w:r w:rsidRPr="00901D3C">
        <w:rPr>
          <w:rFonts w:ascii="Times New Roman" w:hAnsi="Times New Roman" w:cs="Times New Roman"/>
          <w:b/>
          <w:sz w:val="28"/>
          <w:szCs w:val="28"/>
        </w:rPr>
        <w:t>2.1. Характеристика базы исследования и структуры образовательной деятельности, по формированию личностной готовности к школе детей старшего дошкольного возраста</w:t>
      </w:r>
    </w:p>
    <w:p w:rsidR="00AB0612" w:rsidRPr="00D26B6E" w:rsidRDefault="00AB0612"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iCs/>
          <w:sz w:val="28"/>
          <w:szCs w:val="28"/>
          <w:lang w:eastAsia="ru-RU"/>
        </w:rPr>
        <w:t xml:space="preserve">Муниципальное автономное дошкольное образовательное учреждение «Детский сад № 28» г. Соликамска (МАДОУ « Детский сад № 28») работает с </w:t>
      </w:r>
      <w:r w:rsidR="005065E5" w:rsidRPr="00D26B6E">
        <w:rPr>
          <w:rFonts w:ascii="Times New Roman" w:hAnsi="Times New Roman" w:cs="Times New Roman"/>
          <w:iCs/>
          <w:sz w:val="28"/>
          <w:szCs w:val="28"/>
          <w:lang w:eastAsia="ru-RU"/>
        </w:rPr>
        <w:t>1955 года. ДОУ</w:t>
      </w:r>
      <w:r w:rsidR="000C4C6A" w:rsidRPr="00D26B6E">
        <w:rPr>
          <w:rFonts w:ascii="Times New Roman" w:hAnsi="Times New Roman" w:cs="Times New Roman"/>
          <w:iCs/>
          <w:sz w:val="28"/>
          <w:szCs w:val="28"/>
          <w:lang w:eastAsia="ru-RU"/>
        </w:rPr>
        <w:t>,</w:t>
      </w:r>
      <w:r w:rsidR="005065E5" w:rsidRPr="00D26B6E">
        <w:rPr>
          <w:rFonts w:ascii="Times New Roman" w:hAnsi="Times New Roman" w:cs="Times New Roman"/>
          <w:iCs/>
          <w:sz w:val="28"/>
          <w:szCs w:val="28"/>
          <w:lang w:eastAsia="ru-RU"/>
        </w:rPr>
        <w:t xml:space="preserve"> расположен </w:t>
      </w:r>
      <w:r w:rsidRPr="00D26B6E">
        <w:rPr>
          <w:rFonts w:ascii="Times New Roman" w:hAnsi="Times New Roman" w:cs="Times New Roman"/>
          <w:iCs/>
          <w:sz w:val="28"/>
          <w:szCs w:val="28"/>
          <w:lang w:eastAsia="ru-RU"/>
        </w:rPr>
        <w:t xml:space="preserve"> по адресу г. Соликамск, ул. Володарского, 10. Оно </w:t>
      </w:r>
      <w:r w:rsidRPr="00D26B6E">
        <w:rPr>
          <w:rFonts w:ascii="Times New Roman" w:hAnsi="Times New Roman" w:cs="Times New Roman"/>
          <w:iCs/>
          <w:sz w:val="28"/>
          <w:szCs w:val="28"/>
        </w:rPr>
        <w:t>расположено в тихом, спокойном микрорайоне в северной части города. Территория, прилегающая к детскому саду, имеет развитую инфраструктуру, а н</w:t>
      </w:r>
      <w:r w:rsidRPr="00D26B6E">
        <w:rPr>
          <w:rFonts w:ascii="Times New Roman" w:hAnsi="Times New Roman" w:cs="Times New Roman"/>
          <w:sz w:val="28"/>
          <w:szCs w:val="28"/>
        </w:rPr>
        <w:t xml:space="preserve">аличие социокультурных объектов недалеко от детского сада положительно влияет на его работу, способствует укреплению преемственных связей при подготовке детей к школе, обеспечению их адаптации к школе, а также  организации досуга детей и решению задач здоровьесбережения. </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iCs/>
          <w:sz w:val="28"/>
          <w:szCs w:val="28"/>
          <w:lang w:eastAsia="ru-RU"/>
        </w:rPr>
        <w:t>Деятельность МАДОУ «Детский сад № 28» направлена на достижение цели – реализация комплексного взаимодействия всех участников образовательного процесса, направленного на всестороннее развитие ребенка, его социальную адаптацию, сохранение психофизического здоровья и индивидуальных особенностей воспитанников.</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sz w:val="28"/>
          <w:szCs w:val="28"/>
        </w:rPr>
        <w:t>На территории детского сада оборудованы</w:t>
      </w:r>
      <w:r w:rsidRPr="00D26B6E">
        <w:rPr>
          <w:rFonts w:ascii="Times New Roman" w:hAnsi="Times New Roman" w:cs="Times New Roman"/>
          <w:iCs/>
          <w:sz w:val="28"/>
          <w:szCs w:val="28"/>
          <w:lang w:eastAsia="ru-RU"/>
        </w:rPr>
        <w:t xml:space="preserve"> прогулочные участки для каждой возрастной группы, есть спортивная площадка. </w:t>
      </w:r>
      <w:r w:rsidRPr="00D26B6E">
        <w:rPr>
          <w:rFonts w:ascii="Times New Roman" w:hAnsi="Times New Roman" w:cs="Times New Roman"/>
          <w:sz w:val="28"/>
          <w:szCs w:val="28"/>
        </w:rPr>
        <w:t xml:space="preserve">Групповые помещения обеспечены достаточным количеством мебели и игрового оборудования. Предметно-развивающая среда в детском саду организована </w:t>
      </w:r>
      <w:r w:rsidRPr="00D26B6E">
        <w:rPr>
          <w:rFonts w:ascii="Times New Roman" w:hAnsi="Times New Roman" w:cs="Times New Roman"/>
          <w:iCs/>
          <w:sz w:val="28"/>
          <w:szCs w:val="28"/>
          <w:lang w:eastAsia="ru-RU"/>
        </w:rPr>
        <w:t xml:space="preserve">в </w:t>
      </w:r>
      <w:r w:rsidRPr="00D26B6E">
        <w:rPr>
          <w:rFonts w:ascii="Times New Roman" w:hAnsi="Times New Roman" w:cs="Times New Roman"/>
          <w:iCs/>
          <w:sz w:val="28"/>
          <w:szCs w:val="28"/>
          <w:lang w:eastAsia="ru-RU"/>
        </w:rPr>
        <w:lastRenderedPageBreak/>
        <w:t>соответствии с требованиями программы Т.Н. Дороновой «Радуга»</w:t>
      </w:r>
      <w:r w:rsidRPr="00D26B6E">
        <w:rPr>
          <w:rFonts w:ascii="Times New Roman" w:hAnsi="Times New Roman" w:cs="Times New Roman"/>
          <w:sz w:val="28"/>
          <w:szCs w:val="28"/>
        </w:rPr>
        <w:t xml:space="preserve">, интересами детей и отвечает их возрастным особенностям. </w:t>
      </w:r>
      <w:r w:rsidRPr="00D26B6E">
        <w:rPr>
          <w:rFonts w:ascii="Times New Roman" w:hAnsi="Times New Roman" w:cs="Times New Roman"/>
          <w:iCs/>
          <w:sz w:val="28"/>
          <w:szCs w:val="28"/>
          <w:lang w:eastAsia="ru-RU"/>
        </w:rPr>
        <w:t>В детском саду имеются: музыкальный зал,</w:t>
      </w:r>
      <w:r w:rsidR="00901D3C">
        <w:rPr>
          <w:rFonts w:ascii="Times New Roman" w:hAnsi="Times New Roman" w:cs="Times New Roman"/>
          <w:iCs/>
          <w:sz w:val="28"/>
          <w:szCs w:val="28"/>
          <w:lang w:eastAsia="ru-RU"/>
        </w:rPr>
        <w:t xml:space="preserve"> </w:t>
      </w:r>
      <w:r w:rsidRPr="00D26B6E">
        <w:rPr>
          <w:rFonts w:ascii="Times New Roman" w:hAnsi="Times New Roman" w:cs="Times New Roman"/>
          <w:iCs/>
          <w:sz w:val="28"/>
          <w:szCs w:val="28"/>
          <w:lang w:eastAsia="ru-RU"/>
        </w:rPr>
        <w:t>физкультурный</w:t>
      </w:r>
      <w:r w:rsidR="00901D3C">
        <w:rPr>
          <w:rFonts w:ascii="Times New Roman" w:hAnsi="Times New Roman" w:cs="Times New Roman"/>
          <w:iCs/>
          <w:sz w:val="28"/>
          <w:szCs w:val="28"/>
          <w:lang w:eastAsia="ru-RU"/>
        </w:rPr>
        <w:t xml:space="preserve"> </w:t>
      </w:r>
      <w:r w:rsidRPr="00D26B6E">
        <w:rPr>
          <w:rFonts w:ascii="Times New Roman" w:hAnsi="Times New Roman" w:cs="Times New Roman"/>
          <w:iCs/>
          <w:sz w:val="28"/>
          <w:szCs w:val="28"/>
          <w:lang w:eastAsia="ru-RU"/>
        </w:rPr>
        <w:t>зал,</w:t>
      </w:r>
      <w:r w:rsidR="00901D3C">
        <w:rPr>
          <w:rFonts w:ascii="Times New Roman" w:hAnsi="Times New Roman" w:cs="Times New Roman"/>
          <w:iCs/>
          <w:sz w:val="28"/>
          <w:szCs w:val="28"/>
          <w:lang w:eastAsia="ru-RU"/>
        </w:rPr>
        <w:t xml:space="preserve"> </w:t>
      </w:r>
      <w:r w:rsidR="00427BFB" w:rsidRPr="00D26B6E">
        <w:rPr>
          <w:rFonts w:ascii="Times New Roman" w:hAnsi="Times New Roman" w:cs="Times New Roman"/>
          <w:iCs/>
          <w:sz w:val="28"/>
          <w:szCs w:val="28"/>
          <w:lang w:eastAsia="ru-RU"/>
        </w:rPr>
        <w:t>кабинет психолога, кабинет логопеда,</w:t>
      </w:r>
      <w:r w:rsidRPr="00D26B6E">
        <w:rPr>
          <w:rFonts w:ascii="Times New Roman" w:hAnsi="Times New Roman" w:cs="Times New Roman"/>
          <w:iCs/>
          <w:sz w:val="28"/>
          <w:szCs w:val="28"/>
          <w:lang w:eastAsia="ru-RU"/>
        </w:rPr>
        <w:t xml:space="preserve"> медицинский кабинет и изолятор, методический кабинет, </w:t>
      </w:r>
      <w:r w:rsidR="00427BFB" w:rsidRPr="00D26B6E">
        <w:rPr>
          <w:rFonts w:ascii="Times New Roman" w:hAnsi="Times New Roman" w:cs="Times New Roman"/>
          <w:iCs/>
          <w:sz w:val="28"/>
          <w:szCs w:val="28"/>
          <w:lang w:eastAsia="ru-RU"/>
        </w:rPr>
        <w:t>музей 3д " 5 элемент"</w:t>
      </w:r>
      <w:r w:rsidRPr="00D26B6E">
        <w:rPr>
          <w:rFonts w:ascii="Times New Roman" w:hAnsi="Times New Roman" w:cs="Times New Roman"/>
          <w:iCs/>
          <w:sz w:val="28"/>
          <w:szCs w:val="28"/>
          <w:lang w:eastAsia="ru-RU"/>
        </w:rPr>
        <w:t xml:space="preserve"> ,кабинеты дополнительного образования</w:t>
      </w:r>
      <w:r w:rsidR="00427BFB" w:rsidRPr="00D26B6E">
        <w:rPr>
          <w:rFonts w:ascii="Times New Roman" w:hAnsi="Times New Roman" w:cs="Times New Roman"/>
          <w:iCs/>
          <w:sz w:val="28"/>
          <w:szCs w:val="28"/>
          <w:lang w:eastAsia="ru-RU"/>
        </w:rPr>
        <w:t>.</w:t>
      </w:r>
      <w:r w:rsidRPr="00D26B6E">
        <w:rPr>
          <w:rFonts w:ascii="Times New Roman" w:hAnsi="Times New Roman" w:cs="Times New Roman"/>
          <w:iCs/>
          <w:sz w:val="28"/>
          <w:szCs w:val="28"/>
          <w:lang w:eastAsia="ru-RU"/>
        </w:rPr>
        <w:t xml:space="preserve"> Все это обеспечивает эффективное воспитание и развитие детей дошкольного возраста.</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iCs/>
          <w:sz w:val="28"/>
          <w:szCs w:val="28"/>
          <w:lang w:eastAsia="ru-RU"/>
        </w:rPr>
        <w:t>В у</w:t>
      </w:r>
      <w:r w:rsidR="005065E5" w:rsidRPr="00D26B6E">
        <w:rPr>
          <w:rFonts w:ascii="Times New Roman" w:hAnsi="Times New Roman" w:cs="Times New Roman"/>
          <w:iCs/>
          <w:sz w:val="28"/>
          <w:szCs w:val="28"/>
          <w:lang w:eastAsia="ru-RU"/>
        </w:rPr>
        <w:t>чреждении функционирует 7 групп</w:t>
      </w:r>
      <w:r w:rsidRPr="00D26B6E">
        <w:rPr>
          <w:rFonts w:ascii="Times New Roman" w:hAnsi="Times New Roman" w:cs="Times New Roman"/>
          <w:iCs/>
          <w:sz w:val="28"/>
          <w:szCs w:val="28"/>
          <w:lang w:eastAsia="ru-RU"/>
        </w:rPr>
        <w:t xml:space="preserve">, укомплектованные по возрастному принципу: 2 группы раннего возраста, II младшая группа, средняя группа, старшая группа , подготовительная к школе группаи группа для детей </w:t>
      </w:r>
      <w:r w:rsidR="005065E5" w:rsidRPr="00D26B6E">
        <w:rPr>
          <w:rFonts w:ascii="Times New Roman" w:hAnsi="Times New Roman" w:cs="Times New Roman"/>
          <w:iCs/>
          <w:sz w:val="28"/>
          <w:szCs w:val="28"/>
          <w:lang w:eastAsia="ru-RU"/>
        </w:rPr>
        <w:t xml:space="preserve">с </w:t>
      </w:r>
      <w:r w:rsidRPr="00D26B6E">
        <w:rPr>
          <w:rFonts w:ascii="Times New Roman" w:hAnsi="Times New Roman" w:cs="Times New Roman"/>
          <w:iCs/>
          <w:sz w:val="28"/>
          <w:szCs w:val="28"/>
          <w:lang w:eastAsia="ru-RU"/>
        </w:rPr>
        <w:t>ОВЗ</w:t>
      </w:r>
      <w:r w:rsidR="00427BFB" w:rsidRPr="00D26B6E">
        <w:rPr>
          <w:rFonts w:ascii="Times New Roman" w:hAnsi="Times New Roman" w:cs="Times New Roman"/>
          <w:iCs/>
          <w:sz w:val="28"/>
          <w:szCs w:val="28"/>
          <w:lang w:eastAsia="ru-RU"/>
        </w:rPr>
        <w:t>. Всего ДОУ посещает 140</w:t>
      </w:r>
      <w:r w:rsidRPr="00D26B6E">
        <w:rPr>
          <w:rFonts w:ascii="Times New Roman" w:hAnsi="Times New Roman" w:cs="Times New Roman"/>
          <w:iCs/>
          <w:sz w:val="28"/>
          <w:szCs w:val="28"/>
          <w:lang w:eastAsia="ru-RU"/>
        </w:rPr>
        <w:t xml:space="preserve"> детей.</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iCs/>
          <w:sz w:val="28"/>
          <w:szCs w:val="28"/>
          <w:lang w:eastAsia="ru-RU"/>
        </w:rPr>
        <w:t>В МАДОУ</w:t>
      </w:r>
      <w:r w:rsidR="00427BFB" w:rsidRPr="00D26B6E">
        <w:rPr>
          <w:rFonts w:ascii="Times New Roman" w:hAnsi="Times New Roman" w:cs="Times New Roman"/>
          <w:iCs/>
          <w:sz w:val="28"/>
          <w:szCs w:val="28"/>
          <w:lang w:eastAsia="ru-RU"/>
        </w:rPr>
        <w:t>« Детский сад № 28» работают 17</w:t>
      </w:r>
      <w:r w:rsidRPr="00D26B6E">
        <w:rPr>
          <w:rFonts w:ascii="Times New Roman" w:hAnsi="Times New Roman" w:cs="Times New Roman"/>
          <w:iCs/>
          <w:sz w:val="28"/>
          <w:szCs w:val="28"/>
          <w:lang w:eastAsia="ru-RU"/>
        </w:rPr>
        <w:t xml:space="preserve"> педагогов. </w:t>
      </w:r>
    </w:p>
    <w:p w:rsidR="00AB0612" w:rsidRPr="00D26B6E" w:rsidRDefault="00AB0612" w:rsidP="00D26B6E">
      <w:pPr>
        <w:pStyle w:val="ConsPlusCell"/>
        <w:spacing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Образовательная программа </w:t>
      </w:r>
      <w:r w:rsidRPr="00D26B6E">
        <w:rPr>
          <w:rFonts w:ascii="Times New Roman" w:hAnsi="Times New Roman" w:cs="Times New Roman"/>
          <w:iCs/>
          <w:sz w:val="28"/>
          <w:szCs w:val="28"/>
        </w:rPr>
        <w:t xml:space="preserve">МАДОУ « Детский сад № 28» </w:t>
      </w:r>
      <w:r w:rsidRPr="00D26B6E">
        <w:rPr>
          <w:rFonts w:ascii="Times New Roman" w:hAnsi="Times New Roman" w:cs="Times New Roman"/>
          <w:sz w:val="28"/>
          <w:szCs w:val="28"/>
        </w:rPr>
        <w:t>составлена на основе комплексной программы воспитания, образования и развития детей от 1,5 до 7 лет в условиях детского сада «Радуга» (авторы:Т.Н. Доронова, Т.И. Гризик, Е.В. Соловьева)</w:t>
      </w:r>
      <w:r w:rsidRPr="00D26B6E">
        <w:rPr>
          <w:rFonts w:ascii="Times New Roman" w:hAnsi="Times New Roman" w:cs="Times New Roman"/>
          <w:bCs/>
          <w:sz w:val="28"/>
          <w:szCs w:val="28"/>
        </w:rPr>
        <w:t>,</w:t>
      </w:r>
      <w:r w:rsidRPr="00D26B6E">
        <w:rPr>
          <w:rFonts w:ascii="Times New Roman" w:hAnsi="Times New Roman" w:cs="Times New Roman"/>
          <w:sz w:val="28"/>
          <w:szCs w:val="28"/>
        </w:rPr>
        <w:t>с использованием новых педагогических технологий и программ, в том числе и регионального уровня: «Азбука здоровья» (авт. Т.Э. Токаева), «Люби и знай, свой край» (авт. Н.Н. Ахметова), «Основы безопасности детей дошкольного возраста» (авт. Т.И. Авдеева, Р.Б. Стеркина), «Учимся математике» (авт. Е.М. Фадеева).</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iCs/>
          <w:sz w:val="28"/>
          <w:szCs w:val="28"/>
          <w:lang w:eastAsia="ru-RU"/>
        </w:rPr>
        <w:t>Детский сад оказывает дополнительные образовательные услуги в рамках кружковой работы с применением модифицированных, авторских и адаптивных программ</w:t>
      </w:r>
      <w:r w:rsidR="00427BFB" w:rsidRPr="00D26B6E">
        <w:rPr>
          <w:rFonts w:ascii="Times New Roman" w:hAnsi="Times New Roman" w:cs="Times New Roman"/>
          <w:iCs/>
          <w:sz w:val="28"/>
          <w:szCs w:val="28"/>
          <w:lang w:eastAsia="ru-RU"/>
        </w:rPr>
        <w:t xml:space="preserve">:"Чтение без </w:t>
      </w:r>
      <w:r w:rsidR="000C4C6A" w:rsidRPr="00D26B6E">
        <w:rPr>
          <w:rFonts w:ascii="Times New Roman" w:hAnsi="Times New Roman" w:cs="Times New Roman"/>
          <w:iCs/>
          <w:sz w:val="28"/>
          <w:szCs w:val="28"/>
          <w:lang w:eastAsia="ru-RU"/>
        </w:rPr>
        <w:t>принуждения</w:t>
      </w:r>
      <w:r w:rsidR="00427BFB" w:rsidRPr="00D26B6E">
        <w:rPr>
          <w:rFonts w:ascii="Times New Roman" w:hAnsi="Times New Roman" w:cs="Times New Roman"/>
          <w:iCs/>
          <w:sz w:val="28"/>
          <w:szCs w:val="28"/>
          <w:lang w:eastAsia="ru-RU"/>
        </w:rPr>
        <w:t>", "Сказочные лабиринты игры Воскобовича","Легоконструирование"," Волшебная сенсорная комната"," Веселый язычок","Цветныеладошки".</w:t>
      </w:r>
      <w:r w:rsidRPr="00D26B6E">
        <w:rPr>
          <w:rFonts w:ascii="Times New Roman" w:hAnsi="Times New Roman" w:cs="Times New Roman"/>
          <w:iCs/>
          <w:sz w:val="28"/>
          <w:szCs w:val="28"/>
          <w:lang w:eastAsia="ru-RU"/>
        </w:rPr>
        <w:t>Работа педагогического коллектива ДОУ осуществляется по нескольким направлениям:</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iCs/>
          <w:sz w:val="28"/>
          <w:szCs w:val="28"/>
          <w:lang w:eastAsia="ru-RU"/>
        </w:rPr>
        <w:t>1) обогащение предметно-развивающей среды, повышение ее эффективности;</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iCs/>
          <w:sz w:val="28"/>
          <w:szCs w:val="28"/>
          <w:lang w:eastAsia="ru-RU"/>
        </w:rPr>
        <w:lastRenderedPageBreak/>
        <w:t>2) повышение качества образования по развитию речи, конструированию, физической культуре, театрализованной, игровой деятельности;</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iCs/>
          <w:sz w:val="28"/>
          <w:szCs w:val="28"/>
          <w:lang w:eastAsia="ru-RU"/>
        </w:rPr>
        <w:t>3) осуществление преемственных связей ДОУ, школы, семьи, повышение эффективности взаимодействия с родителями.</w:t>
      </w:r>
    </w:p>
    <w:p w:rsidR="00AB0612" w:rsidRPr="00D26B6E" w:rsidRDefault="00AB0612"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sz w:val="28"/>
          <w:szCs w:val="28"/>
        </w:rPr>
        <w:t xml:space="preserve">Одним из приоритетных </w:t>
      </w:r>
      <w:r w:rsidRPr="00D26B6E">
        <w:rPr>
          <w:rFonts w:ascii="Times New Roman" w:hAnsi="Times New Roman" w:cs="Times New Roman"/>
          <w:iCs/>
          <w:sz w:val="28"/>
          <w:szCs w:val="28"/>
          <w:lang w:eastAsia="ru-RU"/>
        </w:rPr>
        <w:t>направлений деятельности</w:t>
      </w:r>
      <w:r w:rsidR="00901D3C">
        <w:rPr>
          <w:rFonts w:ascii="Times New Roman" w:hAnsi="Times New Roman" w:cs="Times New Roman"/>
          <w:iCs/>
          <w:sz w:val="28"/>
          <w:szCs w:val="28"/>
          <w:lang w:eastAsia="ru-RU"/>
        </w:rPr>
        <w:t xml:space="preserve"> </w:t>
      </w:r>
      <w:r w:rsidRPr="00D26B6E">
        <w:rPr>
          <w:rFonts w:ascii="Times New Roman" w:hAnsi="Times New Roman" w:cs="Times New Roman"/>
          <w:iCs/>
          <w:sz w:val="28"/>
          <w:szCs w:val="28"/>
          <w:lang w:eastAsia="ru-RU"/>
        </w:rPr>
        <w:t>детского сада является физкультурно-оздоровительное, в рамках которого проводится работа по сохранению и укреплению физического и психического здоровья детей.</w:t>
      </w:r>
    </w:p>
    <w:p w:rsidR="00AB0612" w:rsidRPr="00D26B6E" w:rsidRDefault="00AB0612" w:rsidP="00D26B6E">
      <w:pPr>
        <w:spacing w:after="0" w:line="360" w:lineRule="auto"/>
        <w:ind w:firstLine="709"/>
        <w:jc w:val="both"/>
        <w:rPr>
          <w:rFonts w:ascii="Times New Roman" w:hAnsi="Times New Roman" w:cs="Times New Roman"/>
          <w:b/>
          <w:sz w:val="28"/>
          <w:szCs w:val="28"/>
        </w:rPr>
      </w:pPr>
      <w:r w:rsidRPr="00D26B6E">
        <w:rPr>
          <w:rFonts w:ascii="Times New Roman" w:hAnsi="Times New Roman" w:cs="Times New Roman"/>
          <w:iCs/>
          <w:sz w:val="28"/>
          <w:szCs w:val="28"/>
          <w:lang w:eastAsia="ru-RU"/>
        </w:rPr>
        <w:t>Другим приоритетным направлением деятельности МАДОУ «Детский сад № 28» является формирование готовности детей к школе. В этом направлении ежегодно в начале и в конце учебного года осуществляется диагностика и ф</w:t>
      </w:r>
      <w:r w:rsidRPr="00D26B6E">
        <w:rPr>
          <w:rFonts w:ascii="Times New Roman" w:hAnsi="Times New Roman" w:cs="Times New Roman"/>
          <w:sz w:val="28"/>
          <w:szCs w:val="28"/>
        </w:rPr>
        <w:t xml:space="preserve">ронтальный контроль в подготовительной группе  по теме «Качество подготовки детей к школе», по итогам которого оформляется справка. </w:t>
      </w:r>
      <w:r w:rsidRPr="00D26B6E">
        <w:rPr>
          <w:rFonts w:ascii="Times New Roman" w:hAnsi="Times New Roman" w:cs="Times New Roman"/>
          <w:iCs/>
          <w:sz w:val="28"/>
          <w:szCs w:val="28"/>
          <w:lang w:eastAsia="ru-RU"/>
        </w:rPr>
        <w:t>Так, п</w:t>
      </w:r>
      <w:r w:rsidR="00427BFB" w:rsidRPr="00D26B6E">
        <w:rPr>
          <w:rFonts w:ascii="Times New Roman" w:hAnsi="Times New Roman" w:cs="Times New Roman"/>
          <w:iCs/>
          <w:sz w:val="28"/>
          <w:szCs w:val="28"/>
          <w:lang w:eastAsia="ru-RU"/>
        </w:rPr>
        <w:t>о итогам 2019-2020</w:t>
      </w:r>
      <w:r w:rsidRPr="00D26B6E">
        <w:rPr>
          <w:rFonts w:ascii="Times New Roman" w:hAnsi="Times New Roman" w:cs="Times New Roman"/>
          <w:iCs/>
          <w:sz w:val="28"/>
          <w:szCs w:val="28"/>
          <w:lang w:eastAsia="ru-RU"/>
        </w:rPr>
        <w:t xml:space="preserve"> учебного года, 99% детей освоили основную общеобразовательную программу с высокими и средними показателями, самые высокие показатели – по экологии, математике, конструированию, знакомству с социальным миром, музыкальному воспитанию детей. Все 100</w:t>
      </w:r>
      <w:r w:rsidR="00427BFB" w:rsidRPr="00D26B6E">
        <w:rPr>
          <w:rFonts w:ascii="Times New Roman" w:hAnsi="Times New Roman" w:cs="Times New Roman"/>
          <w:iCs/>
          <w:sz w:val="28"/>
          <w:szCs w:val="28"/>
          <w:lang w:eastAsia="ru-RU"/>
        </w:rPr>
        <w:t>% выпускников детского сада 2019-2020</w:t>
      </w:r>
      <w:r w:rsidRPr="00D26B6E">
        <w:rPr>
          <w:rFonts w:ascii="Times New Roman" w:hAnsi="Times New Roman" w:cs="Times New Roman"/>
          <w:iCs/>
          <w:sz w:val="28"/>
          <w:szCs w:val="28"/>
          <w:lang w:eastAsia="ru-RU"/>
        </w:rPr>
        <w:t xml:space="preserve"> учебного года, а это 20 человек – готовы к школьному обучению. По результатам психодиагностики готовности</w:t>
      </w:r>
      <w:r w:rsidR="00427BFB" w:rsidRPr="00D26B6E">
        <w:rPr>
          <w:rFonts w:ascii="Times New Roman" w:hAnsi="Times New Roman" w:cs="Times New Roman"/>
          <w:iCs/>
          <w:sz w:val="28"/>
          <w:szCs w:val="28"/>
          <w:lang w:eastAsia="ru-RU"/>
        </w:rPr>
        <w:t xml:space="preserve"> к школе, проведенной в мае 2020</w:t>
      </w:r>
      <w:r w:rsidRPr="00D26B6E">
        <w:rPr>
          <w:rFonts w:ascii="Times New Roman" w:hAnsi="Times New Roman" w:cs="Times New Roman"/>
          <w:iCs/>
          <w:sz w:val="28"/>
          <w:szCs w:val="28"/>
          <w:lang w:eastAsia="ru-RU"/>
        </w:rPr>
        <w:t xml:space="preserve"> г., 40% детей имеют высокие стартовые возможности для начала школьного обучения.</w:t>
      </w:r>
    </w:p>
    <w:p w:rsidR="00AB0612" w:rsidRPr="00D26B6E" w:rsidRDefault="00AB0612" w:rsidP="00D26B6E">
      <w:pPr>
        <w:spacing w:line="360" w:lineRule="auto"/>
        <w:jc w:val="both"/>
        <w:rPr>
          <w:rFonts w:ascii="Times New Roman" w:hAnsi="Times New Roman" w:cs="Times New Roman"/>
          <w:b/>
          <w:i/>
          <w:sz w:val="28"/>
          <w:szCs w:val="28"/>
        </w:rPr>
      </w:pPr>
      <w:r w:rsidRPr="00D26B6E">
        <w:rPr>
          <w:rFonts w:ascii="Times New Roman" w:hAnsi="Times New Roman" w:cs="Times New Roman"/>
          <w:sz w:val="28"/>
          <w:szCs w:val="28"/>
        </w:rPr>
        <w:t>Таким образом,</w:t>
      </w:r>
      <w:r w:rsidR="00427BFB" w:rsidRPr="00D26B6E">
        <w:rPr>
          <w:rFonts w:ascii="Times New Roman" w:hAnsi="Times New Roman" w:cs="Times New Roman"/>
          <w:sz w:val="28"/>
          <w:szCs w:val="28"/>
        </w:rPr>
        <w:t xml:space="preserve"> МАДОУ «Детский сад </w:t>
      </w:r>
      <w:r w:rsidRPr="00D26B6E">
        <w:rPr>
          <w:rFonts w:ascii="Times New Roman" w:hAnsi="Times New Roman" w:cs="Times New Roman"/>
          <w:sz w:val="28"/>
          <w:szCs w:val="28"/>
        </w:rPr>
        <w:t>28» г. Солик</w:t>
      </w:r>
      <w:r w:rsidR="005065E5" w:rsidRPr="00D26B6E">
        <w:rPr>
          <w:rFonts w:ascii="Times New Roman" w:hAnsi="Times New Roman" w:cs="Times New Roman"/>
          <w:sz w:val="28"/>
          <w:szCs w:val="28"/>
        </w:rPr>
        <w:t xml:space="preserve">амска отвечает всем современным </w:t>
      </w:r>
      <w:r w:rsidRPr="00D26B6E">
        <w:rPr>
          <w:rFonts w:ascii="Times New Roman" w:hAnsi="Times New Roman" w:cs="Times New Roman"/>
          <w:sz w:val="28"/>
          <w:szCs w:val="28"/>
        </w:rPr>
        <w:t>требованиям, предъявляемым к учреждениям этого типа, располагает кадровыми, методическими и предметно-развивающими средствами, необходимыми для обеспечения готовности детей к школе.</w:t>
      </w: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01D3C" w:rsidRDefault="00901D3C" w:rsidP="00D26B6E">
      <w:pPr>
        <w:spacing w:line="360" w:lineRule="auto"/>
        <w:jc w:val="both"/>
        <w:rPr>
          <w:rFonts w:ascii="Times New Roman" w:hAnsi="Times New Roman" w:cs="Times New Roman"/>
          <w:b/>
          <w:sz w:val="28"/>
          <w:szCs w:val="28"/>
        </w:rPr>
      </w:pPr>
    </w:p>
    <w:p w:rsidR="009A037B" w:rsidRPr="00901D3C" w:rsidRDefault="009A037B" w:rsidP="00D26B6E">
      <w:pPr>
        <w:spacing w:line="360" w:lineRule="auto"/>
        <w:jc w:val="both"/>
        <w:rPr>
          <w:rFonts w:ascii="Times New Roman" w:hAnsi="Times New Roman" w:cs="Times New Roman"/>
          <w:b/>
          <w:sz w:val="28"/>
          <w:szCs w:val="28"/>
        </w:rPr>
      </w:pPr>
      <w:r w:rsidRPr="00901D3C">
        <w:rPr>
          <w:rFonts w:ascii="Times New Roman" w:hAnsi="Times New Roman" w:cs="Times New Roman"/>
          <w:b/>
          <w:sz w:val="28"/>
          <w:szCs w:val="28"/>
        </w:rPr>
        <w:t>2.2. Описание диагностического материала и констатирующего этапа эксперимента</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Деятельность на данном этапе работы носит экспериментальный характер.</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Цель эксперимента: формирование личностной готовности к школьному обучению.</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Задачи: </w:t>
      </w:r>
    </w:p>
    <w:p w:rsidR="008E0ABC" w:rsidRPr="00D26B6E" w:rsidRDefault="008E0ABC" w:rsidP="00D26B6E">
      <w:pPr>
        <w:pStyle w:val="aa"/>
        <w:numPr>
          <w:ilvl w:val="0"/>
          <w:numId w:val="6"/>
        </w:numPr>
        <w:tabs>
          <w:tab w:val="left" w:pos="1134"/>
        </w:tabs>
        <w:spacing w:after="0" w:line="360" w:lineRule="auto"/>
        <w:ind w:left="0" w:firstLine="709"/>
        <w:jc w:val="both"/>
        <w:rPr>
          <w:rFonts w:ascii="Times New Roman" w:hAnsi="Times New Roman" w:cs="Times New Roman"/>
          <w:sz w:val="28"/>
          <w:szCs w:val="28"/>
        </w:rPr>
      </w:pPr>
      <w:r w:rsidRPr="00D26B6E">
        <w:rPr>
          <w:rFonts w:ascii="Times New Roman" w:hAnsi="Times New Roman" w:cs="Times New Roman"/>
          <w:sz w:val="28"/>
          <w:szCs w:val="28"/>
        </w:rPr>
        <w:t>Выявить уровень сформированности личностной готовности и структурировать его для развития личностной готовности детей старшего дошкольного возраста.</w:t>
      </w:r>
    </w:p>
    <w:p w:rsidR="008E0ABC" w:rsidRPr="00D26B6E" w:rsidRDefault="008E0ABC" w:rsidP="00D26B6E">
      <w:pPr>
        <w:pStyle w:val="aa"/>
        <w:numPr>
          <w:ilvl w:val="0"/>
          <w:numId w:val="6"/>
        </w:numPr>
        <w:tabs>
          <w:tab w:val="left" w:pos="1134"/>
        </w:tabs>
        <w:spacing w:after="0" w:line="360" w:lineRule="auto"/>
        <w:ind w:left="0"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Подобрать материал для формирующего эксперимента с детьми подготовительной группы. </w:t>
      </w:r>
    </w:p>
    <w:p w:rsidR="008E0ABC" w:rsidRPr="00D26B6E" w:rsidRDefault="008E0ABC" w:rsidP="00D26B6E">
      <w:pPr>
        <w:pStyle w:val="aa"/>
        <w:numPr>
          <w:ilvl w:val="0"/>
          <w:numId w:val="6"/>
        </w:numPr>
        <w:tabs>
          <w:tab w:val="left" w:pos="1134"/>
        </w:tabs>
        <w:spacing w:after="0" w:line="360" w:lineRule="auto"/>
        <w:ind w:left="0" w:firstLine="709"/>
        <w:jc w:val="both"/>
        <w:rPr>
          <w:rFonts w:ascii="Times New Roman" w:hAnsi="Times New Roman" w:cs="Times New Roman"/>
          <w:sz w:val="28"/>
          <w:szCs w:val="28"/>
        </w:rPr>
      </w:pPr>
      <w:r w:rsidRPr="00D26B6E">
        <w:rPr>
          <w:rFonts w:ascii="Times New Roman" w:hAnsi="Times New Roman" w:cs="Times New Roman"/>
          <w:sz w:val="28"/>
          <w:szCs w:val="28"/>
        </w:rPr>
        <w:t>Провести повторное диагностирование и сделать выводы об уровне сформиро</w:t>
      </w:r>
      <w:r w:rsidR="005065E5" w:rsidRPr="00D26B6E">
        <w:rPr>
          <w:rFonts w:ascii="Times New Roman" w:hAnsi="Times New Roman" w:cs="Times New Roman"/>
          <w:sz w:val="28"/>
          <w:szCs w:val="28"/>
        </w:rPr>
        <w:t xml:space="preserve">ванности личностной готовности </w:t>
      </w:r>
      <w:r w:rsidRPr="00D26B6E">
        <w:rPr>
          <w:rFonts w:ascii="Times New Roman" w:hAnsi="Times New Roman" w:cs="Times New Roman"/>
          <w:sz w:val="28"/>
          <w:szCs w:val="28"/>
        </w:rPr>
        <w:t xml:space="preserve"> детей старшего дошкольного возраста.</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 </w:t>
      </w:r>
      <w:r w:rsidRPr="00D26B6E">
        <w:rPr>
          <w:rFonts w:ascii="Times New Roman" w:hAnsi="Times New Roman" w:cs="Times New Roman"/>
          <w:iCs/>
          <w:sz w:val="28"/>
          <w:szCs w:val="28"/>
          <w:lang w:eastAsia="ru-RU"/>
        </w:rPr>
        <w:t xml:space="preserve">МАДОУ «Детский сад № 28» работа по формированию </w:t>
      </w:r>
      <w:r w:rsidRPr="00D26B6E">
        <w:rPr>
          <w:rFonts w:ascii="Times New Roman" w:hAnsi="Times New Roman" w:cs="Times New Roman"/>
          <w:sz w:val="28"/>
          <w:szCs w:val="28"/>
        </w:rPr>
        <w:t xml:space="preserve">личностной готовности к школе осуществляется в три этапа: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на первом этапе (констатирующий) (сентябрь) проводится начальная д</w:t>
      </w:r>
      <w:r w:rsidR="00940D3F" w:rsidRPr="00D26B6E">
        <w:rPr>
          <w:rFonts w:ascii="Times New Roman" w:hAnsi="Times New Roman" w:cs="Times New Roman"/>
          <w:sz w:val="28"/>
          <w:szCs w:val="28"/>
        </w:rPr>
        <w:t xml:space="preserve">иагностика личностной </w:t>
      </w:r>
      <w:r w:rsidRPr="00D26B6E">
        <w:rPr>
          <w:rFonts w:ascii="Times New Roman" w:hAnsi="Times New Roman" w:cs="Times New Roman"/>
          <w:sz w:val="28"/>
          <w:szCs w:val="28"/>
        </w:rPr>
        <w:t xml:space="preserve"> готовности к школе</w:t>
      </w:r>
      <w:r w:rsidR="00940D3F" w:rsidRPr="00D26B6E">
        <w:rPr>
          <w:rFonts w:ascii="Times New Roman" w:hAnsi="Times New Roman" w:cs="Times New Roman"/>
          <w:sz w:val="28"/>
          <w:szCs w:val="28"/>
        </w:rPr>
        <w:t>.</w:t>
      </w:r>
    </w:p>
    <w:p w:rsidR="008E0ABC" w:rsidRPr="00D26B6E" w:rsidRDefault="008E0ABC" w:rsidP="00D26B6E">
      <w:pPr>
        <w:pStyle w:val="ab"/>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 на втором этапе (формирующий) в течение учебного года проводится работа </w:t>
      </w:r>
      <w:r w:rsidR="00D575BF" w:rsidRPr="00D26B6E">
        <w:rPr>
          <w:rFonts w:ascii="Times New Roman" w:hAnsi="Times New Roman" w:cs="Times New Roman"/>
          <w:sz w:val="28"/>
          <w:szCs w:val="28"/>
        </w:rPr>
        <w:t xml:space="preserve">по формированию личностной готовности к школе посредством разнообразной игровой деятельности в соответствии с </w:t>
      </w:r>
      <w:r w:rsidRPr="00D26B6E">
        <w:rPr>
          <w:rFonts w:ascii="Times New Roman" w:hAnsi="Times New Roman" w:cs="Times New Roman"/>
          <w:sz w:val="28"/>
          <w:szCs w:val="28"/>
        </w:rPr>
        <w:t>программ</w:t>
      </w:r>
      <w:r w:rsidR="00D575BF" w:rsidRPr="00D26B6E">
        <w:rPr>
          <w:rFonts w:ascii="Times New Roman" w:hAnsi="Times New Roman" w:cs="Times New Roman"/>
          <w:sz w:val="28"/>
          <w:szCs w:val="28"/>
        </w:rPr>
        <w:t>ой</w:t>
      </w:r>
      <w:r w:rsidRPr="00D26B6E">
        <w:rPr>
          <w:rFonts w:ascii="Times New Roman" w:hAnsi="Times New Roman" w:cs="Times New Roman"/>
          <w:sz w:val="28"/>
          <w:szCs w:val="28"/>
        </w:rPr>
        <w:t xml:space="preserve"> Т.Н. Дор</w:t>
      </w:r>
      <w:r w:rsidR="005065E5" w:rsidRPr="00D26B6E">
        <w:rPr>
          <w:rFonts w:ascii="Times New Roman" w:hAnsi="Times New Roman" w:cs="Times New Roman"/>
          <w:sz w:val="28"/>
          <w:szCs w:val="28"/>
        </w:rPr>
        <w:t>онов</w:t>
      </w:r>
      <w:r w:rsidRPr="00D26B6E">
        <w:rPr>
          <w:rFonts w:ascii="Times New Roman" w:hAnsi="Times New Roman" w:cs="Times New Roman"/>
          <w:sz w:val="28"/>
          <w:szCs w:val="28"/>
        </w:rPr>
        <w:t>ой «Радуга»</w:t>
      </w:r>
      <w:r w:rsidR="00D575BF" w:rsidRPr="00D26B6E">
        <w:rPr>
          <w:rFonts w:ascii="Times New Roman" w:hAnsi="Times New Roman" w:cs="Times New Roman"/>
          <w:sz w:val="28"/>
          <w:szCs w:val="28"/>
        </w:rPr>
        <w:t xml:space="preserve"> и</w:t>
      </w:r>
      <w:r w:rsidRPr="00D26B6E">
        <w:rPr>
          <w:rFonts w:ascii="Times New Roman" w:hAnsi="Times New Roman" w:cs="Times New Roman"/>
          <w:sz w:val="28"/>
          <w:szCs w:val="28"/>
        </w:rPr>
        <w:t xml:space="preserve"> с учетом требований ФГОС дошкольного образования</w:t>
      </w:r>
      <w:r w:rsidR="00D575BF" w:rsidRPr="00D26B6E">
        <w:rPr>
          <w:rFonts w:ascii="Times New Roman" w:hAnsi="Times New Roman" w:cs="Times New Roman"/>
          <w:sz w:val="28"/>
          <w:szCs w:val="28"/>
        </w:rPr>
        <w:t>;</w:t>
      </w:r>
    </w:p>
    <w:p w:rsidR="00FA558A" w:rsidRPr="00D26B6E" w:rsidRDefault="008E0ABC" w:rsidP="00D26B6E">
      <w:pPr>
        <w:pStyle w:val="ab"/>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 xml:space="preserve">- на третьем этапе (контрольный) (апрель) проводится итоговая диагностика </w:t>
      </w:r>
      <w:r w:rsidR="00FA558A" w:rsidRPr="00D26B6E">
        <w:rPr>
          <w:rFonts w:ascii="Times New Roman" w:hAnsi="Times New Roman" w:cs="Times New Roman"/>
          <w:sz w:val="28"/>
          <w:szCs w:val="28"/>
        </w:rPr>
        <w:t xml:space="preserve">личностной </w:t>
      </w:r>
      <w:r w:rsidRPr="00D26B6E">
        <w:rPr>
          <w:rFonts w:ascii="Times New Roman" w:hAnsi="Times New Roman" w:cs="Times New Roman"/>
          <w:sz w:val="28"/>
          <w:szCs w:val="28"/>
        </w:rPr>
        <w:t xml:space="preserve"> готовности к школе</w:t>
      </w:r>
      <w:r w:rsidR="00FA558A" w:rsidRPr="00D26B6E">
        <w:rPr>
          <w:rFonts w:ascii="Times New Roman" w:hAnsi="Times New Roman" w:cs="Times New Roman"/>
          <w:sz w:val="28"/>
          <w:szCs w:val="28"/>
        </w:rPr>
        <w:t>.</w:t>
      </w:r>
    </w:p>
    <w:p w:rsidR="008E0ABC" w:rsidRPr="00D26B6E" w:rsidRDefault="008E0ABC" w:rsidP="00D26B6E">
      <w:pPr>
        <w:pStyle w:val="ab"/>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Определение критериев личностной готовности к школе встречается в работах ряда специалистов, посвященных проблеме школьной готовности: Я. Йирасека, Л. Божович, Я.Л. Коломинского, Е.А. Панько, Н.Г. Салминой, И.В. Дубровиной, Н.В. Нижегородцевой, В.Д. Шадрикова, Г.А. Урунтаевойидр.Учитываяэто, воспитатели ДОУ в качестве показателей личностной готовности к школе детей старшего дошкольного возраста используют следующие показатели:</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 принятие новой социальной позиции;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позитивное отношение к школе, учителям, к самому себе;</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 развитие познавательных критериев, любознательности;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 развитие желания ходить в школу;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 произвольное управление своим поведением;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развитие потребности в общении.</w:t>
      </w:r>
    </w:p>
    <w:p w:rsidR="008E0ABC" w:rsidRPr="00D26B6E" w:rsidRDefault="008E0ABC" w:rsidP="00D26B6E">
      <w:pPr>
        <w:spacing w:after="0" w:line="360" w:lineRule="auto"/>
        <w:ind w:firstLine="709"/>
        <w:jc w:val="both"/>
        <w:rPr>
          <w:rFonts w:ascii="Times New Roman" w:hAnsi="Times New Roman" w:cs="Times New Roman"/>
          <w:bCs/>
          <w:sz w:val="28"/>
          <w:szCs w:val="28"/>
        </w:rPr>
      </w:pPr>
      <w:r w:rsidRPr="00D26B6E">
        <w:rPr>
          <w:rFonts w:ascii="Times New Roman" w:hAnsi="Times New Roman" w:cs="Times New Roman"/>
          <w:bCs/>
          <w:sz w:val="28"/>
          <w:szCs w:val="28"/>
        </w:rPr>
        <w:t>Основываясь на этих критериях, педагоги ДОУ подобрали и используют в работе комплекс диагностических методик по определению уровня сформированности личностной готовности к школе детей старшего дошкольного возраста подготовительной группы.</w:t>
      </w:r>
    </w:p>
    <w:p w:rsidR="008E0ABC" w:rsidRPr="00D26B6E" w:rsidRDefault="008E0ABC" w:rsidP="00D26B6E">
      <w:pPr>
        <w:pStyle w:val="21"/>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Методика 1 – «Определение мотивов учения» (автор методики М.Р. Гинзбург) [4] (Приложение 1).</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Цель методики: выявление структуры мотивов учения ребенка.</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На основе ответов ребенка выявляется преобладающий мотив учения, который определяется как внешний (подчинение требованиям взрослого), собственно учебно-познавательный, игровой (неадекватно переносимый в новую – учебную – сферу), позиционный (стремление ребенка занять новое положение в отношениях с окружающими), социальный (понимание общественной необходимости учения), мотив получения высокой оценки. </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Методика 2 – «Беседа о школе» (автор методики Т.А. Нежнова) [7] (Приложение 1)</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Цель методики: выявление желания ребенка идти в школу, характера его внутренней позиции.</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основе методики – распределение всех ответов на две категории А и Б. К категории А отнесены ответы, свидетельствующие о содержательном характере внутренней позиции ребенка, о его направленности на содержательные стороны обучения.</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Методика 3 – «Раскраска» (автор методики Т.Л. Павлова) [32] (Приложение 1).</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Цель методики: определение типа индивидуальной ситуации психического развития.</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По результатам выполнения рисунков на основе ситуации «ребенок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задание</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взрослый» оценивается тип индивидуальной ситуации психического развития детей дошкольного возраста (учебный, предучебный, псевдоучебный, дошкольный).</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Методика 4 – «Срисовывание точек, письменных букв» (автор методики Я. Йирасек, А Керн) [32] (Приложение 1)</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Цель методики: изучение произвольности действий ребенка старшего дошкольного возраста.</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результате проведения методики оценивается высокий, средний или низкий уровень произвольности действий ребенка старшего дошкольного возраста.</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Методика 5 – «Два домика» (автор методики Р.С. Немов) [33] (Приложение 1).</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Цель методики: изучение особенностей общения со сверстниками.</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На основании проведения методики делается вывод о высоком («социометрические звезды»), среднем (конфликтные отношения) или низком (малоактивные дети, отвергаемые сверстниками) уровне.</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Данные исследования детей при помощи методик содержатся в Приложении 2.</w:t>
      </w:r>
    </w:p>
    <w:p w:rsidR="008E0ABC" w:rsidRPr="00D26B6E" w:rsidRDefault="008E0ABC" w:rsidP="00D26B6E">
      <w:pPr>
        <w:pStyle w:val="21"/>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 результатам проведения начального исследования детей старшего дошкольного возраста подготовительной группы МАДОУ «</w:t>
      </w:r>
      <w:r w:rsidR="00FA558A" w:rsidRPr="00D26B6E">
        <w:rPr>
          <w:rFonts w:ascii="Times New Roman" w:hAnsi="Times New Roman" w:cs="Times New Roman"/>
          <w:sz w:val="28"/>
          <w:szCs w:val="28"/>
        </w:rPr>
        <w:t>Де</w:t>
      </w:r>
      <w:r w:rsidR="005330CC" w:rsidRPr="00D26B6E">
        <w:rPr>
          <w:rFonts w:ascii="Times New Roman" w:hAnsi="Times New Roman" w:cs="Times New Roman"/>
          <w:sz w:val="28"/>
          <w:szCs w:val="28"/>
        </w:rPr>
        <w:t>тский сад № 28» г. Соликамска</w:t>
      </w:r>
      <w:r w:rsidR="00FA558A" w:rsidRPr="00D26B6E">
        <w:rPr>
          <w:rFonts w:ascii="Times New Roman" w:hAnsi="Times New Roman" w:cs="Times New Roman"/>
          <w:sz w:val="28"/>
          <w:szCs w:val="28"/>
        </w:rPr>
        <w:t xml:space="preserve"> в сентябре 2019</w:t>
      </w:r>
      <w:r w:rsidRPr="00D26B6E">
        <w:rPr>
          <w:rFonts w:ascii="Times New Roman" w:hAnsi="Times New Roman" w:cs="Times New Roman"/>
          <w:sz w:val="28"/>
          <w:szCs w:val="28"/>
        </w:rPr>
        <w:t xml:space="preserve"> г. получены следующие результаты.</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Таблица </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Обобщенные показатели начального уровня развития </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личностной готовности к школе</w:t>
      </w:r>
    </w:p>
    <w:p w:rsidR="00FA558A"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Подготовительная группа (старший дошкольный возраст)</w:t>
      </w:r>
    </w:p>
    <w:p w:rsidR="008E0ABC" w:rsidRPr="00D26B6E" w:rsidRDefault="00FA558A"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Дата исследования: сентябрь 2019</w:t>
      </w:r>
      <w:r w:rsidR="008E0ABC" w:rsidRPr="00D26B6E">
        <w:rPr>
          <w:rFonts w:ascii="Times New Roman" w:hAnsi="Times New Roman" w:cs="Times New Roman"/>
          <w:sz w:val="28"/>
          <w:szCs w:val="28"/>
        </w:rPr>
        <w:t xml:space="preserve"> г</w:t>
      </w:r>
    </w:p>
    <w:tbl>
      <w:tblPr>
        <w:tblStyle w:val="a3"/>
        <w:tblW w:w="9571" w:type="dxa"/>
        <w:tblLook w:val="04A0" w:firstRow="1" w:lastRow="0" w:firstColumn="1" w:lastColumn="0" w:noHBand="0" w:noVBand="1"/>
      </w:tblPr>
      <w:tblGrid>
        <w:gridCol w:w="477"/>
        <w:gridCol w:w="536"/>
        <w:gridCol w:w="659"/>
        <w:gridCol w:w="659"/>
        <w:gridCol w:w="659"/>
        <w:gridCol w:w="659"/>
        <w:gridCol w:w="658"/>
        <w:gridCol w:w="658"/>
        <w:gridCol w:w="658"/>
        <w:gridCol w:w="658"/>
        <w:gridCol w:w="658"/>
        <w:gridCol w:w="658"/>
        <w:gridCol w:w="658"/>
        <w:gridCol w:w="658"/>
        <w:gridCol w:w="658"/>
      </w:tblGrid>
      <w:tr w:rsidR="008E0ABC" w:rsidRPr="00D26B6E" w:rsidTr="00FA558A">
        <w:tc>
          <w:tcPr>
            <w:tcW w:w="1384" w:type="dxa"/>
            <w:gridSpan w:val="2"/>
            <w:vMerge w:val="restart"/>
            <w:tcBorders>
              <w:top w:val="single" w:sz="4" w:space="0" w:color="auto"/>
              <w:left w:val="single" w:sz="4" w:space="0" w:color="auto"/>
              <w:bottom w:val="single" w:sz="4" w:space="0" w:color="auto"/>
              <w:right w:val="single" w:sz="4" w:space="0" w:color="auto"/>
            </w:tcBorders>
          </w:tcPr>
          <w:p w:rsidR="008E0ABC" w:rsidRPr="00D26B6E" w:rsidRDefault="008E0ABC" w:rsidP="00D26B6E">
            <w:pPr>
              <w:spacing w:line="360" w:lineRule="auto"/>
              <w:jc w:val="both"/>
              <w:rPr>
                <w:sz w:val="28"/>
                <w:szCs w:val="28"/>
              </w:rPr>
            </w:pPr>
            <w:r w:rsidRPr="00D26B6E">
              <w:rPr>
                <w:sz w:val="28"/>
                <w:szCs w:val="28"/>
              </w:rPr>
              <w:t>методика</w:t>
            </w:r>
          </w:p>
          <w:p w:rsidR="008E0ABC" w:rsidRPr="00D26B6E" w:rsidRDefault="008E0ABC" w:rsidP="00D26B6E">
            <w:pPr>
              <w:spacing w:line="360" w:lineRule="auto"/>
              <w:jc w:val="both"/>
              <w:rPr>
                <w:sz w:val="28"/>
                <w:szCs w:val="28"/>
              </w:rPr>
            </w:pPr>
          </w:p>
          <w:p w:rsidR="008E0ABC" w:rsidRPr="00D26B6E" w:rsidRDefault="008E0ABC" w:rsidP="00D26B6E">
            <w:pPr>
              <w:spacing w:line="360" w:lineRule="auto"/>
              <w:jc w:val="both"/>
              <w:rPr>
                <w:sz w:val="28"/>
                <w:szCs w:val="28"/>
              </w:rPr>
            </w:pPr>
          </w:p>
          <w:p w:rsidR="008E0ABC" w:rsidRPr="00D26B6E" w:rsidRDefault="008E0ABC" w:rsidP="00D26B6E">
            <w:pPr>
              <w:spacing w:line="360" w:lineRule="auto"/>
              <w:jc w:val="both"/>
              <w:rPr>
                <w:sz w:val="28"/>
                <w:szCs w:val="28"/>
              </w:rPr>
            </w:pPr>
          </w:p>
          <w:p w:rsidR="008E0ABC" w:rsidRPr="00D26B6E" w:rsidRDefault="008E0ABC" w:rsidP="00D26B6E">
            <w:pPr>
              <w:spacing w:line="360" w:lineRule="auto"/>
              <w:jc w:val="both"/>
              <w:rPr>
                <w:sz w:val="28"/>
                <w:szCs w:val="28"/>
              </w:rPr>
            </w:pPr>
          </w:p>
        </w:tc>
        <w:tc>
          <w:tcPr>
            <w:tcW w:w="1597" w:type="dxa"/>
            <w:gridSpan w:val="3"/>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1. Мотивы учения</w:t>
            </w:r>
          </w:p>
        </w:tc>
        <w:tc>
          <w:tcPr>
            <w:tcW w:w="1318" w:type="dxa"/>
            <w:gridSpan w:val="2"/>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2. Беседа</w:t>
            </w:r>
          </w:p>
        </w:tc>
        <w:tc>
          <w:tcPr>
            <w:tcW w:w="1318" w:type="dxa"/>
            <w:gridSpan w:val="2"/>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3. Раскраска</w:t>
            </w:r>
          </w:p>
        </w:tc>
        <w:tc>
          <w:tcPr>
            <w:tcW w:w="1977" w:type="dxa"/>
            <w:gridSpan w:val="3"/>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4. Точки</w:t>
            </w:r>
          </w:p>
        </w:tc>
        <w:tc>
          <w:tcPr>
            <w:tcW w:w="1977" w:type="dxa"/>
            <w:gridSpan w:val="3"/>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5. Домики</w:t>
            </w:r>
          </w:p>
        </w:tc>
      </w:tr>
      <w:tr w:rsidR="008E0ABC" w:rsidRPr="00D26B6E" w:rsidTr="00FA558A">
        <w:trPr>
          <w:trHeight w:val="1611"/>
        </w:trPr>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rsidR="008E0ABC" w:rsidRPr="00D26B6E" w:rsidRDefault="008E0ABC" w:rsidP="00D26B6E">
            <w:pPr>
              <w:spacing w:line="360" w:lineRule="auto"/>
              <w:jc w:val="both"/>
              <w:rPr>
                <w:sz w:val="28"/>
                <w:szCs w:val="28"/>
              </w:rPr>
            </w:pPr>
          </w:p>
        </w:tc>
        <w:tc>
          <w:tcPr>
            <w:tcW w:w="278"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внешний</w:t>
            </w:r>
          </w:p>
        </w:tc>
        <w:tc>
          <w:tcPr>
            <w:tcW w:w="660"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игровой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социальный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дошкольный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содержат</w:t>
            </w:r>
            <w:r w:rsidR="00FA558A" w:rsidRPr="00D26B6E">
              <w:rPr>
                <w:sz w:val="28"/>
                <w:szCs w:val="28"/>
              </w:rPr>
              <w:t>ельный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дошколь</w:t>
            </w:r>
            <w:r w:rsidR="00FA558A" w:rsidRPr="00D26B6E">
              <w:rPr>
                <w:sz w:val="28"/>
                <w:szCs w:val="28"/>
              </w:rPr>
              <w:t>ный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псевлоучебн</w:t>
            </w:r>
            <w:r w:rsidR="00FA558A" w:rsidRPr="00D26B6E">
              <w:rPr>
                <w:sz w:val="28"/>
                <w:szCs w:val="28"/>
              </w:rPr>
              <w:t>ый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высокий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средн</w:t>
            </w:r>
            <w:r w:rsidR="00FA558A" w:rsidRPr="00D26B6E">
              <w:rPr>
                <w:sz w:val="28"/>
                <w:szCs w:val="28"/>
              </w:rPr>
              <w:t>ий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низк</w:t>
            </w:r>
            <w:r w:rsidR="00FA558A" w:rsidRPr="00D26B6E">
              <w:rPr>
                <w:sz w:val="28"/>
                <w:szCs w:val="28"/>
              </w:rPr>
              <w:t>ий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высок</w:t>
            </w:r>
            <w:r w:rsidR="00FA558A" w:rsidRPr="00D26B6E">
              <w:rPr>
                <w:sz w:val="28"/>
                <w:szCs w:val="28"/>
              </w:rPr>
              <w:t>ий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средн</w:t>
            </w:r>
            <w:r w:rsidR="00FA558A" w:rsidRPr="00D26B6E">
              <w:rPr>
                <w:sz w:val="28"/>
                <w:szCs w:val="28"/>
              </w:rPr>
              <w:t>ий</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8E0ABC" w:rsidRPr="00D26B6E" w:rsidRDefault="008E0ABC" w:rsidP="00D26B6E">
            <w:pPr>
              <w:spacing w:line="360" w:lineRule="auto"/>
              <w:jc w:val="both"/>
              <w:rPr>
                <w:sz w:val="28"/>
                <w:szCs w:val="28"/>
              </w:rPr>
            </w:pPr>
            <w:r w:rsidRPr="00D26B6E">
              <w:rPr>
                <w:sz w:val="28"/>
                <w:szCs w:val="28"/>
              </w:rPr>
              <w:t>низк</w:t>
            </w:r>
            <w:r w:rsidR="00FA558A" w:rsidRPr="00D26B6E">
              <w:rPr>
                <w:sz w:val="28"/>
                <w:szCs w:val="28"/>
              </w:rPr>
              <w:t>ий</w:t>
            </w:r>
          </w:p>
        </w:tc>
      </w:tr>
      <w:tr w:rsidR="008E0ABC" w:rsidRPr="00D26B6E" w:rsidTr="00FA558A">
        <w:trPr>
          <w:trHeight w:val="137"/>
        </w:trPr>
        <w:tc>
          <w:tcPr>
            <w:tcW w:w="596" w:type="dxa"/>
            <w:tcBorders>
              <w:top w:val="single" w:sz="4" w:space="0" w:color="auto"/>
              <w:left w:val="single" w:sz="4" w:space="0" w:color="auto"/>
              <w:bottom w:val="single" w:sz="4" w:space="0" w:color="auto"/>
              <w:right w:val="nil"/>
            </w:tcBorders>
            <w:hideMark/>
          </w:tcPr>
          <w:p w:rsidR="008E0ABC" w:rsidRPr="00D26B6E" w:rsidRDefault="008E0ABC" w:rsidP="00D26B6E">
            <w:pPr>
              <w:spacing w:line="360" w:lineRule="auto"/>
              <w:jc w:val="both"/>
              <w:rPr>
                <w:sz w:val="28"/>
                <w:szCs w:val="28"/>
              </w:rPr>
            </w:pPr>
            <w:r w:rsidRPr="00D26B6E">
              <w:rPr>
                <w:sz w:val="28"/>
                <w:szCs w:val="28"/>
              </w:rPr>
              <w:t>чел</w:t>
            </w:r>
          </w:p>
        </w:tc>
        <w:tc>
          <w:tcPr>
            <w:tcW w:w="788" w:type="dxa"/>
            <w:tcBorders>
              <w:top w:val="single" w:sz="4" w:space="0" w:color="auto"/>
              <w:left w:val="nil"/>
              <w:bottom w:val="single" w:sz="4" w:space="0" w:color="auto"/>
              <w:right w:val="single" w:sz="4" w:space="0" w:color="auto"/>
            </w:tcBorders>
          </w:tcPr>
          <w:p w:rsidR="008E0ABC" w:rsidRPr="00D26B6E" w:rsidRDefault="008E0ABC" w:rsidP="00D26B6E">
            <w:pPr>
              <w:spacing w:line="360" w:lineRule="auto"/>
              <w:jc w:val="both"/>
              <w:rPr>
                <w:sz w:val="28"/>
                <w:szCs w:val="28"/>
              </w:rPr>
            </w:pPr>
          </w:p>
        </w:tc>
        <w:tc>
          <w:tcPr>
            <w:tcW w:w="278"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6</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4</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18</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2</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18</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2</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16</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4</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16</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4</w:t>
            </w:r>
          </w:p>
        </w:tc>
      </w:tr>
      <w:tr w:rsidR="008E0ABC" w:rsidRPr="00D26B6E" w:rsidTr="00FA558A">
        <w:trPr>
          <w:trHeight w:val="113"/>
        </w:trPr>
        <w:tc>
          <w:tcPr>
            <w:tcW w:w="0" w:type="auto"/>
            <w:tcBorders>
              <w:top w:val="single" w:sz="4" w:space="0" w:color="auto"/>
              <w:left w:val="single" w:sz="4" w:space="0" w:color="auto"/>
              <w:bottom w:val="single" w:sz="4" w:space="0" w:color="auto"/>
              <w:right w:val="nil"/>
            </w:tcBorders>
            <w:hideMark/>
          </w:tcPr>
          <w:p w:rsidR="008E0ABC" w:rsidRPr="00D26B6E" w:rsidRDefault="008E0ABC" w:rsidP="00D26B6E">
            <w:pPr>
              <w:spacing w:line="360" w:lineRule="auto"/>
              <w:jc w:val="both"/>
              <w:rPr>
                <w:sz w:val="28"/>
                <w:szCs w:val="28"/>
              </w:rPr>
            </w:pPr>
            <w:r w:rsidRPr="00D26B6E">
              <w:rPr>
                <w:sz w:val="28"/>
                <w:szCs w:val="28"/>
              </w:rPr>
              <w:t>%</w:t>
            </w:r>
          </w:p>
        </w:tc>
        <w:tc>
          <w:tcPr>
            <w:tcW w:w="788" w:type="dxa"/>
            <w:tcBorders>
              <w:top w:val="single" w:sz="4" w:space="0" w:color="auto"/>
              <w:left w:val="nil"/>
              <w:bottom w:val="single" w:sz="4" w:space="0" w:color="auto"/>
              <w:right w:val="single" w:sz="4" w:space="0" w:color="auto"/>
            </w:tcBorders>
          </w:tcPr>
          <w:p w:rsidR="008E0ABC" w:rsidRPr="00D26B6E" w:rsidRDefault="008E0ABC" w:rsidP="00D26B6E">
            <w:pPr>
              <w:spacing w:line="360" w:lineRule="auto"/>
              <w:jc w:val="both"/>
              <w:rPr>
                <w:sz w:val="28"/>
                <w:szCs w:val="28"/>
              </w:rPr>
            </w:pPr>
          </w:p>
        </w:tc>
        <w:tc>
          <w:tcPr>
            <w:tcW w:w="278"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50</w:t>
            </w:r>
          </w:p>
        </w:tc>
        <w:tc>
          <w:tcPr>
            <w:tcW w:w="660"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30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20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90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10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90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10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80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20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80</w:t>
            </w:r>
          </w:p>
        </w:tc>
        <w:tc>
          <w:tcPr>
            <w:tcW w:w="659" w:type="dxa"/>
            <w:tcBorders>
              <w:top w:val="single" w:sz="4" w:space="0" w:color="auto"/>
              <w:left w:val="single" w:sz="4" w:space="0" w:color="auto"/>
              <w:bottom w:val="single" w:sz="4" w:space="0" w:color="auto"/>
              <w:right w:val="single" w:sz="4" w:space="0" w:color="auto"/>
            </w:tcBorders>
            <w:hideMark/>
          </w:tcPr>
          <w:p w:rsidR="008E0ABC" w:rsidRPr="00D26B6E" w:rsidRDefault="008E0ABC" w:rsidP="00D26B6E">
            <w:pPr>
              <w:spacing w:line="360" w:lineRule="auto"/>
              <w:jc w:val="both"/>
              <w:rPr>
                <w:sz w:val="28"/>
                <w:szCs w:val="28"/>
              </w:rPr>
            </w:pPr>
            <w:r w:rsidRPr="00D26B6E">
              <w:rPr>
                <w:sz w:val="28"/>
                <w:szCs w:val="28"/>
              </w:rPr>
              <w:t>20</w:t>
            </w:r>
          </w:p>
        </w:tc>
      </w:tr>
    </w:tbl>
    <w:p w:rsidR="008E0ABC" w:rsidRPr="00D26B6E" w:rsidRDefault="008E0ABC" w:rsidP="00D26B6E">
      <w:pPr>
        <w:spacing w:after="0" w:line="360" w:lineRule="auto"/>
        <w:ind w:firstLine="720"/>
        <w:jc w:val="both"/>
        <w:rPr>
          <w:rFonts w:ascii="Times New Roman" w:eastAsia="Times New Roman" w:hAnsi="Times New Roman" w:cs="Times New Roman"/>
          <w:sz w:val="28"/>
          <w:szCs w:val="28"/>
        </w:rPr>
      </w:pP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1) По методике «Определение мотивов учения» выявлен преобладающий мотив учения, который определяется как внешний (подчинение требованиям взрослого) – у 10  чел (50%); игровой (неадекватно переносимый в новую – учебную – сферу) – у 6 чел. (30%); социальный (понимание общественной необходимости учения) – у 4 чел. (20%).</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2) При помощи методики «Беседа о школе» определено желание ребенка идти в школу и характер его внутренней позиции: ориентация ребенка на дошкольные виды деятельности, на формальные стороны обучения выявлена у 18 чел. (90%); содержательный характер внутренней позиции ребенка, его направленность на содержательные стороны обучения проявили 2 чел (10%).</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3) По методике «Раскраска» определен коммуникативный тип детей дошкольного возраста (учебный, предучебный, псевдоучебный, дошкольный) на основе ситуации «ребенок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задание</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взрослый»; стойкость эффекта обучения; определена индивидуальная ситуация психического развития ребенка: к дошкольному типу отнесены – 14 чел (70%), а к псевдоучебному – 6 чел (30%);</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4) По методике «Срисовывание точек, письменных букв» выявлены особенности произвольности действий ребенка старшего дошкольного возраста: средний уровень произвольности действий – 16 чел. (80%); низкий уровень – 4 чел. (20%), высокий уровень – не выявлен.</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5) С помощью методики «Два домика» изучены особенности общения дошкольника со сверстниками определено: высокий уровень общения дошкольников со сверстниками – не выявлен; средний уровень (конфликтные отношения) – у 16 чел. (80%); низкий уровень (малоактивные дети, отвергаемые сверстниками) – 4 чел. (20%).</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На основе начального исследования личностной готовности к школе у детей старшего дошкольного возраста подготовительной группы МАДОУ </w:t>
      </w:r>
      <w:r w:rsidRPr="00D26B6E">
        <w:rPr>
          <w:rFonts w:ascii="Times New Roman" w:hAnsi="Times New Roman" w:cs="Times New Roman"/>
          <w:sz w:val="28"/>
          <w:szCs w:val="28"/>
        </w:rPr>
        <w:lastRenderedPageBreak/>
        <w:t xml:space="preserve">«Детский сад № 28» г. Соликамска можно констатировать средний уровень личностной готовности к школе детей старшего дошкольного возраста по всем обозначенным критериям: преобладающим мотивом учения является внешний, подразумевающий подчинение требованиям взрослого, у части детей отмечается игровой мотив, который неадекватно переносится в учебную сферу, а такжесоциальный мотив, заключающийся в понимании общественной необходимости учения. В большинстве случаев отмечена ориентация детей на дошкольные виды деятельности, на формальные стороны обучения, дети отдают предпочтение дошкольным видам деятельности и внеучебным занятиям (игра, еда, прогулка), формальным сторонам подготовки к школе, согласны обучаться на дому и полагаться на выбор родителей. Также у большинства детей подготовительной группы при определении индивидуальной ситуации психического развития выявлен дошкольный тип на основе ситуации «ребенок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задание</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взрослый», что говорит об отсутствии стойкого эффекта обучения. Соотношения реального и идеального «Я» свидетельствует, что дети старшего дошкольного возраста подготовительной группы в большинстве случаев не видят своих ошибок, не могут правильно оценить себя, свои поступки и действия. Уровень произвольности действий детей старшего дошкольного возраста при условии сосредоточенной, без отвлечений работы в течение некоторого времени над не очень привлекательным для них заданием характеризуется средними показателями. На основании социометрического исследования выявлено, что у большинства дошкольников отмечаются конфликтные отношения со сверстниками (40%), причем двое детей относятся к числу малоактивных, отвергаемых сверстниками. </w:t>
      </w:r>
    </w:p>
    <w:p w:rsidR="00CD5DE9"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Таким образом, по итогам начального исследования личностной готовности к школе у детей старшего дошкольного возраста подготовительной группы МАДОУ «Детский сад № 28» г. Соликамска </w:t>
      </w:r>
      <w:r w:rsidRPr="00D26B6E">
        <w:rPr>
          <w:rFonts w:ascii="Times New Roman" w:hAnsi="Times New Roman" w:cs="Times New Roman"/>
          <w:sz w:val="28"/>
          <w:szCs w:val="28"/>
        </w:rPr>
        <w:lastRenderedPageBreak/>
        <w:t>воспитатели пришли к выводу, что в  целом у детей отмечается недостаточный уровень сформированности личностной готовности к обучению в школе; пристального внимания заслуживают такие критерии, как принятие новой социальной позиции; позитивное отношение к школе, учителям, к самому себе; развитие желания ходить в школу; произвольное управление своим поведением; развитие потребности в общении. На основании полученных результатов педагоги ДОУ сделали вывод о необходимости повышения количественных и качественных показателей уровня личностной готовности к школе. Для этого может быть организована работа в дошкольном образовательном учреждении по формированию личностной готовности к школе.</w:t>
      </w: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901D3C" w:rsidRDefault="00901D3C" w:rsidP="00D26B6E">
      <w:pPr>
        <w:widowControl w:val="0"/>
        <w:tabs>
          <w:tab w:val="left" w:pos="8385"/>
        </w:tabs>
        <w:suppressAutoHyphens/>
        <w:spacing w:line="360" w:lineRule="auto"/>
        <w:jc w:val="both"/>
        <w:rPr>
          <w:rFonts w:ascii="Times New Roman" w:hAnsi="Times New Roman" w:cs="Times New Roman"/>
          <w:b/>
          <w:i/>
          <w:sz w:val="28"/>
          <w:szCs w:val="28"/>
        </w:rPr>
      </w:pPr>
    </w:p>
    <w:p w:rsidR="00FA558A" w:rsidRPr="00901D3C" w:rsidRDefault="009A037B" w:rsidP="00D26B6E">
      <w:pPr>
        <w:widowControl w:val="0"/>
        <w:tabs>
          <w:tab w:val="left" w:pos="8385"/>
        </w:tabs>
        <w:suppressAutoHyphens/>
        <w:spacing w:line="360" w:lineRule="auto"/>
        <w:jc w:val="both"/>
        <w:rPr>
          <w:rFonts w:ascii="Times New Roman" w:hAnsi="Times New Roman" w:cs="Times New Roman"/>
          <w:b/>
          <w:sz w:val="28"/>
          <w:szCs w:val="28"/>
        </w:rPr>
      </w:pPr>
      <w:r w:rsidRPr="00901D3C">
        <w:rPr>
          <w:rFonts w:ascii="Times New Roman" w:hAnsi="Times New Roman" w:cs="Times New Roman"/>
          <w:b/>
          <w:sz w:val="28"/>
          <w:szCs w:val="28"/>
        </w:rPr>
        <w:t xml:space="preserve">2.3. </w:t>
      </w:r>
      <w:r w:rsidR="00FA558A" w:rsidRPr="00901D3C">
        <w:rPr>
          <w:rFonts w:ascii="Times New Roman" w:hAnsi="Times New Roman" w:cs="Times New Roman"/>
          <w:b/>
          <w:sz w:val="28"/>
          <w:szCs w:val="28"/>
        </w:rPr>
        <w:t>Организация работы с детьми подготовительной к школе группы  по формированию личностной готовности к школе посредством игровой деятельности.</w:t>
      </w:r>
    </w:p>
    <w:p w:rsidR="008E0ABC" w:rsidRPr="00D26B6E" w:rsidRDefault="008E0ABC" w:rsidP="00D26B6E">
      <w:pPr>
        <w:widowControl w:val="0"/>
        <w:tabs>
          <w:tab w:val="left" w:pos="8385"/>
        </w:tabs>
        <w:suppressAutoHyphens/>
        <w:spacing w:line="360" w:lineRule="auto"/>
        <w:jc w:val="both"/>
        <w:rPr>
          <w:rFonts w:ascii="Times New Roman" w:hAnsi="Times New Roman" w:cs="Times New Roman"/>
          <w:b/>
          <w:i/>
          <w:sz w:val="28"/>
          <w:szCs w:val="28"/>
        </w:rPr>
      </w:pPr>
      <w:r w:rsidRPr="00D26B6E">
        <w:rPr>
          <w:rFonts w:ascii="Times New Roman" w:hAnsi="Times New Roman" w:cs="Times New Roman"/>
          <w:sz w:val="28"/>
          <w:szCs w:val="28"/>
        </w:rPr>
        <w:t>Система работы воспитателей ДОУ по формированию у детей старшего дошкольного возраста личностной готовности к школе предполагает создание необходимых условий для развития мотивационной сферы, правильного отношения к учителю, сверстникам, развитие самоопределения, познавательных мотивов и уровня  общения.</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Цель системы работы – организовать целенаправленную работу по формированию личностной готовности к школе детей старшего дошкольного возраста</w:t>
      </w:r>
      <w:r w:rsidR="009E6114" w:rsidRPr="00D26B6E">
        <w:rPr>
          <w:rFonts w:ascii="Times New Roman" w:hAnsi="Times New Roman" w:cs="Times New Roman"/>
          <w:sz w:val="28"/>
          <w:szCs w:val="28"/>
        </w:rPr>
        <w:t xml:space="preserve"> посредством игровой деятельности</w:t>
      </w:r>
      <w:r w:rsidRPr="00D26B6E">
        <w:rPr>
          <w:rFonts w:ascii="Times New Roman" w:hAnsi="Times New Roman" w:cs="Times New Roman"/>
          <w:sz w:val="28"/>
          <w:szCs w:val="28"/>
        </w:rPr>
        <w:t>.</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Задачи работы:</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осуществлять работу по формированию мотивации дет</w:t>
      </w:r>
      <w:r w:rsidR="009E6114" w:rsidRPr="00D26B6E">
        <w:rPr>
          <w:rFonts w:ascii="Times New Roman" w:hAnsi="Times New Roman" w:cs="Times New Roman"/>
          <w:sz w:val="28"/>
          <w:szCs w:val="28"/>
        </w:rPr>
        <w:t>ей к школе:  через игру</w:t>
      </w:r>
      <w:r w:rsidRPr="00D26B6E">
        <w:rPr>
          <w:rFonts w:ascii="Times New Roman" w:hAnsi="Times New Roman" w:cs="Times New Roman"/>
          <w:sz w:val="28"/>
          <w:szCs w:val="28"/>
        </w:rPr>
        <w:t>, формирование положительного отношения к школе и развитие желания идти в школу, формировать положительное отношение к учителю;</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развивать у детей потребность в общени</w:t>
      </w:r>
      <w:r w:rsidR="003F5680" w:rsidRPr="00D26B6E">
        <w:rPr>
          <w:rFonts w:ascii="Times New Roman" w:hAnsi="Times New Roman" w:cs="Times New Roman"/>
          <w:sz w:val="28"/>
          <w:szCs w:val="28"/>
        </w:rPr>
        <w:t>и</w:t>
      </w:r>
      <w:r w:rsidRPr="00D26B6E">
        <w:rPr>
          <w:rFonts w:ascii="Times New Roman" w:hAnsi="Times New Roman" w:cs="Times New Roman"/>
          <w:sz w:val="28"/>
          <w:szCs w:val="28"/>
        </w:rPr>
        <w:t xml:space="preserve"> со взрослыми и сверстниками; развивать умение общаться;</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Основными направлениями работы в дошкольном учреждении являются:</w:t>
      </w:r>
    </w:p>
    <w:p w:rsidR="008E0ABC" w:rsidRPr="00D26B6E" w:rsidRDefault="008E0ABC" w:rsidP="00D26B6E">
      <w:pPr>
        <w:tabs>
          <w:tab w:val="num" w:pos="0"/>
        </w:tab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 формирование мотивации к школе (желание идти в школу, положительное отношение к школе, к учителю, принятие новой социальной роли, развитие познавательных мотивов);</w:t>
      </w:r>
    </w:p>
    <w:p w:rsidR="008E0ABC" w:rsidRPr="00D26B6E" w:rsidRDefault="009E6114" w:rsidP="00D26B6E">
      <w:pPr>
        <w:tabs>
          <w:tab w:val="num" w:pos="0"/>
        </w:tab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 развитие игровых </w:t>
      </w:r>
      <w:r w:rsidR="008E0ABC" w:rsidRPr="00D26B6E">
        <w:rPr>
          <w:rFonts w:ascii="Times New Roman" w:hAnsi="Times New Roman" w:cs="Times New Roman"/>
          <w:sz w:val="28"/>
          <w:szCs w:val="28"/>
        </w:rPr>
        <w:t>качеств детей (произвольность по</w:t>
      </w:r>
      <w:r w:rsidRPr="00D26B6E">
        <w:rPr>
          <w:rFonts w:ascii="Times New Roman" w:hAnsi="Times New Roman" w:cs="Times New Roman"/>
          <w:sz w:val="28"/>
          <w:szCs w:val="28"/>
        </w:rPr>
        <w:t xml:space="preserve">ведения и </w:t>
      </w:r>
      <w:r w:rsidR="008E0ABC" w:rsidRPr="00D26B6E">
        <w:rPr>
          <w:rFonts w:ascii="Times New Roman" w:hAnsi="Times New Roman" w:cs="Times New Roman"/>
          <w:sz w:val="28"/>
          <w:szCs w:val="28"/>
        </w:rPr>
        <w:t xml:space="preserve"> ориентировка в пространстве);</w:t>
      </w:r>
    </w:p>
    <w:p w:rsidR="008E0ABC" w:rsidRPr="00D26B6E" w:rsidRDefault="008E0ABC" w:rsidP="00D26B6E">
      <w:pPr>
        <w:tabs>
          <w:tab w:val="num" w:pos="0"/>
        </w:tab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развитие общения (потребность в общение со взрослыми и сверстниками, формирование умения общаться, умения подчиняться правилам группы как опыт коллективного взаимодействия);</w:t>
      </w:r>
    </w:p>
    <w:p w:rsidR="008E0ABC" w:rsidRPr="00D26B6E" w:rsidRDefault="008E0ABC" w:rsidP="00D26B6E">
      <w:pPr>
        <w:tabs>
          <w:tab w:val="num" w:pos="0"/>
        </w:tab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развитие самоопределения (формирование адекватной самооценки и правильных представлений о себе).</w:t>
      </w:r>
    </w:p>
    <w:p w:rsidR="008E0ABC" w:rsidRPr="00D26B6E" w:rsidRDefault="008E0ABC" w:rsidP="00D26B6E">
      <w:pPr>
        <w:tabs>
          <w:tab w:val="num" w:pos="0"/>
        </w:tabs>
        <w:spacing w:after="0" w:line="360" w:lineRule="auto"/>
        <w:ind w:firstLine="709"/>
        <w:jc w:val="both"/>
        <w:rPr>
          <w:rFonts w:ascii="Times New Roman" w:hAnsi="Times New Roman" w:cs="Times New Roman"/>
          <w:bCs/>
          <w:sz w:val="28"/>
          <w:szCs w:val="28"/>
        </w:rPr>
      </w:pPr>
      <w:r w:rsidRPr="00D26B6E">
        <w:rPr>
          <w:rFonts w:ascii="Times New Roman" w:hAnsi="Times New Roman" w:cs="Times New Roman"/>
          <w:sz w:val="28"/>
          <w:szCs w:val="28"/>
        </w:rPr>
        <w:t>Работа по формированию личностной готовности к школе в</w:t>
      </w:r>
      <w:r w:rsidR="009E6114" w:rsidRPr="00D26B6E">
        <w:rPr>
          <w:rFonts w:ascii="Times New Roman" w:hAnsi="Times New Roman" w:cs="Times New Roman"/>
          <w:sz w:val="28"/>
          <w:szCs w:val="28"/>
        </w:rPr>
        <w:t xml:space="preserve">оспитателями проводится в </w:t>
      </w:r>
      <w:r w:rsidRPr="00D26B6E">
        <w:rPr>
          <w:rFonts w:ascii="Times New Roman" w:hAnsi="Times New Roman" w:cs="Times New Roman"/>
          <w:sz w:val="28"/>
          <w:szCs w:val="28"/>
        </w:rPr>
        <w:t xml:space="preserve"> игровой форме.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bCs/>
          <w:sz w:val="28"/>
          <w:szCs w:val="28"/>
        </w:rPr>
        <w:t xml:space="preserve">Предполагаемые результаты: у детей старшего дошкольного возраста предполагается сформированность личностной готовности к школе, рост показателей по тем же методикам диагностик, что использованы на начальном этапе диагностики; сформированность у детей мотивов </w:t>
      </w:r>
      <w:r w:rsidRPr="00D26B6E">
        <w:rPr>
          <w:rFonts w:ascii="Times New Roman" w:hAnsi="Times New Roman" w:cs="Times New Roman"/>
          <w:sz w:val="28"/>
          <w:szCs w:val="28"/>
        </w:rPr>
        <w:t xml:space="preserve">к обучению в школе, наличие желания идти в школу, развитие характера внутренней позиции; также предполагается совершенствование произвольности действий ребенка. </w:t>
      </w:r>
      <w:r w:rsidR="009E6114" w:rsidRPr="00D26B6E">
        <w:rPr>
          <w:rFonts w:ascii="Times New Roman" w:hAnsi="Times New Roman" w:cs="Times New Roman"/>
          <w:sz w:val="28"/>
          <w:szCs w:val="28"/>
        </w:rPr>
        <w:t>В результате игровой деятельности</w:t>
      </w:r>
      <w:r w:rsidRPr="00D26B6E">
        <w:rPr>
          <w:rFonts w:ascii="Times New Roman" w:hAnsi="Times New Roman" w:cs="Times New Roman"/>
          <w:sz w:val="28"/>
          <w:szCs w:val="28"/>
        </w:rPr>
        <w:t xml:space="preserve"> предполагается развитие у детей познавательной сферы.</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Основными элементами системы работы по формированию личностной готовности к школе являются следующие.</w:t>
      </w:r>
    </w:p>
    <w:p w:rsidR="00235ED6"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Формированию мотивации к школе способствуют проводимые воспитате</w:t>
      </w:r>
      <w:r w:rsidR="00235ED6" w:rsidRPr="00D26B6E">
        <w:rPr>
          <w:rFonts w:ascii="Times New Roman" w:hAnsi="Times New Roman" w:cs="Times New Roman"/>
          <w:sz w:val="28"/>
          <w:szCs w:val="28"/>
        </w:rPr>
        <w:t>лями учебно-познавательные игры.</w:t>
      </w:r>
    </w:p>
    <w:p w:rsidR="008E0ABC" w:rsidRPr="00D26B6E" w:rsidRDefault="00235ED6"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У</w:t>
      </w:r>
      <w:r w:rsidR="008E0ABC" w:rsidRPr="00D26B6E">
        <w:rPr>
          <w:rFonts w:ascii="Times New Roman" w:hAnsi="Times New Roman" w:cs="Times New Roman"/>
          <w:sz w:val="28"/>
          <w:szCs w:val="28"/>
        </w:rPr>
        <w:t>чебно-познавательные игры («Соль и перец», «Приключение портфеля», «Согнутые колечки», «Что лишнее?», «Невидимые чернила» и др.),  сюж</w:t>
      </w:r>
      <w:r w:rsidRPr="00D26B6E">
        <w:rPr>
          <w:rFonts w:ascii="Times New Roman" w:hAnsi="Times New Roman" w:cs="Times New Roman"/>
          <w:sz w:val="28"/>
          <w:szCs w:val="28"/>
        </w:rPr>
        <w:t>етно-ролевая игра «Библиотека».</w:t>
      </w:r>
      <w:r w:rsidR="008E0ABC" w:rsidRPr="00D26B6E">
        <w:rPr>
          <w:rFonts w:ascii="Times New Roman" w:hAnsi="Times New Roman" w:cs="Times New Roman"/>
          <w:sz w:val="28"/>
          <w:szCs w:val="28"/>
        </w:rPr>
        <w:t xml:space="preserve"> Все эти игры воспитатели используют для того, чтобы сформировать у детей интерес к школе, </w:t>
      </w:r>
      <w:r w:rsidR="008E0ABC" w:rsidRPr="00D26B6E">
        <w:rPr>
          <w:rFonts w:ascii="Times New Roman" w:hAnsi="Times New Roman" w:cs="Times New Roman"/>
          <w:sz w:val="28"/>
          <w:szCs w:val="28"/>
        </w:rPr>
        <w:lastRenderedPageBreak/>
        <w:t xml:space="preserve">положительное к ней отношение, интерес к процессу обучения, они целенаправленно осуществляют работу по формированию внутренней  позиции школьников у детей подготовительной группы (этому способствуют игры «Собери портфель», «Игра в школу»). Важным компонентом работы воспитателей над формированием личностной готовности к школе является работа по формированию у детей позитивного отношения к обучению в школе, уважительных, дружеских отношений детей друг к другу.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Дошкольникам нравится «Игра в школу», когда им предлагается нарисовать школу на листе бумаги и рассказать, почему надо ходить в нее, почему ребенку хочется идти в школу и что он там может узнать, чему научиться. Педагоги помогают детям в процессе анализа ребенком его переживаний в отношении незнакомой для малыша ситуации школьного обучения.</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 данном направлении воспитатели проводят и такие мероприятия, как совместные (школа – детский сад) выставки, праздники, экскурсии, встречи с учителями и первоклассниками, по возможности приглашают  первоклассников (выпускников ДОУ) в детский сад, чтобы познакомить  дошкольников с особенностями школьной жизни, общения, атрибутики школьной жизни, используя для этого чаще всего форму игры.</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Эффектив</w:t>
      </w:r>
      <w:r w:rsidR="009E6114" w:rsidRPr="00D26B6E">
        <w:rPr>
          <w:rFonts w:ascii="Times New Roman" w:hAnsi="Times New Roman" w:cs="Times New Roman"/>
          <w:sz w:val="28"/>
          <w:szCs w:val="28"/>
        </w:rPr>
        <w:t>ной формой работы является игра</w:t>
      </w:r>
      <w:r w:rsidRPr="00D26B6E">
        <w:rPr>
          <w:rFonts w:ascii="Times New Roman" w:hAnsi="Times New Roman" w:cs="Times New Roman"/>
          <w:sz w:val="28"/>
          <w:szCs w:val="28"/>
        </w:rPr>
        <w:t xml:space="preserve">, предполагающая знакомство детей с портфелем и школьными принадлежностями; знакомство с классным кабинетом, с распорядком дня в школе, со школьным зданием, кабинетами. Для этого воспитателями проводятся игры «Приключения портфеля», «В школе», «План школы». Например, игра «Приключения портфеля» решает задачу систематизации и расширения представлений детей о школе, осуществляется подготовка руки ребёнка к письму.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Свою эффективность доказала игра «В школе», цель которой – обобщение впечатлений детей о школе, развитие интереса к школе; </w:t>
      </w:r>
      <w:r w:rsidRPr="00D26B6E">
        <w:rPr>
          <w:rFonts w:ascii="Times New Roman" w:hAnsi="Times New Roman" w:cs="Times New Roman"/>
          <w:sz w:val="28"/>
          <w:szCs w:val="28"/>
        </w:rPr>
        <w:lastRenderedPageBreak/>
        <w:t>формирование произвольного внимания, умения применять в решении игровой задачи ранее усвоенные знания. В ходе игры дети знакомятся со школой, с правилами поведения в ней. Для игры в групповом помещении может быть оборудована зона, напоминающая школьный кабинет.</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Еще одна, используемая педагогами ДОУ игра, – это «План школы». Цель игры: познакомить детей с примерным планом школы; формировать позитивное отношение к обучению в школе; работать над развитием навыков соблюдения игровых правил работы в команде (отвечать на вопросы кратко, но так, чтобы было всем понятно; действовать по очереди и уметь ждать, не нарушая общего хода игры; помогать товарищу при затруднении).</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Включается также работа над умением ориентироваться в пространстве, внимательно слушать учителя и точно выполнять его указания. Для этого используются дидактические игры с четкими правилами, конструирование различного вида – слова, схемы при помощи кубиков).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Проводится и работа по развитию познавательной сферы дошкольников. Для этого может быть использована, например, игра «Соль и перец». Для проведения игры надо смешать немного соли и перца вместе, а затем попросить ребенка отделить ложкой соль от перца. Конечно, эти попытки не приносят никакого результата. Секрет в том, что надо потереть ложку о свитер, желательно сделанный из искусственной шерсти или волокна. А затем подержать ее над смесью. Перец очень легкий, и за счет этого статическое электричество на ложке поднимает его и отделяет от соли. Это простая и эффективная демонстрация статического электричества превращается для дошкольников в волшебство, связанное с наукой, для них очевидной разницей между солью и перцем является их цвет. Эта игра показывает им, что может быть и много други</w:t>
      </w:r>
      <w:r w:rsidR="00235ED6" w:rsidRPr="00D26B6E">
        <w:rPr>
          <w:rFonts w:ascii="Times New Roman" w:hAnsi="Times New Roman" w:cs="Times New Roman"/>
          <w:sz w:val="28"/>
          <w:szCs w:val="28"/>
        </w:rPr>
        <w:t>х таинственных различий. [25</w:t>
      </w:r>
      <w:r w:rsidRPr="00D26B6E">
        <w:rPr>
          <w:rFonts w:ascii="Times New Roman" w:hAnsi="Times New Roman" w:cs="Times New Roman"/>
          <w:sz w:val="28"/>
          <w:szCs w:val="28"/>
        </w:rPr>
        <w:t>]</w:t>
      </w:r>
    </w:p>
    <w:p w:rsidR="008E0ABC" w:rsidRPr="00D26B6E" w:rsidRDefault="008E0ABC" w:rsidP="00D26B6E">
      <w:pPr>
        <w:tabs>
          <w:tab w:val="left" w:pos="1080"/>
          <w:tab w:val="left" w:pos="1260"/>
        </w:tab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Еще одно занятие воспитателями посвящается игре «Невидимые чернила». Один из самых простых рецептов невидимых чернил – </w:t>
      </w:r>
      <w:r w:rsidRPr="00D26B6E">
        <w:rPr>
          <w:rFonts w:ascii="Times New Roman" w:hAnsi="Times New Roman" w:cs="Times New Roman"/>
          <w:sz w:val="28"/>
          <w:szCs w:val="28"/>
        </w:rPr>
        <w:lastRenderedPageBreak/>
        <w:t xml:space="preserve">картофельный сок, который готовится достаточно просто: срезаются верхушки с обеих сторон большой картошки, она ставится на стол, в ней делается углубление, в которое выжимается сок  из отдельных частей картофелины. Детям предлагается писать спичкой, обмакивая ее внутрь чернильницы (письмо станет невидимым, как только высохнут чернила). Чтобы прочесть послание, необходимо подержать его у огня. Лимон, луковый сок или кока-кола </w:t>
      </w:r>
      <w:r w:rsidR="00235ED6" w:rsidRPr="00D26B6E">
        <w:rPr>
          <w:rFonts w:ascii="Times New Roman" w:hAnsi="Times New Roman" w:cs="Times New Roman"/>
          <w:sz w:val="28"/>
          <w:szCs w:val="28"/>
        </w:rPr>
        <w:t>также подойдут для игры</w:t>
      </w:r>
      <w:r w:rsidRPr="00D26B6E">
        <w:rPr>
          <w:rFonts w:ascii="Times New Roman" w:hAnsi="Times New Roman" w:cs="Times New Roman"/>
          <w:sz w:val="28"/>
          <w:szCs w:val="28"/>
        </w:rPr>
        <w:t>. Вариант игры – использование воска. «Секретный» документ может быть прочитан, если его сбрызнуть любым цветным порошком, например кофе. При проведении подобных занятий необходимо соблюдать технику безопасности.</w:t>
      </w:r>
    </w:p>
    <w:p w:rsidR="008E0ABC" w:rsidRPr="00D26B6E" w:rsidRDefault="00235ED6" w:rsidP="00D26B6E">
      <w:pPr>
        <w:tabs>
          <w:tab w:val="left" w:pos="1080"/>
          <w:tab w:val="left" w:pos="1260"/>
        </w:tab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Игра</w:t>
      </w:r>
      <w:r w:rsidR="008E0ABC" w:rsidRPr="00D26B6E">
        <w:rPr>
          <w:rFonts w:ascii="Times New Roman" w:hAnsi="Times New Roman" w:cs="Times New Roman"/>
          <w:sz w:val="28"/>
          <w:szCs w:val="28"/>
        </w:rPr>
        <w:t xml:space="preserve"> «Согнутые косточки» также способствует развитию дошкольников познавательной сферы, обеспечивая сформированностьличностной готовности к школе. Для игры берутся подготовленные куриные косточки (чистые, твердые, без трещин). Чтобы сделать кость гибкой, нужно положить ее на ночь в миску, наполненную уксусом, и тогда на следующее утро кость будет гибкой и мягкой. Этот опыт показывает, как уксусная кислота растворяет кальций, который делает кости прочными. </w:t>
      </w:r>
    </w:p>
    <w:p w:rsidR="008E0ABC" w:rsidRPr="00D26B6E" w:rsidRDefault="008E0ABC" w:rsidP="00D26B6E">
      <w:pPr>
        <w:tabs>
          <w:tab w:val="left" w:pos="1080"/>
          <w:tab w:val="left" w:pos="1260"/>
        </w:tab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Интерес у детей вызывает и игра, направленная на развитие познавательной с</w:t>
      </w:r>
      <w:r w:rsidR="00235ED6" w:rsidRPr="00D26B6E">
        <w:rPr>
          <w:rFonts w:ascii="Times New Roman" w:hAnsi="Times New Roman" w:cs="Times New Roman"/>
          <w:sz w:val="28"/>
          <w:szCs w:val="28"/>
        </w:rPr>
        <w:t>ф</w:t>
      </w:r>
      <w:r w:rsidRPr="00D26B6E">
        <w:rPr>
          <w:rFonts w:ascii="Times New Roman" w:hAnsi="Times New Roman" w:cs="Times New Roman"/>
          <w:sz w:val="28"/>
          <w:szCs w:val="28"/>
        </w:rPr>
        <w:t>еры, «Летающие пробки». Для ее проведения необходимо положить две ложки соды в винную бутылку, смешать четыре ложки уксуса и четыре ложки воды, залив эту смесь в бутылку. Осторожно закрыть бутылку пробкой и направить ее в безопасную сторону (в сторону от детей). Углекислый газ вскоре выбьет пробку. Детям предлагается объяснить увиденное явление.</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Педагогами ДОУ проводится целенаправленная работа по развитию познавательной сферы и волевых качества детей старшего дошкольного возраста как компонента личностной готовности к школе. Для этого </w:t>
      </w:r>
      <w:r w:rsidRPr="00D26B6E">
        <w:rPr>
          <w:rFonts w:ascii="Times New Roman" w:hAnsi="Times New Roman" w:cs="Times New Roman"/>
          <w:sz w:val="28"/>
          <w:szCs w:val="28"/>
        </w:rPr>
        <w:lastRenderedPageBreak/>
        <w:t xml:space="preserve">воспитатели проводят игры («Контролер», «Строители», «Лабиринт», На фабрике», «Варежки», «Магазин спортивной одежды»), упражнения («Графический диктант», «Муха», «Нарисуй по клеточкам»), конструирование из кубиков и строительного конструктора.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Одним из заданий на умение ориентироваться в пространстве, внимательно слушать и точно выполнять инструкции является упражнение «Графический диктант». Эта игра моделирует ситуацию школьного диктанта: воспитатель дает пошаговую инструкцию, диктует последовательность графических действий, а ребенок выполняет их в тетради. Содержанием графических диктантов могут быть задания «Нарисуй по точкам», «Нарисуй по клеточкам», рисование последовательности условных знаков и т.п. Схема проведения упражнения: воспитатель предлагает детям рисовать узор в тетради, для этого просит поставить карандаш в определенную точку. И проводить линии по заданию, не отрывая карандаш от бумаги: проведите линию вверх на две клеточки, проведите линию вправо на одну клеточку, вниз на две клеточки, теперь вправо на одну клеточку..., а теперь продолжите этот узор до конца строчки и т.п.</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Развитию способности контролировать, оценивать свои действия и действия сверстников способствуют используемые воспитателями ДОУ игры под общим названием «Контролер». В этих играх ребенку необходимо сначала запомнить ряд требований и правил, а затем, ориентируясь на них, выполнить контрольно-проверочные действия.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Один из вариантов игр такого рода – игра «На фабрике», «Варежки», «Магазин спортивной одежды». Содержание таких игр состоит в следующем. Например, в игре «На фабрике» детям дается задание: на обувной фабрике шьют тапочки, их нужно быстро подобрать по парам и разложить по соответствующим коробкам. Для игры заранее из плотной бумаги изготавливают тапочки разных размеров и с разными узорами. Тапочки </w:t>
      </w:r>
      <w:r w:rsidRPr="00D26B6E">
        <w:rPr>
          <w:rFonts w:ascii="Times New Roman" w:hAnsi="Times New Roman" w:cs="Times New Roman"/>
          <w:sz w:val="28"/>
          <w:szCs w:val="28"/>
        </w:rPr>
        <w:lastRenderedPageBreak/>
        <w:t>перемешивают между собой и предлагают ребенку сортировать продукцию. При этом он ориентируется на несколько признаков: размер тапочки, точное совпадение узоров пары. В начале игры педагог объясняет рациональный способ сортировки: сначала нужно отобрать тапочки одинаковые по размеру, затем из них подобрать пары, одинаковые по узору и проверить соответствие правой и левой ноге. Особенно тщательно следует сравнивать узор: нельзя ограничиваться только общим сходством, нужно проверить соответствие цветовых сочетаний, количество деталей узора на двух тапочках, составляющих пару. В зависимости от индивидуальных особенностей внимания и навыков самоконтроля детей используются разные по сложности задания: подбор пар при контрастных различиях в размерах и узорах; подбор пар при незначительных различиях в размерах и узорах (узоры отличаются только отдельными деталями); подбор пар, требующий подетального сравнения сложного узора. При этом количество тапочек постоянно увеличивается от 10 до 20 и более штук, а в каждом наборе должны быть непарные, но одинаковые по размеру или узору тапочки (две левых, две правых). Это способствует концентрации внимания и обеспечивает осознание контрольных действий, выполняемых ребенком. После того как пары будут подобраны, дети раскладывают тапочки в соответствующие по размеру коробки (цветные прямоугольники разных размеров). Предварительно нужно позаботиться о том, чтобы не было полного соответствия коробок и тапочек по размеру и количеству. Наличие лишних, не подходящих по размеру коробок стимулирует детей более внимательно и осознанно выполнять  задания, так как дети, формально принявшие условия игры, считают, что главное – заполнить все коробки. В игру вводятся роли контролеров, которые  после сортировки обуви проверяют и оценивают точность выполнения задания.</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Игра может включать элементы соревнования: «Чьи мастера быстрее справятся с работой?» По ходу игры остальные члены бригады могут изготавливать коробки для обуви (вырезать из бумаги прямоугольники, соответствующие размерам тапочек). В игру могут включаться словесные описания детьми узора на тех тапочках, которые им больше всего понравились. При этом ребенок не показывает, какую пару он описывает, участники игры должны выслушать и узнать ее по описанию. По ходу игры набор тапочек постоянно пополняется, контрольно-проверочные действия усложняют</w:t>
      </w:r>
      <w:r w:rsidR="00D80304" w:rsidRPr="00D26B6E">
        <w:rPr>
          <w:rFonts w:ascii="Times New Roman" w:hAnsi="Times New Roman" w:cs="Times New Roman"/>
          <w:sz w:val="28"/>
          <w:szCs w:val="28"/>
        </w:rPr>
        <w:t>ся. [3</w:t>
      </w:r>
      <w:r w:rsidRPr="00D26B6E">
        <w:rPr>
          <w:rFonts w:ascii="Times New Roman" w:hAnsi="Times New Roman" w:cs="Times New Roman"/>
          <w:sz w:val="28"/>
          <w:szCs w:val="28"/>
        </w:rPr>
        <w:t>]</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 качестве одного из вариантов игры «Контролер» является используемая педагогами ДОУ игра «Варежки». По ее условиям детям предлагается помочь школьникам найти пары одинаковых варежек, которые перепутал озорной щенок, пока они занимались на уроке. Здесь так же, как и в предыдущей игре, происходит подбор по нескольким признакам: размер, узор и наличие варежек на правую и левую руки.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Аналогично проводится игра «Магазин спортивной одежды», но она является более сложным вариантом игры «Контролер». В этой игре детям необходимо разложить по пакетам и полкам спортивные комплекты: шапочку, шарф и варежки с одинаковыми узорами. Подбор осуществляется по нескольким признакам: соответствие узоров, размеров, наличие пары у варежек и др.</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Важнейшим компонентом личностной готовности к школе является развитие общения. С этой целью воспитателями ДОУ используются игры «Разнеси письма», «Найти друга», «Зеркало», «Волшебная подушка»,  «Приказ командира», «Рукавички», «Сиамские близнецы», «Клубочек», «Поводыри», а также этюды на развитие эмоционально-коммуникативных умений у дошкольников.</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Для развития общения педагоги используют игры «Разнеси письма», «Приказ командира». Такие упражнения учат детей слушать педагога,  выполнять инструкции, развивают способность управлять своей деятельностью в соответствии с поставленной задачей, формирует графический навык, зрительный анализ, пространственные представления.</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Так, например, в игре «Разнеси письма» на доске прикрепляются изображения разных домиков (это город), на каждом – есть почтовый ящик с прорезью, куда опускаются письма. Задача – разнести письма точно по адресам. Ребенок получает от воспитателя (в роли ведущего может быть и кто-то из старших членов семьи, если игра проводится дома) задание, куда отнести письмо: «Письмо ждут в домике с красной крышей, в два этажа и с голубой дверью». Инструкция дается только один раз и уже не повторяется, о чем детей предупреждают заранее. Ребенок направляется к городу, начинает искать нужный домик и, найдя его, опускает письмо. Воспитатель сопровождает действия ребенка словами: «Почтальон наш быстро шел, домик сразу он нашел», «Что-то долго он идет, домик нужный не найдет», «Почтальон совсем устал, в нужный домик не попал. Кто из вас, друзья, пойдет, эти письма разнесет?», «Чтобы адрес не забыть – его надо повторить». Задание все время варьируется с учетом возможностей детей: для одних инструкция сокращается, для других дается более развернуто с большим количеством признаков. Задания могут быть трудными, когда нужно доставить письмо с неполным адресом, при этом перечисляются отдельные малозаметные признаки, поиск адресата затрудняется. В процессе такой игры  дети не только внимательно слушают задание и запоминают его, но и учатся рассуждать, анализировать, сопоставлять содержание задания с реально воспринимаемой ситуацией.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 игре «Приказ командира» детям необходимо передвигать фигурку солдата по полю в соответствии с командой. Игровое поле представляет </w:t>
      </w:r>
      <w:r w:rsidRPr="00D26B6E">
        <w:rPr>
          <w:rFonts w:ascii="Times New Roman" w:hAnsi="Times New Roman" w:cs="Times New Roman"/>
          <w:sz w:val="28"/>
          <w:szCs w:val="28"/>
        </w:rPr>
        <w:lastRenderedPageBreak/>
        <w:t xml:space="preserve">собой большой квадрат, расчерченный на клетки (10x10). Отдельные клетки окрашиваются в красный и синий цвет. На одной из неокрашенных клеток располагается фигурка солдата. В начале игры роль командира выполняет воспитатель (когда дети освоят игру, взрослый передает свои функции командира кому-либо из них). Он вызывает дежурного солдата и отдает приказ, т.е. сообщает, как должна двигаться фигурка солдата по полю. Выслушав приказ, ребенок-солдат отвечает: «Есть» – и повторяет его вслух. Например: «Есть перейти на две клетки влево и затем на три клетки вниз». Если в результате передвижения фигурка солдата попадает на окрашенную клетку, то в зависимости от ее цвета ребенок либо получает задание от остальных участников игры и выполняет его, либо получает право сам давать задание любому участнику игры (загадать загадку, спеть, выполнить упражнение и т.д.). Иногда командир дает заведомо невыполнимое задание: например, если ребенок передвинет фигурку на заданное количество клеток, она выйдет за пределы поля. В процессе игры содержание команд может усложняться, могут быть введены дополнительные условия. Такая игра способствует концентрации внимания детей на словесной инструкции, ребенок внимательно слушает педагога, запоминает, старается понять полученное задание и управлять своими действиями. </w:t>
      </w:r>
    </w:p>
    <w:p w:rsidR="008E0ABC" w:rsidRPr="00D26B6E" w:rsidRDefault="008E0ABC" w:rsidP="00D26B6E">
      <w:pPr>
        <w:tabs>
          <w:tab w:val="left" w:pos="540"/>
        </w:tabs>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Оптимизация отношений ребенка со сверстниками предполагает создание условий для полноценного общения детей, помощь в приобретении уверенности в коллективе сверстников. Этому способствуют и</w:t>
      </w:r>
      <w:r w:rsidRPr="00D26B6E">
        <w:rPr>
          <w:rFonts w:ascii="Times New Roman" w:hAnsi="Times New Roman" w:cs="Times New Roman"/>
          <w:spacing w:val="2"/>
          <w:sz w:val="28"/>
          <w:szCs w:val="28"/>
        </w:rPr>
        <w:t xml:space="preserve">гры для развития умения взаимодействовать со </w:t>
      </w:r>
      <w:r w:rsidRPr="00D26B6E">
        <w:rPr>
          <w:rFonts w:ascii="Times New Roman" w:hAnsi="Times New Roman" w:cs="Times New Roman"/>
          <w:spacing w:val="-1"/>
          <w:sz w:val="28"/>
          <w:szCs w:val="28"/>
        </w:rPr>
        <w:t xml:space="preserve">сверстниками, договариваться по поводу общего дела; </w:t>
      </w:r>
      <w:r w:rsidRPr="00D26B6E">
        <w:rPr>
          <w:rFonts w:ascii="Times New Roman" w:hAnsi="Times New Roman" w:cs="Times New Roman"/>
          <w:spacing w:val="-3"/>
          <w:sz w:val="28"/>
          <w:szCs w:val="28"/>
        </w:rPr>
        <w:t xml:space="preserve">снимают напряжение и неуверенность в себе у застенчивых и </w:t>
      </w:r>
      <w:r w:rsidRPr="00D26B6E">
        <w:rPr>
          <w:rFonts w:ascii="Times New Roman" w:hAnsi="Times New Roman" w:cs="Times New Roman"/>
          <w:spacing w:val="-2"/>
          <w:sz w:val="28"/>
          <w:szCs w:val="28"/>
        </w:rPr>
        <w:t xml:space="preserve">неуверенных детей; способствуют быстрому знакомству и </w:t>
      </w:r>
      <w:r w:rsidRPr="00D26B6E">
        <w:rPr>
          <w:rFonts w:ascii="Times New Roman" w:hAnsi="Times New Roman" w:cs="Times New Roman"/>
          <w:spacing w:val="1"/>
          <w:sz w:val="28"/>
          <w:szCs w:val="28"/>
        </w:rPr>
        <w:t>установлению контактов, примерами которых могут быть игры «Клубочек», «Найти друга», «Рукавички».</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iCs/>
          <w:spacing w:val="-1"/>
          <w:sz w:val="28"/>
          <w:szCs w:val="28"/>
        </w:rPr>
        <w:lastRenderedPageBreak/>
        <w:t xml:space="preserve">Игра «Найти друга» </w:t>
      </w:r>
      <w:r w:rsidRPr="00D26B6E">
        <w:rPr>
          <w:rFonts w:ascii="Times New Roman" w:hAnsi="Times New Roman" w:cs="Times New Roman"/>
          <w:spacing w:val="-1"/>
          <w:sz w:val="28"/>
          <w:szCs w:val="28"/>
        </w:rPr>
        <w:t xml:space="preserve">выполняется детьми, так, что одной половине играющих завязывают глаза, дают возможность походить по </w:t>
      </w:r>
      <w:r w:rsidRPr="00D26B6E">
        <w:rPr>
          <w:rFonts w:ascii="Times New Roman" w:hAnsi="Times New Roman" w:cs="Times New Roman"/>
          <w:spacing w:val="-2"/>
          <w:sz w:val="28"/>
          <w:szCs w:val="28"/>
        </w:rPr>
        <w:t xml:space="preserve">комнате и предлагают найти и узнать друга. Узнать можно с помощью рук, ощупывая волосы, одежду, руки. Затем, </w:t>
      </w:r>
      <w:r w:rsidRPr="00D26B6E">
        <w:rPr>
          <w:rFonts w:ascii="Times New Roman" w:hAnsi="Times New Roman" w:cs="Times New Roman"/>
          <w:spacing w:val="-1"/>
          <w:sz w:val="28"/>
          <w:szCs w:val="28"/>
        </w:rPr>
        <w:t xml:space="preserve">когда друг найден, играющие меняются местами.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iCs/>
          <w:spacing w:val="-1"/>
          <w:sz w:val="28"/>
          <w:szCs w:val="28"/>
        </w:rPr>
        <w:t xml:space="preserve">Для игры «Рукавички» </w:t>
      </w:r>
      <w:r w:rsidRPr="00D26B6E">
        <w:rPr>
          <w:rFonts w:ascii="Times New Roman" w:hAnsi="Times New Roman" w:cs="Times New Roman"/>
          <w:spacing w:val="-1"/>
          <w:sz w:val="28"/>
          <w:szCs w:val="28"/>
        </w:rPr>
        <w:t xml:space="preserve">нужны вырезанные из бумаги рукавички, количество пар равно количеству пар участников игры. На каждой паре рукавичек нарисован орнамент, не похожий на другие. Ведущий перемешивает их и раздает детям, каждому по одной. По команде ведущего играющие находят свою пару, берут карандаши и стараются как можно быстрее </w:t>
      </w:r>
      <w:r w:rsidRPr="00D26B6E">
        <w:rPr>
          <w:rFonts w:ascii="Times New Roman" w:hAnsi="Times New Roman" w:cs="Times New Roman"/>
          <w:spacing w:val="-2"/>
          <w:sz w:val="28"/>
          <w:szCs w:val="28"/>
        </w:rPr>
        <w:t xml:space="preserve">раскрасить свои рукавички, предварительно договорившись, в какие цвета </w:t>
      </w:r>
      <w:r w:rsidRPr="00D26B6E">
        <w:rPr>
          <w:rFonts w:ascii="Times New Roman" w:hAnsi="Times New Roman" w:cs="Times New Roman"/>
          <w:spacing w:val="-1"/>
          <w:sz w:val="28"/>
          <w:szCs w:val="28"/>
        </w:rPr>
        <w:t xml:space="preserve">будут окрашивать орнамент, чтобы рукавички были одинаковыми. </w:t>
      </w:r>
    </w:p>
    <w:p w:rsidR="008E0ABC" w:rsidRPr="00D26B6E" w:rsidRDefault="008E0ABC" w:rsidP="00D26B6E">
      <w:pPr>
        <w:spacing w:after="0" w:line="360" w:lineRule="auto"/>
        <w:ind w:firstLine="709"/>
        <w:jc w:val="both"/>
        <w:rPr>
          <w:rFonts w:ascii="Times New Roman" w:hAnsi="Times New Roman" w:cs="Times New Roman"/>
          <w:spacing w:val="-1"/>
          <w:sz w:val="28"/>
          <w:szCs w:val="28"/>
        </w:rPr>
      </w:pPr>
      <w:r w:rsidRPr="00D26B6E">
        <w:rPr>
          <w:rFonts w:ascii="Times New Roman" w:hAnsi="Times New Roman" w:cs="Times New Roman"/>
          <w:sz w:val="28"/>
          <w:szCs w:val="28"/>
        </w:rPr>
        <w:t xml:space="preserve">Воспитатели используют и игру </w:t>
      </w:r>
      <w:r w:rsidRPr="00D26B6E">
        <w:rPr>
          <w:rFonts w:ascii="Times New Roman" w:hAnsi="Times New Roman" w:cs="Times New Roman"/>
          <w:spacing w:val="-1"/>
          <w:sz w:val="28"/>
          <w:szCs w:val="28"/>
        </w:rPr>
        <w:t xml:space="preserve">«Дотронься до...». Все дети одеты по-разному. Воспитатель говорит: «Дотронься до ... синего!» – и  все должны быстро отыскать у участников игры что-то синее и дотронуться до этого цвета. Цвета постоянно меняются, кто не успел, тот становится ведущим </w:t>
      </w:r>
      <w:r w:rsidRPr="00D26B6E">
        <w:rPr>
          <w:rFonts w:ascii="Times New Roman" w:hAnsi="Times New Roman" w:cs="Times New Roman"/>
          <w:sz w:val="28"/>
          <w:szCs w:val="28"/>
        </w:rPr>
        <w:t>–</w:t>
      </w:r>
      <w:r w:rsidRPr="00D26B6E">
        <w:rPr>
          <w:rFonts w:ascii="Times New Roman" w:hAnsi="Times New Roman" w:cs="Times New Roman"/>
          <w:spacing w:val="-1"/>
          <w:sz w:val="28"/>
          <w:szCs w:val="28"/>
        </w:rPr>
        <w:t xml:space="preserve"> водит.</w:t>
      </w:r>
    </w:p>
    <w:p w:rsidR="008E0ABC" w:rsidRPr="00D26B6E" w:rsidRDefault="008E0ABC" w:rsidP="00D26B6E">
      <w:pPr>
        <w:spacing w:after="0" w:line="360" w:lineRule="auto"/>
        <w:ind w:firstLine="709"/>
        <w:jc w:val="both"/>
        <w:rPr>
          <w:rFonts w:ascii="Times New Roman" w:hAnsi="Times New Roman" w:cs="Times New Roman"/>
          <w:spacing w:val="-1"/>
          <w:sz w:val="28"/>
          <w:szCs w:val="28"/>
        </w:rPr>
      </w:pPr>
      <w:r w:rsidRPr="00D26B6E">
        <w:rPr>
          <w:rFonts w:ascii="Times New Roman" w:hAnsi="Times New Roman" w:cs="Times New Roman"/>
          <w:spacing w:val="-1"/>
          <w:sz w:val="28"/>
          <w:szCs w:val="28"/>
        </w:rPr>
        <w:t xml:space="preserve">Эффективно и проведение игры «Сиамские близнецы», в которой дети разбиваются на пары, встают плечом к плечу, обнимают друг друга одной рукой за пояс, одну ногу ставят возле ноги другого и связывают их веревочкой. Теперь они сиамские близнецы: 2 головы, 3 ноги, одно туловище и 2 руки. Ведущий предлагает детям походить и побегать по комнате, повернуться, присесть, порисовать и т.д. Аналогично проводится игра «Поводыри», только один ребенок с закрытыми глазами становится позади другого на расстоянии вытянутой руки, чуть касаясь его спины, и по команде ведущего поводырь начинает передвигаться в разном темпе и по разной траектории.  Упражнение выполняется 5 минут, затем пары меняются ролями.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Для развития самоконтроля детей, умения правильно оценивать себя, ситуацию и др. воспитатели ДОУ проводят индивидуальные беседы с детьми: «Что ты знаешь о себе, каким ты себя представляешь», слуховой диктант, упражнение «Рисование с натуры», игры «Улицы нашего города» и «Узор», сюжетно-ролевую игру «В школу» и др.</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Так, в упражнении «Слуховой диктант», целью которого является формирование навыков самоконтроля и самооценки (проводится 1 раз в неделю) детям даётся задание: выложить узор из счётных палочек. Затем взрослый разъясняет задание (Сейчас вы будете выкладывать узор из палочек по моим указаниям). Например, я скажу: «Палочка лежит» – и нарисую палочку так. (Рисует на доске горизонтальную линию.) Потом я скажу: «Рядом палочка стоит». Кто догадался, как надо нарисовать палочку? (Ребёнок рисует справа от горизонтальной линии вертикальную и объясняет:«Я рисую палочку сверху вниз»). Затем проводится диктант. По окончании педагог вывешивает образец и предлагает детям оценить свою работу, положив рядом с ней кружочки (узор выполнен правильно – рядом с ним три кружка; 1-2 ошибки – два кружка, не удалось правильно выполнить задание – один кружок). Педагог проверяет, насколько объективны были самооценки детей. Затем разъясняет, что результат своей работы надо оценивать, сравнивая его с указаниями взрослого. После этого педагог диктант повторяет, а дети путем самоконтроля оценивают результаты выполнения задания. Умение обнаруживать свои ошибки – важное умение, которое необходимо в аспекте личностной готовности к школе. Оно позволяет увидеть, чему ещё надо научиться, в чём поупражняться. Ошибку можно исправить, и тогда в следующий раз дети ее не допустят.</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Упражнение «Рисование с натуры» проводится также с целью формирования у детей навыков самоконтроля и самооценки. Так, детям предлагается рисование с натуры пирамидки из семи колец разного цвета. </w:t>
      </w:r>
      <w:r w:rsidRPr="00D26B6E">
        <w:rPr>
          <w:rFonts w:ascii="Times New Roman" w:hAnsi="Times New Roman" w:cs="Times New Roman"/>
          <w:sz w:val="28"/>
          <w:szCs w:val="28"/>
        </w:rPr>
        <w:lastRenderedPageBreak/>
        <w:t xml:space="preserve">Ставится задача – рассмотреть пирамидку, запомнить, сколько у неё колец, какого они цвета и как расположены. Затем пирамидку убирают. Такое задание содержит три требования (указания) к результату: изображённых колец должно быть семь; кольца нужно располагать последовательно – от нижнего, самого большого, до верхнего, самого маленького; при раскрашивании колец нельзя заходить за контур. По окончании работы детям предлагается оценить результат, сравнив его с требованиями (указаниями), а затем с натурой. (Пирамидка вновь выставляется на стол.) В заключение целесообразно вывесить все работы, положительно оценить замыслы детей, а также попросить проанализировать допущенные ошибки.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 упражнении «Улица нашего города» детям предлагается выполнить аппликацию по теме по заданию педагога, а по окончании  работы педагог предлагает оценить результат, нарисовав в углу листа кружочки, оценив свою работу и указать на допущенные ошибки.</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 Для развития самооценки и самоконтроля используется упражнение «Узор». Педагог заранее готовит три рисунка на квадратных листах бумаги; один из них соответствует заданию, второй содержит две ошибки, третий не соответствует заданию. Детям предлагается придумывать узоры с учётом определённых условий,</w:t>
      </w:r>
      <w:r w:rsidR="005157A5">
        <w:rPr>
          <w:rFonts w:ascii="Times New Roman" w:hAnsi="Times New Roman" w:cs="Times New Roman"/>
          <w:sz w:val="28"/>
          <w:szCs w:val="28"/>
        </w:rPr>
        <w:t xml:space="preserve"> </w:t>
      </w:r>
      <w:r w:rsidRPr="00D26B6E">
        <w:rPr>
          <w:rFonts w:ascii="Times New Roman" w:hAnsi="Times New Roman" w:cs="Times New Roman"/>
          <w:sz w:val="28"/>
          <w:szCs w:val="28"/>
        </w:rPr>
        <w:t>например, в центре листа должен быть нарисован цветик-семицветик</w:t>
      </w:r>
      <w:r w:rsidR="005157A5">
        <w:rPr>
          <w:rFonts w:ascii="Times New Roman" w:hAnsi="Times New Roman" w:cs="Times New Roman"/>
          <w:sz w:val="28"/>
          <w:szCs w:val="28"/>
        </w:rPr>
        <w:t xml:space="preserve"> </w:t>
      </w:r>
      <w:r w:rsidRPr="00D26B6E">
        <w:rPr>
          <w:rFonts w:ascii="Times New Roman" w:hAnsi="Times New Roman" w:cs="Times New Roman"/>
          <w:sz w:val="28"/>
          <w:szCs w:val="28"/>
        </w:rPr>
        <w:t>; в каждом углу – круг и вокруг него – точки; по верхнему и нижнему краям – волнистые линии. Детям показывают три рисунка, а дети должны определить, соответствуют ли они заданию. Потом проверяется выполнение заданий.</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Завершающим этапом работы по формированию личностной готовности к школе в МАДОУ «Детский сад № 28» является праздник, который дает особый эмоциональный подъем, обостряет чувства детей, позволяет детям приобретать новые знания, умения и навыки, закрепляют тот материал, который отрабатывался ранее. Итогом работы в детском саду по </w:t>
      </w:r>
      <w:r w:rsidRPr="00D26B6E">
        <w:rPr>
          <w:rFonts w:ascii="Times New Roman" w:hAnsi="Times New Roman" w:cs="Times New Roman"/>
          <w:sz w:val="28"/>
          <w:szCs w:val="28"/>
        </w:rPr>
        <w:lastRenderedPageBreak/>
        <w:t>формированию личностной готовности к школе является праздник «Путешествие в страну АБВГДЕйку» (Приложение).</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Таким образом, личностная готовность детей старшего дошкольного возраста к школе обеспечивается воспитателями дошкольного образовательного учреждения в специаль</w:t>
      </w:r>
      <w:r w:rsidR="00D80304" w:rsidRPr="00D26B6E">
        <w:rPr>
          <w:rFonts w:ascii="Times New Roman" w:hAnsi="Times New Roman" w:cs="Times New Roman"/>
          <w:sz w:val="28"/>
          <w:szCs w:val="28"/>
        </w:rPr>
        <w:t>но созданных</w:t>
      </w:r>
      <w:r w:rsidRPr="00D26B6E">
        <w:rPr>
          <w:rFonts w:ascii="Times New Roman" w:hAnsi="Times New Roman" w:cs="Times New Roman"/>
          <w:sz w:val="28"/>
          <w:szCs w:val="28"/>
        </w:rPr>
        <w:t xml:space="preserve"> для этого условиях.</w:t>
      </w:r>
      <w:r w:rsidR="005157A5">
        <w:rPr>
          <w:rFonts w:ascii="Times New Roman" w:hAnsi="Times New Roman" w:cs="Times New Roman"/>
          <w:sz w:val="28"/>
          <w:szCs w:val="28"/>
        </w:rPr>
        <w:t xml:space="preserve"> </w:t>
      </w:r>
      <w:r w:rsidRPr="00D26B6E">
        <w:rPr>
          <w:rFonts w:ascii="Times New Roman" w:hAnsi="Times New Roman" w:cs="Times New Roman"/>
          <w:sz w:val="28"/>
          <w:szCs w:val="28"/>
        </w:rPr>
        <w:t>Эти условия предполагают реализацию нескольких направлений: формирование у детей мотивации к школе (как желание идти в школу, положительное отношение к школе, к учителю, принятие новой социальной роли, развитие познавательных мотивов и др.);общения (развитие потребности в общении, развитие умений общения, подчинения правилам в условиях коллективного взаимодействия), а также самоопределения (формирование адекватной самооценки и правильных представлений о себе).</w:t>
      </w: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5157A5" w:rsidRDefault="005157A5" w:rsidP="00D26B6E">
      <w:pPr>
        <w:spacing w:line="360" w:lineRule="auto"/>
        <w:ind w:firstLine="34"/>
        <w:jc w:val="both"/>
        <w:rPr>
          <w:rFonts w:ascii="Times New Roman" w:hAnsi="Times New Roman" w:cs="Times New Roman"/>
          <w:b/>
          <w:sz w:val="28"/>
          <w:szCs w:val="28"/>
        </w:rPr>
      </w:pPr>
    </w:p>
    <w:p w:rsidR="0018720A" w:rsidRPr="005157A5" w:rsidRDefault="009A037B" w:rsidP="00D26B6E">
      <w:pPr>
        <w:spacing w:line="360" w:lineRule="auto"/>
        <w:ind w:firstLine="34"/>
        <w:jc w:val="both"/>
        <w:rPr>
          <w:rFonts w:ascii="Times New Roman" w:hAnsi="Times New Roman" w:cs="Times New Roman"/>
          <w:b/>
          <w:sz w:val="28"/>
          <w:szCs w:val="28"/>
        </w:rPr>
      </w:pPr>
      <w:r w:rsidRPr="005157A5">
        <w:rPr>
          <w:rFonts w:ascii="Times New Roman" w:hAnsi="Times New Roman" w:cs="Times New Roman"/>
          <w:b/>
          <w:sz w:val="28"/>
          <w:szCs w:val="28"/>
        </w:rPr>
        <w:t>2.4. Описание заключительного этапа эксперимента</w:t>
      </w:r>
    </w:p>
    <w:p w:rsidR="008E0ABC" w:rsidRPr="00D26B6E" w:rsidRDefault="008E0ABC" w:rsidP="00D26B6E">
      <w:pPr>
        <w:spacing w:line="360" w:lineRule="auto"/>
        <w:ind w:firstLine="34"/>
        <w:jc w:val="both"/>
        <w:rPr>
          <w:rFonts w:ascii="Times New Roman" w:hAnsi="Times New Roman" w:cs="Times New Roman"/>
          <w:b/>
          <w:i/>
          <w:sz w:val="28"/>
          <w:szCs w:val="28"/>
        </w:rPr>
      </w:pPr>
      <w:r w:rsidRPr="00D26B6E">
        <w:rPr>
          <w:rFonts w:ascii="Times New Roman" w:hAnsi="Times New Roman" w:cs="Times New Roman"/>
          <w:sz w:val="28"/>
          <w:szCs w:val="28"/>
        </w:rPr>
        <w:t>В условиях реализации работы по формированию личностной готовности к школе в подготовительной группе МАДОУ «Детский сад № 28»  на третьем этапе этой работы, как правило, в апреле, проводится</w:t>
      </w:r>
      <w:r w:rsidR="00D80304" w:rsidRPr="00D26B6E">
        <w:rPr>
          <w:rFonts w:ascii="Times New Roman" w:hAnsi="Times New Roman" w:cs="Times New Roman"/>
          <w:sz w:val="28"/>
          <w:szCs w:val="28"/>
        </w:rPr>
        <w:t xml:space="preserve"> итоговая диагностика </w:t>
      </w:r>
      <w:r w:rsidRPr="00D26B6E">
        <w:rPr>
          <w:rFonts w:ascii="Times New Roman" w:hAnsi="Times New Roman" w:cs="Times New Roman"/>
          <w:sz w:val="28"/>
          <w:szCs w:val="28"/>
        </w:rPr>
        <w:t xml:space="preserve"> л</w:t>
      </w:r>
      <w:r w:rsidR="00D80304" w:rsidRPr="00D26B6E">
        <w:rPr>
          <w:rFonts w:ascii="Times New Roman" w:hAnsi="Times New Roman" w:cs="Times New Roman"/>
          <w:sz w:val="28"/>
          <w:szCs w:val="28"/>
        </w:rPr>
        <w:t>ичностной готовности</w:t>
      </w:r>
      <w:r w:rsidRPr="00D26B6E">
        <w:rPr>
          <w:rFonts w:ascii="Times New Roman" w:hAnsi="Times New Roman" w:cs="Times New Roman"/>
          <w:sz w:val="28"/>
          <w:szCs w:val="28"/>
        </w:rPr>
        <w:t xml:space="preserve">. Цель этой диагностики: </w:t>
      </w:r>
      <w:r w:rsidRPr="00D26B6E">
        <w:rPr>
          <w:rFonts w:ascii="Times New Roman" w:hAnsi="Times New Roman" w:cs="Times New Roman"/>
          <w:bCs/>
          <w:sz w:val="28"/>
          <w:szCs w:val="28"/>
        </w:rPr>
        <w:t xml:space="preserve">выявление </w:t>
      </w:r>
      <w:r w:rsidRPr="00D26B6E">
        <w:rPr>
          <w:rFonts w:ascii="Times New Roman" w:hAnsi="Times New Roman" w:cs="Times New Roman"/>
          <w:sz w:val="28"/>
          <w:szCs w:val="28"/>
        </w:rPr>
        <w:t>уровня сформированности личностной готовности к школе у детей старшего дошкольного возраста подготовительной группы.</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Диагностика проводится воспитателями группы по тем же  показателям, что и на этапе начальной диагностики, используются те же методики, что и в начале учебного года.</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По результатам проведенной в апреле 2020 г. диагностики личностной готовности к школе детей подготовительной группы воспитателями были получены следующие данные.</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1) По методике «Определение мотивов учения» у детей определен  преобладающий мотив учения – социальный (понимание общественной </w:t>
      </w:r>
      <w:r w:rsidRPr="00D26B6E">
        <w:rPr>
          <w:rFonts w:ascii="Times New Roman" w:hAnsi="Times New Roman" w:cs="Times New Roman"/>
          <w:sz w:val="28"/>
          <w:szCs w:val="28"/>
        </w:rPr>
        <w:lastRenderedPageBreak/>
        <w:t>необходимости учения) – у 14 чел (70%); учебно-познавательный – у 6 чел. (30%).</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2) По методике «Беседа о школе» выявлен содержательный характер внутренней позиции ребенка, его направленность на содержательные стороны обучения – у 20 чел. (100%).</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3) По методике «Раскраска» определен тип индивидуальной ситуации психического развития у детей старшего дошкольного возраста (учебный, предучебный, псевдоучебный, дошкольный) на основе ситуации «ребенок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задание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взрослый»; стойкость эффекта обучения; определена индивидуальная ситуация психического развития ребенка: предучебный тип – у 12 чел (60%); учебный тип – у 8 чел (40%).</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4) По методике «Срисовывание точек, письменных букв» выявлены особенности произвольности действий у детей старшего дошкольного возраста: высокий уровень – 4 чел. (20%), средний уровень – 16 чел. (80%);.</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5) По методике «Два домика» изучены особенности общения дошкольников со сверстниками: высокий уровень («социометрические звезды») – 4 чел. (20%); средний уровень (малоактивные дети, отвергаемые сверстниками) – 16 чел. (80%).</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Результаты начальной и итоговой диагностики сформированности личностной готовности к школе детей старшего дошкольного возраста подготовительной группы МАДОУ «Детский сад №28» были сопоставлены. Это позволяет определить динамику результатов и определить эффективность проведенной воспитателями группы работы.</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Сопоставление результатов показало:</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преобладающим мотивом учения является социальный, заключающийся в понимании общественной необходимости учения, а также учебно-познавательный мотив (рис. 1).</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eastAsia="Times New Roman" w:hAnsi="Times New Roman" w:cs="Times New Roman"/>
          <w:noProof/>
          <w:sz w:val="28"/>
          <w:szCs w:val="28"/>
          <w:lang w:eastAsia="ru-RU"/>
        </w:rPr>
        <w:lastRenderedPageBreak/>
        <w:drawing>
          <wp:inline distT="0" distB="0" distL="0" distR="0">
            <wp:extent cx="5848350" cy="24098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0ABC" w:rsidRPr="00D26B6E" w:rsidRDefault="008E0ABC" w:rsidP="00D26B6E">
      <w:pPr>
        <w:pStyle w:val="ad"/>
        <w:spacing w:line="360" w:lineRule="auto"/>
        <w:ind w:firstLine="709"/>
        <w:jc w:val="both"/>
        <w:rPr>
          <w:b w:val="0"/>
          <w:sz w:val="28"/>
          <w:szCs w:val="28"/>
        </w:rPr>
      </w:pPr>
      <w:r w:rsidRPr="00D26B6E">
        <w:rPr>
          <w:b w:val="0"/>
          <w:sz w:val="28"/>
          <w:szCs w:val="28"/>
        </w:rPr>
        <w:t xml:space="preserve">Рис. </w:t>
      </w:r>
      <w:r w:rsidR="00564296" w:rsidRPr="00D26B6E">
        <w:rPr>
          <w:b w:val="0"/>
          <w:sz w:val="28"/>
          <w:szCs w:val="28"/>
        </w:rPr>
        <w:fldChar w:fldCharType="begin"/>
      </w:r>
      <w:r w:rsidRPr="00D26B6E">
        <w:rPr>
          <w:b w:val="0"/>
          <w:sz w:val="28"/>
          <w:szCs w:val="28"/>
        </w:rPr>
        <w:instrText xml:space="preserve"> SEQ Рисунок \* ARABIC </w:instrText>
      </w:r>
      <w:r w:rsidR="00564296" w:rsidRPr="00D26B6E">
        <w:rPr>
          <w:b w:val="0"/>
          <w:sz w:val="28"/>
          <w:szCs w:val="28"/>
        </w:rPr>
        <w:fldChar w:fldCharType="separate"/>
      </w:r>
      <w:r w:rsidRPr="00D26B6E">
        <w:rPr>
          <w:b w:val="0"/>
          <w:noProof/>
          <w:sz w:val="28"/>
          <w:szCs w:val="28"/>
        </w:rPr>
        <w:t>1</w:t>
      </w:r>
      <w:r w:rsidR="00564296" w:rsidRPr="00D26B6E">
        <w:rPr>
          <w:b w:val="0"/>
          <w:sz w:val="28"/>
          <w:szCs w:val="28"/>
        </w:rPr>
        <w:fldChar w:fldCharType="end"/>
      </w:r>
      <w:r w:rsidRPr="00D26B6E">
        <w:rPr>
          <w:b w:val="0"/>
          <w:sz w:val="28"/>
          <w:szCs w:val="28"/>
        </w:rPr>
        <w:t>. Результаты диагностики по методике «Определение мотивов учения».</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2) у детей выявлен содержательный характер внутренней позиции школьника и направленность на содержательные стороны обучения (рис. 2);</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eastAsia="Times New Roman" w:hAnsi="Times New Roman" w:cs="Times New Roman"/>
          <w:noProof/>
          <w:sz w:val="28"/>
          <w:szCs w:val="28"/>
          <w:lang w:eastAsia="ru-RU"/>
        </w:rPr>
        <w:drawing>
          <wp:inline distT="0" distB="0" distL="0" distR="0">
            <wp:extent cx="5724525" cy="217170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0ABC" w:rsidRPr="00D26B6E" w:rsidRDefault="008E0ABC" w:rsidP="00D26B6E">
      <w:pPr>
        <w:pStyle w:val="ad"/>
        <w:spacing w:line="360" w:lineRule="auto"/>
        <w:ind w:firstLine="709"/>
        <w:jc w:val="both"/>
        <w:rPr>
          <w:b w:val="0"/>
          <w:sz w:val="28"/>
          <w:szCs w:val="28"/>
        </w:rPr>
      </w:pPr>
      <w:r w:rsidRPr="00D26B6E">
        <w:rPr>
          <w:b w:val="0"/>
          <w:sz w:val="28"/>
          <w:szCs w:val="28"/>
        </w:rPr>
        <w:t xml:space="preserve">Рис. </w:t>
      </w:r>
      <w:r w:rsidR="00564296" w:rsidRPr="00D26B6E">
        <w:rPr>
          <w:b w:val="0"/>
          <w:sz w:val="28"/>
          <w:szCs w:val="28"/>
        </w:rPr>
        <w:fldChar w:fldCharType="begin"/>
      </w:r>
      <w:r w:rsidRPr="00D26B6E">
        <w:rPr>
          <w:b w:val="0"/>
          <w:sz w:val="28"/>
          <w:szCs w:val="28"/>
        </w:rPr>
        <w:instrText xml:space="preserve"> SEQ Рисунок \* ARABIC </w:instrText>
      </w:r>
      <w:r w:rsidR="00564296" w:rsidRPr="00D26B6E">
        <w:rPr>
          <w:b w:val="0"/>
          <w:sz w:val="28"/>
          <w:szCs w:val="28"/>
        </w:rPr>
        <w:fldChar w:fldCharType="separate"/>
      </w:r>
      <w:r w:rsidRPr="00D26B6E">
        <w:rPr>
          <w:b w:val="0"/>
          <w:noProof/>
          <w:sz w:val="28"/>
          <w:szCs w:val="28"/>
        </w:rPr>
        <w:t>2</w:t>
      </w:r>
      <w:r w:rsidR="00564296" w:rsidRPr="00D26B6E">
        <w:rPr>
          <w:b w:val="0"/>
          <w:sz w:val="28"/>
          <w:szCs w:val="28"/>
        </w:rPr>
        <w:fldChar w:fldCharType="end"/>
      </w:r>
      <w:r w:rsidRPr="00D26B6E">
        <w:rPr>
          <w:b w:val="0"/>
          <w:sz w:val="28"/>
          <w:szCs w:val="28"/>
        </w:rPr>
        <w:t>. Результаты диагностики по методике «Беседа о школе»</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3) у большинства детей подготовительной группы  при определении индивидуальной ситуации психического развития выявлен предучебный тип  на основе ситуации «ребенок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задание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взрослый», что свидетельствует о наличии стойкого эффекта обучения (рис. 3);</w:t>
      </w:r>
    </w:p>
    <w:p w:rsidR="008E0ABC" w:rsidRPr="00D26B6E" w:rsidRDefault="008E0ABC" w:rsidP="00D26B6E">
      <w:pPr>
        <w:keepNext/>
        <w:spacing w:after="0" w:line="360" w:lineRule="auto"/>
        <w:ind w:firstLine="709"/>
        <w:jc w:val="both"/>
        <w:rPr>
          <w:rFonts w:ascii="Times New Roman" w:hAnsi="Times New Roman" w:cs="Times New Roman"/>
          <w:sz w:val="28"/>
          <w:szCs w:val="28"/>
        </w:rPr>
      </w:pPr>
      <w:r w:rsidRPr="00D26B6E">
        <w:rPr>
          <w:rFonts w:ascii="Times New Roman" w:eastAsia="Times New Roman" w:hAnsi="Times New Roman" w:cs="Times New Roman"/>
          <w:noProof/>
          <w:sz w:val="28"/>
          <w:szCs w:val="28"/>
          <w:lang w:eastAsia="ru-RU"/>
        </w:rPr>
        <w:lastRenderedPageBreak/>
        <w:drawing>
          <wp:inline distT="0" distB="0" distL="0" distR="0">
            <wp:extent cx="5962650" cy="284797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26B6E">
        <w:rPr>
          <w:rFonts w:ascii="Times New Roman" w:hAnsi="Times New Roman" w:cs="Times New Roman"/>
          <w:sz w:val="28"/>
          <w:szCs w:val="28"/>
        </w:rPr>
        <w:t xml:space="preserve">Рис. </w:t>
      </w:r>
      <w:r w:rsidR="00564296" w:rsidRPr="00D26B6E">
        <w:rPr>
          <w:rFonts w:ascii="Times New Roman" w:hAnsi="Times New Roman" w:cs="Times New Roman"/>
          <w:sz w:val="28"/>
          <w:szCs w:val="28"/>
        </w:rPr>
        <w:fldChar w:fldCharType="begin"/>
      </w:r>
      <w:r w:rsidRPr="00D26B6E">
        <w:rPr>
          <w:rFonts w:ascii="Times New Roman" w:hAnsi="Times New Roman" w:cs="Times New Roman"/>
          <w:sz w:val="28"/>
          <w:szCs w:val="28"/>
        </w:rPr>
        <w:instrText xml:space="preserve"> SEQ Рисунок \* ARABIC </w:instrText>
      </w:r>
      <w:r w:rsidR="00564296" w:rsidRPr="00D26B6E">
        <w:rPr>
          <w:rFonts w:ascii="Times New Roman" w:hAnsi="Times New Roman" w:cs="Times New Roman"/>
          <w:sz w:val="28"/>
          <w:szCs w:val="28"/>
        </w:rPr>
        <w:fldChar w:fldCharType="separate"/>
      </w:r>
      <w:r w:rsidRPr="00D26B6E">
        <w:rPr>
          <w:rFonts w:ascii="Times New Roman" w:hAnsi="Times New Roman" w:cs="Times New Roman"/>
          <w:noProof/>
          <w:sz w:val="28"/>
          <w:szCs w:val="28"/>
        </w:rPr>
        <w:t>3</w:t>
      </w:r>
      <w:r w:rsidR="00564296" w:rsidRPr="00D26B6E">
        <w:rPr>
          <w:rFonts w:ascii="Times New Roman" w:hAnsi="Times New Roman" w:cs="Times New Roman"/>
          <w:sz w:val="28"/>
          <w:szCs w:val="28"/>
        </w:rPr>
        <w:fldChar w:fldCharType="end"/>
      </w:r>
      <w:r w:rsidRPr="00D26B6E">
        <w:rPr>
          <w:rFonts w:ascii="Times New Roman" w:hAnsi="Times New Roman" w:cs="Times New Roman"/>
          <w:sz w:val="28"/>
          <w:szCs w:val="28"/>
        </w:rPr>
        <w:t>.  Результаты диагностики по методике «Раскраска»</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4) уровень произвольности действий у детей старшего дошкольного возраста при условии сосредоточенной, без отвлечений работы в течение некоторого времени над не очень привлекательным для него заданием характеризуется у 16 чел. высокими показателями, у 4 чел. – средними показателями;</w:t>
      </w:r>
    </w:p>
    <w:p w:rsidR="008E0ABC" w:rsidRPr="00D26B6E" w:rsidRDefault="008E0ABC" w:rsidP="00D26B6E">
      <w:pPr>
        <w:keepNext/>
        <w:spacing w:after="0" w:line="360" w:lineRule="auto"/>
        <w:ind w:firstLine="709"/>
        <w:jc w:val="both"/>
        <w:rPr>
          <w:rFonts w:ascii="Times New Roman" w:hAnsi="Times New Roman" w:cs="Times New Roman"/>
          <w:b/>
          <w:sz w:val="28"/>
          <w:szCs w:val="28"/>
        </w:rPr>
      </w:pPr>
      <w:r w:rsidRPr="00D26B6E">
        <w:rPr>
          <w:rFonts w:ascii="Times New Roman" w:eastAsia="Times New Roman" w:hAnsi="Times New Roman" w:cs="Times New Roman"/>
          <w:noProof/>
          <w:sz w:val="28"/>
          <w:szCs w:val="28"/>
          <w:lang w:eastAsia="ru-RU"/>
        </w:rPr>
        <w:drawing>
          <wp:inline distT="0" distB="0" distL="0" distR="0">
            <wp:extent cx="5819775" cy="21717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26B6E">
        <w:rPr>
          <w:rFonts w:ascii="Times New Roman" w:hAnsi="Times New Roman" w:cs="Times New Roman"/>
          <w:sz w:val="28"/>
          <w:szCs w:val="28"/>
        </w:rPr>
        <w:t>Рис. 6. Результаты диагностики по методике</w:t>
      </w:r>
    </w:p>
    <w:p w:rsidR="008E0ABC" w:rsidRPr="00D26B6E" w:rsidRDefault="008E0ABC" w:rsidP="00D26B6E">
      <w:pPr>
        <w:keepNext/>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«Срисовывание точек, письменных букв»</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5) на основании социометрического исследования получены данные о том, что у 16 дошкольников подготовительной группы отмечаются конфликтные отношения со сверстниками, в 4 случаях выявлены «социометрические звезды».</w:t>
      </w:r>
    </w:p>
    <w:p w:rsidR="008E0ABC" w:rsidRPr="00D26B6E" w:rsidRDefault="008E0ABC" w:rsidP="00D26B6E">
      <w:pPr>
        <w:keepNext/>
        <w:spacing w:after="0" w:line="360" w:lineRule="auto"/>
        <w:ind w:firstLine="709"/>
        <w:jc w:val="both"/>
        <w:rPr>
          <w:rFonts w:ascii="Times New Roman" w:hAnsi="Times New Roman" w:cs="Times New Roman"/>
          <w:sz w:val="28"/>
          <w:szCs w:val="28"/>
        </w:rPr>
      </w:pPr>
      <w:r w:rsidRPr="00D26B6E">
        <w:rPr>
          <w:rFonts w:ascii="Times New Roman" w:eastAsia="Times New Roman" w:hAnsi="Times New Roman" w:cs="Times New Roman"/>
          <w:noProof/>
          <w:sz w:val="28"/>
          <w:szCs w:val="28"/>
          <w:lang w:eastAsia="ru-RU"/>
        </w:rPr>
        <w:lastRenderedPageBreak/>
        <w:drawing>
          <wp:inline distT="0" distB="0" distL="0" distR="0">
            <wp:extent cx="5819775" cy="259080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26B6E">
        <w:rPr>
          <w:rFonts w:ascii="Times New Roman" w:hAnsi="Times New Roman" w:cs="Times New Roman"/>
          <w:sz w:val="28"/>
          <w:szCs w:val="28"/>
        </w:rPr>
        <w:t xml:space="preserve">Рис. </w:t>
      </w:r>
      <w:r w:rsidR="00564296" w:rsidRPr="00D26B6E">
        <w:rPr>
          <w:rFonts w:ascii="Times New Roman" w:hAnsi="Times New Roman" w:cs="Times New Roman"/>
          <w:sz w:val="28"/>
          <w:szCs w:val="28"/>
        </w:rPr>
        <w:fldChar w:fldCharType="begin"/>
      </w:r>
      <w:r w:rsidRPr="00D26B6E">
        <w:rPr>
          <w:rFonts w:ascii="Times New Roman" w:hAnsi="Times New Roman" w:cs="Times New Roman"/>
          <w:sz w:val="28"/>
          <w:szCs w:val="28"/>
        </w:rPr>
        <w:instrText xml:space="preserve"> SEQ Рисунок \* ARABIC </w:instrText>
      </w:r>
      <w:r w:rsidR="00564296" w:rsidRPr="00D26B6E">
        <w:rPr>
          <w:rFonts w:ascii="Times New Roman" w:hAnsi="Times New Roman" w:cs="Times New Roman"/>
          <w:sz w:val="28"/>
          <w:szCs w:val="28"/>
        </w:rPr>
        <w:fldChar w:fldCharType="separate"/>
      </w:r>
      <w:r w:rsidRPr="00D26B6E">
        <w:rPr>
          <w:rFonts w:ascii="Times New Roman" w:hAnsi="Times New Roman" w:cs="Times New Roman"/>
          <w:noProof/>
          <w:sz w:val="28"/>
          <w:szCs w:val="28"/>
        </w:rPr>
        <w:t>5</w:t>
      </w:r>
      <w:r w:rsidR="00564296" w:rsidRPr="00D26B6E">
        <w:rPr>
          <w:rFonts w:ascii="Times New Roman" w:hAnsi="Times New Roman" w:cs="Times New Roman"/>
          <w:sz w:val="28"/>
          <w:szCs w:val="28"/>
        </w:rPr>
        <w:fldChar w:fldCharType="end"/>
      </w:r>
      <w:r w:rsidRPr="00D26B6E">
        <w:rPr>
          <w:rFonts w:ascii="Times New Roman" w:hAnsi="Times New Roman" w:cs="Times New Roman"/>
          <w:sz w:val="28"/>
          <w:szCs w:val="28"/>
        </w:rPr>
        <w:t>. Результаты диагностики по методике «Два домика»</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Итоговая диагностика свидетельствует о том, что показатели уровня сформированности личностной готовности у детей старшего дошкольного возраста подготовительной группы по результатам использованных методик существенно  изменились.</w:t>
      </w:r>
    </w:p>
    <w:p w:rsidR="00660E6B"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Итак, у детей старшего дошкольного возраста подготовительной группы МАДОУ «Детский сад № 28» уровень личностной готовности к школьному обучению выше среднего по всем обозначенным критериям. </w:t>
      </w:r>
    </w:p>
    <w:p w:rsidR="00660E6B" w:rsidRPr="00D26B6E" w:rsidRDefault="00660E6B"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shd w:val="clear" w:color="auto" w:fill="FFFFFF"/>
        </w:rPr>
        <w:t>Таким образом в процессе </w:t>
      </w:r>
      <w:r w:rsidRPr="00D26B6E">
        <w:rPr>
          <w:rStyle w:val="a8"/>
          <w:rFonts w:ascii="Times New Roman" w:hAnsi="Times New Roman" w:cs="Times New Roman"/>
          <w:b w:val="0"/>
          <w:sz w:val="28"/>
          <w:szCs w:val="28"/>
          <w:bdr w:val="none" w:sz="0" w:space="0" w:color="auto" w:frame="1"/>
          <w:shd w:val="clear" w:color="auto" w:fill="FFFFFF"/>
        </w:rPr>
        <w:t>игровой деятельности у детей формируются</w:t>
      </w:r>
      <w:r w:rsidRPr="00D26B6E">
        <w:rPr>
          <w:rFonts w:ascii="Times New Roman" w:hAnsi="Times New Roman" w:cs="Times New Roman"/>
          <w:sz w:val="28"/>
          <w:szCs w:val="28"/>
          <w:shd w:val="clear" w:color="auto" w:fill="FFFFFF"/>
        </w:rPr>
        <w:t>: мотивация к обучению в</w:t>
      </w:r>
      <w:r w:rsidRPr="00D26B6E">
        <w:rPr>
          <w:rFonts w:ascii="Times New Roman" w:hAnsi="Times New Roman" w:cs="Times New Roman"/>
          <w:b/>
          <w:sz w:val="28"/>
          <w:szCs w:val="28"/>
          <w:shd w:val="clear" w:color="auto" w:fill="FFFFFF"/>
        </w:rPr>
        <w:t> </w:t>
      </w:r>
      <w:r w:rsidRPr="00D26B6E">
        <w:rPr>
          <w:rStyle w:val="a8"/>
          <w:rFonts w:ascii="Times New Roman" w:hAnsi="Times New Roman" w:cs="Times New Roman"/>
          <w:b w:val="0"/>
          <w:sz w:val="28"/>
          <w:szCs w:val="28"/>
          <w:bdr w:val="none" w:sz="0" w:space="0" w:color="auto" w:frame="1"/>
          <w:shd w:val="clear" w:color="auto" w:fill="FFFFFF"/>
        </w:rPr>
        <w:t>школе</w:t>
      </w:r>
      <w:r w:rsidRPr="00D26B6E">
        <w:rPr>
          <w:rFonts w:ascii="Times New Roman" w:hAnsi="Times New Roman" w:cs="Times New Roman"/>
          <w:sz w:val="28"/>
          <w:szCs w:val="28"/>
          <w:shd w:val="clear" w:color="auto" w:fill="FFFFFF"/>
        </w:rPr>
        <w:t>, произвольность, самооценка и такие интегративные качества, как самостоятельность, инициативность, ответственность, а также коммуникативная речь, свободное общение, как с детьми, так и с взрослыми, без которых невозможно ожидать безболезненного перехода </w:t>
      </w:r>
      <w:r w:rsidRPr="00D26B6E">
        <w:rPr>
          <w:rStyle w:val="a8"/>
          <w:rFonts w:ascii="Times New Roman" w:hAnsi="Times New Roman" w:cs="Times New Roman"/>
          <w:b w:val="0"/>
          <w:sz w:val="28"/>
          <w:szCs w:val="28"/>
          <w:bdr w:val="none" w:sz="0" w:space="0" w:color="auto" w:frame="1"/>
          <w:shd w:val="clear" w:color="auto" w:fill="FFFFFF"/>
        </w:rPr>
        <w:t>детей</w:t>
      </w:r>
      <w:r w:rsidRPr="00D26B6E">
        <w:rPr>
          <w:rFonts w:ascii="Times New Roman" w:hAnsi="Times New Roman" w:cs="Times New Roman"/>
          <w:sz w:val="28"/>
          <w:szCs w:val="28"/>
          <w:shd w:val="clear" w:color="auto" w:fill="FFFFFF"/>
        </w:rPr>
        <w:t> в новые условия и постепенного вхождения в учебную </w:t>
      </w:r>
      <w:r w:rsidRPr="00D26B6E">
        <w:rPr>
          <w:rStyle w:val="a8"/>
          <w:rFonts w:ascii="Times New Roman" w:hAnsi="Times New Roman" w:cs="Times New Roman"/>
          <w:b w:val="0"/>
          <w:sz w:val="28"/>
          <w:szCs w:val="28"/>
          <w:bdr w:val="none" w:sz="0" w:space="0" w:color="auto" w:frame="1"/>
          <w:shd w:val="clear" w:color="auto" w:fill="FFFFFF"/>
        </w:rPr>
        <w:t>деятельность</w:t>
      </w:r>
      <w:r w:rsidRPr="00D26B6E">
        <w:rPr>
          <w:rFonts w:ascii="Times New Roman" w:hAnsi="Times New Roman" w:cs="Times New Roman"/>
          <w:sz w:val="28"/>
          <w:szCs w:val="28"/>
          <w:shd w:val="clear" w:color="auto" w:fill="FFFFFF"/>
        </w:rPr>
        <w:t>.</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На основании сравнения результатов начальной и </w:t>
      </w:r>
      <w:r w:rsidR="005157A5">
        <w:rPr>
          <w:rFonts w:ascii="Times New Roman" w:hAnsi="Times New Roman" w:cs="Times New Roman"/>
          <w:sz w:val="28"/>
          <w:szCs w:val="28"/>
        </w:rPr>
        <w:t>итоговой диагностики сформирован</w:t>
      </w:r>
      <w:r w:rsidRPr="00D26B6E">
        <w:rPr>
          <w:rFonts w:ascii="Times New Roman" w:hAnsi="Times New Roman" w:cs="Times New Roman"/>
          <w:sz w:val="28"/>
          <w:szCs w:val="28"/>
        </w:rPr>
        <w:t xml:space="preserve">ности личностной готовности у детей старшего дошкольного возраста подготовительной группы МАДОУ «Детский сад № 28» можно сделать вывод о положительной динамике показателей этой </w:t>
      </w:r>
      <w:r w:rsidRPr="00D26B6E">
        <w:rPr>
          <w:rFonts w:ascii="Times New Roman" w:hAnsi="Times New Roman" w:cs="Times New Roman"/>
          <w:sz w:val="28"/>
          <w:szCs w:val="28"/>
        </w:rPr>
        <w:lastRenderedPageBreak/>
        <w:t>готовности и эффективности проводимой в течение учебного года воспитателями ДОУ работы в этом направлении.</w:t>
      </w:r>
    </w:p>
    <w:p w:rsidR="005157A5" w:rsidRDefault="005157A5" w:rsidP="00D26B6E">
      <w:pPr>
        <w:spacing w:line="360" w:lineRule="auto"/>
        <w:jc w:val="both"/>
        <w:rPr>
          <w:rFonts w:ascii="Times New Roman" w:hAnsi="Times New Roman" w:cs="Times New Roman"/>
          <w:b/>
          <w:sz w:val="28"/>
          <w:szCs w:val="28"/>
        </w:rPr>
      </w:pPr>
    </w:p>
    <w:p w:rsidR="005157A5" w:rsidRDefault="005157A5" w:rsidP="00D26B6E">
      <w:pPr>
        <w:spacing w:line="360" w:lineRule="auto"/>
        <w:jc w:val="both"/>
        <w:rPr>
          <w:rFonts w:ascii="Times New Roman" w:hAnsi="Times New Roman" w:cs="Times New Roman"/>
          <w:b/>
          <w:sz w:val="28"/>
          <w:szCs w:val="28"/>
        </w:rPr>
      </w:pPr>
    </w:p>
    <w:p w:rsidR="005157A5" w:rsidRDefault="005157A5" w:rsidP="00D26B6E">
      <w:pPr>
        <w:spacing w:line="360" w:lineRule="auto"/>
        <w:jc w:val="both"/>
        <w:rPr>
          <w:rFonts w:ascii="Times New Roman" w:hAnsi="Times New Roman" w:cs="Times New Roman"/>
          <w:b/>
          <w:sz w:val="28"/>
          <w:szCs w:val="28"/>
        </w:rPr>
      </w:pPr>
    </w:p>
    <w:p w:rsidR="005157A5" w:rsidRDefault="005157A5" w:rsidP="00D26B6E">
      <w:pPr>
        <w:spacing w:line="360" w:lineRule="auto"/>
        <w:jc w:val="both"/>
        <w:rPr>
          <w:rFonts w:ascii="Times New Roman" w:hAnsi="Times New Roman" w:cs="Times New Roman"/>
          <w:b/>
          <w:sz w:val="28"/>
          <w:szCs w:val="28"/>
        </w:rPr>
      </w:pPr>
    </w:p>
    <w:p w:rsidR="005157A5" w:rsidRDefault="005157A5" w:rsidP="00D26B6E">
      <w:pPr>
        <w:spacing w:line="360" w:lineRule="auto"/>
        <w:jc w:val="both"/>
        <w:rPr>
          <w:rFonts w:ascii="Times New Roman" w:hAnsi="Times New Roman" w:cs="Times New Roman"/>
          <w:b/>
          <w:sz w:val="28"/>
          <w:szCs w:val="28"/>
        </w:rPr>
      </w:pPr>
    </w:p>
    <w:p w:rsidR="005157A5" w:rsidRDefault="005157A5" w:rsidP="00D26B6E">
      <w:pPr>
        <w:spacing w:line="360" w:lineRule="auto"/>
        <w:jc w:val="both"/>
        <w:rPr>
          <w:rFonts w:ascii="Times New Roman" w:hAnsi="Times New Roman" w:cs="Times New Roman"/>
          <w:b/>
          <w:sz w:val="28"/>
          <w:szCs w:val="28"/>
        </w:rPr>
      </w:pPr>
    </w:p>
    <w:p w:rsidR="005157A5" w:rsidRDefault="005157A5" w:rsidP="00D26B6E">
      <w:pPr>
        <w:spacing w:line="360" w:lineRule="auto"/>
        <w:jc w:val="both"/>
        <w:rPr>
          <w:rFonts w:ascii="Times New Roman" w:hAnsi="Times New Roman" w:cs="Times New Roman"/>
          <w:b/>
          <w:sz w:val="28"/>
          <w:szCs w:val="28"/>
        </w:rPr>
      </w:pPr>
    </w:p>
    <w:p w:rsidR="005157A5" w:rsidRDefault="005157A5" w:rsidP="00D26B6E">
      <w:pPr>
        <w:spacing w:line="360" w:lineRule="auto"/>
        <w:jc w:val="both"/>
        <w:rPr>
          <w:rFonts w:ascii="Times New Roman" w:hAnsi="Times New Roman" w:cs="Times New Roman"/>
          <w:b/>
          <w:sz w:val="28"/>
          <w:szCs w:val="28"/>
        </w:rPr>
      </w:pPr>
    </w:p>
    <w:p w:rsidR="005157A5" w:rsidRDefault="005157A5" w:rsidP="00D26B6E">
      <w:pPr>
        <w:spacing w:line="360" w:lineRule="auto"/>
        <w:jc w:val="both"/>
        <w:rPr>
          <w:rFonts w:ascii="Times New Roman" w:hAnsi="Times New Roman" w:cs="Times New Roman"/>
          <w:b/>
          <w:sz w:val="28"/>
          <w:szCs w:val="28"/>
        </w:rPr>
      </w:pPr>
    </w:p>
    <w:p w:rsidR="009A037B" w:rsidRPr="005157A5" w:rsidRDefault="009A037B" w:rsidP="00D26B6E">
      <w:pPr>
        <w:spacing w:line="360" w:lineRule="auto"/>
        <w:jc w:val="both"/>
        <w:rPr>
          <w:rFonts w:ascii="Times New Roman" w:hAnsi="Times New Roman" w:cs="Times New Roman"/>
          <w:b/>
          <w:sz w:val="28"/>
          <w:szCs w:val="28"/>
        </w:rPr>
      </w:pPr>
      <w:r w:rsidRPr="005157A5">
        <w:rPr>
          <w:rFonts w:ascii="Times New Roman" w:hAnsi="Times New Roman" w:cs="Times New Roman"/>
          <w:b/>
          <w:sz w:val="28"/>
          <w:szCs w:val="28"/>
        </w:rPr>
        <w:t>Заключение</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 проведенном исследовании достигнута цель – осуществлено теоретическое обоснование и исследование опыта работы дошкольного образовательного учреждения по формированию личностной готовности к школе</w:t>
      </w:r>
      <w:r w:rsidR="00660E6B" w:rsidRPr="00D26B6E">
        <w:rPr>
          <w:rFonts w:ascii="Times New Roman" w:hAnsi="Times New Roman" w:cs="Times New Roman"/>
          <w:sz w:val="28"/>
          <w:szCs w:val="28"/>
        </w:rPr>
        <w:t xml:space="preserve"> посредством игровой деятельности</w:t>
      </w:r>
      <w:r w:rsidRPr="00D26B6E">
        <w:rPr>
          <w:rFonts w:ascii="Times New Roman" w:hAnsi="Times New Roman" w:cs="Times New Roman"/>
          <w:sz w:val="28"/>
          <w:szCs w:val="28"/>
        </w:rPr>
        <w:t>.</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Изучив теоретические основы исследуемого в работе явления, мы пришли к выводу, что готовность к школе представляет собой результат социальной ситуации развития ребенка старшего дошкольного возраста. Составляющими готовности детей к школе выступают физическ</w:t>
      </w:r>
      <w:r w:rsidR="00660E6B" w:rsidRPr="00D26B6E">
        <w:rPr>
          <w:rFonts w:ascii="Times New Roman" w:hAnsi="Times New Roman" w:cs="Times New Roman"/>
          <w:sz w:val="28"/>
          <w:szCs w:val="28"/>
        </w:rPr>
        <w:t>ая и социальная</w:t>
      </w:r>
      <w:r w:rsidRPr="00D26B6E">
        <w:rPr>
          <w:rFonts w:ascii="Times New Roman" w:hAnsi="Times New Roman" w:cs="Times New Roman"/>
          <w:sz w:val="28"/>
          <w:szCs w:val="28"/>
        </w:rPr>
        <w:t xml:space="preserve"> готовности. Для успешного формирования личностной готовности детей к школе необходима организация и проведение целенаправленной работы в дошкольном образовательном учреждении в </w:t>
      </w:r>
      <w:r w:rsidR="00660E6B" w:rsidRPr="00D26B6E">
        <w:rPr>
          <w:rFonts w:ascii="Times New Roman" w:hAnsi="Times New Roman" w:cs="Times New Roman"/>
          <w:sz w:val="28"/>
          <w:szCs w:val="28"/>
        </w:rPr>
        <w:t>игровом</w:t>
      </w:r>
      <w:r w:rsidRPr="00D26B6E">
        <w:rPr>
          <w:rFonts w:ascii="Times New Roman" w:hAnsi="Times New Roman" w:cs="Times New Roman"/>
          <w:sz w:val="28"/>
          <w:szCs w:val="28"/>
        </w:rPr>
        <w:t xml:space="preserve"> направлении. Эти условия должны обеспечивать развитие </w:t>
      </w:r>
      <w:r w:rsidRPr="00D26B6E">
        <w:rPr>
          <w:rFonts w:ascii="Times New Roman" w:hAnsi="Times New Roman" w:cs="Times New Roman"/>
          <w:sz w:val="28"/>
          <w:szCs w:val="28"/>
        </w:rPr>
        <w:lastRenderedPageBreak/>
        <w:t>мотивационной сферы детей, развитие правильного отношения к учителю, сверстникам, формирование самосознания, познавательных мотивов и определенного уровня развития общения. Каждому из этих компонентов соответствует определенный разнообр</w:t>
      </w:r>
      <w:r w:rsidR="00970BCC" w:rsidRPr="00D26B6E">
        <w:rPr>
          <w:rFonts w:ascii="Times New Roman" w:hAnsi="Times New Roman" w:cs="Times New Roman"/>
          <w:sz w:val="28"/>
          <w:szCs w:val="28"/>
        </w:rPr>
        <w:t>азных игр</w:t>
      </w:r>
      <w:r w:rsidRPr="00D26B6E">
        <w:rPr>
          <w:rFonts w:ascii="Times New Roman" w:hAnsi="Times New Roman" w:cs="Times New Roman"/>
          <w:sz w:val="28"/>
          <w:szCs w:val="28"/>
        </w:rPr>
        <w:t>. Например, работая над  развитием мотивационной сферы личности, при помощи игр типа «Со</w:t>
      </w:r>
      <w:r w:rsidR="00970BCC" w:rsidRPr="00D26B6E">
        <w:rPr>
          <w:rFonts w:ascii="Times New Roman" w:hAnsi="Times New Roman" w:cs="Times New Roman"/>
          <w:sz w:val="28"/>
          <w:szCs w:val="28"/>
        </w:rPr>
        <w:t xml:space="preserve">бери портфель», «Игра в школу» </w:t>
      </w:r>
      <w:r w:rsidRPr="00D26B6E">
        <w:rPr>
          <w:rFonts w:ascii="Times New Roman" w:hAnsi="Times New Roman" w:cs="Times New Roman"/>
          <w:sz w:val="28"/>
          <w:szCs w:val="28"/>
        </w:rPr>
        <w:t>и т.п., сформировать у детей положительно</w:t>
      </w:r>
      <w:r w:rsidR="00970BCC" w:rsidRPr="00D26B6E">
        <w:rPr>
          <w:rFonts w:ascii="Times New Roman" w:hAnsi="Times New Roman" w:cs="Times New Roman"/>
          <w:sz w:val="28"/>
          <w:szCs w:val="28"/>
        </w:rPr>
        <w:t>е отношение</w:t>
      </w:r>
      <w:r w:rsidRPr="00D26B6E">
        <w:rPr>
          <w:rFonts w:ascii="Times New Roman" w:hAnsi="Times New Roman" w:cs="Times New Roman"/>
          <w:sz w:val="28"/>
          <w:szCs w:val="28"/>
        </w:rPr>
        <w:t xml:space="preserve"> к школе, желание идти в школу. Развитию умений </w:t>
      </w:r>
      <w:r w:rsidR="005157A5">
        <w:rPr>
          <w:rFonts w:ascii="Times New Roman" w:hAnsi="Times New Roman" w:cs="Times New Roman"/>
          <w:sz w:val="28"/>
          <w:szCs w:val="28"/>
        </w:rPr>
        <w:t xml:space="preserve">ориентироваться в пространстве и </w:t>
      </w:r>
      <w:r w:rsidRPr="00D26B6E">
        <w:rPr>
          <w:rFonts w:ascii="Times New Roman" w:hAnsi="Times New Roman" w:cs="Times New Roman"/>
          <w:sz w:val="28"/>
          <w:szCs w:val="28"/>
        </w:rPr>
        <w:t>внимательно слушать учителя, точно выполняя его указания, будут способствовать дидактические игры с четкими правилами, конструирование слов, схем при помощи кубиков, упражнения «Разнеси письма», «Приказ командира» и др. Аналогично проводится и работа в других направлениях формирования личностной готовности детей к школе. В целом же  формированию личностной готовности к школе в дошкольном образовательном учреждении способствуют новые формы общения детей, учет их нового отношения к окружающему миру и самому себе, обусловленными ситуацией школьного обучения, работа по формированию «внутренней социальной позиции», развитие познав</w:t>
      </w:r>
      <w:r w:rsidR="00970BCC" w:rsidRPr="00D26B6E">
        <w:rPr>
          <w:rFonts w:ascii="Times New Roman" w:hAnsi="Times New Roman" w:cs="Times New Roman"/>
          <w:sz w:val="28"/>
          <w:szCs w:val="28"/>
        </w:rPr>
        <w:t>ательной сферы</w:t>
      </w:r>
      <w:r w:rsidRPr="00D26B6E">
        <w:rPr>
          <w:rFonts w:ascii="Times New Roman" w:hAnsi="Times New Roman" w:cs="Times New Roman"/>
          <w:sz w:val="28"/>
          <w:szCs w:val="28"/>
        </w:rPr>
        <w:t>.</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Теоретические положения исследования были подтверждены констатирующим, формирующим и контрольным этапами исследования. Для исследования определены показатели личностной готовности детей к школе:  принятие новой социальной позиции; позитивное отношение к школе, учителям, к самому себе; развитие познавательных критериев, любознательности; развитие желания ходить в школу; произвольное управление своим поведением; развитие потребности в общении, каждому из которых соответствовала определенная методика исследования. </w:t>
      </w:r>
    </w:p>
    <w:p w:rsidR="008E0ABC" w:rsidRPr="00D26B6E" w:rsidRDefault="008E0ABC"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По итогам начального исследования личностной готовности к школе у детей старшего дошкольного возраста подготовительной группы МАДОУ </w:t>
      </w:r>
      <w:r w:rsidRPr="00D26B6E">
        <w:rPr>
          <w:rFonts w:ascii="Times New Roman" w:hAnsi="Times New Roman" w:cs="Times New Roman"/>
          <w:sz w:val="28"/>
          <w:szCs w:val="28"/>
        </w:rPr>
        <w:lastRenderedPageBreak/>
        <w:t xml:space="preserve">«Детский сад № 28» г. Соликамска воспитатели пришли к выводу, что в  целом у детей отмечается недостаточный уровень сформированности личностной готовности к обучению в школе; пристального внимания заслуживают такие критерии, как принятие новой социальной позиции; позитивное отношение к школе, учителям, к самому себе; развитие желания ходить в школу; произвольное управление своим поведением; развитие потребности в общении. На основании полученных результатов педагоги ДОУ сделали вывод о необходимости повышения количественных и качественных показателей уровня личностной готовности к школе. </w:t>
      </w:r>
    </w:p>
    <w:p w:rsidR="008E0ABC" w:rsidRPr="00D26B6E" w:rsidRDefault="008E0ABC"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Для этого была организована работа в дошкольном образовательном учреждении по формированию личностной готовности к школе</w:t>
      </w:r>
      <w:r w:rsidR="00970BCC" w:rsidRPr="00D26B6E">
        <w:rPr>
          <w:rFonts w:ascii="Times New Roman" w:hAnsi="Times New Roman" w:cs="Times New Roman"/>
          <w:sz w:val="28"/>
          <w:szCs w:val="28"/>
        </w:rPr>
        <w:t xml:space="preserve"> посредством игровой деятельности </w:t>
      </w:r>
      <w:r w:rsidRPr="00D26B6E">
        <w:rPr>
          <w:rFonts w:ascii="Times New Roman" w:hAnsi="Times New Roman" w:cs="Times New Roman"/>
          <w:sz w:val="28"/>
          <w:szCs w:val="28"/>
        </w:rPr>
        <w:t>, которая предполагала создание необходимых условий для развития мотивационной сферы, правильного отношения к учителю, сверстникам, развитие самоопределения, познавательных мотивов и уровня  общения.</w:t>
      </w:r>
      <w:r w:rsidR="005157A5">
        <w:rPr>
          <w:rFonts w:ascii="Times New Roman" w:hAnsi="Times New Roman" w:cs="Times New Roman"/>
          <w:sz w:val="28"/>
          <w:szCs w:val="28"/>
        </w:rPr>
        <w:t xml:space="preserve"> </w:t>
      </w:r>
      <w:r w:rsidRPr="00D26B6E">
        <w:rPr>
          <w:rFonts w:ascii="Times New Roman" w:hAnsi="Times New Roman" w:cs="Times New Roman"/>
          <w:bCs/>
          <w:sz w:val="28"/>
          <w:szCs w:val="28"/>
        </w:rPr>
        <w:t xml:space="preserve">Выявлению </w:t>
      </w:r>
      <w:r w:rsidRPr="00D26B6E">
        <w:rPr>
          <w:rFonts w:ascii="Times New Roman" w:hAnsi="Times New Roman" w:cs="Times New Roman"/>
          <w:sz w:val="28"/>
          <w:szCs w:val="28"/>
        </w:rPr>
        <w:t>уровня сформированности личностной готовности к школе у детей старшего дошкольного возраста подготовительной группы способствовало проведение заключительного этапа эксперимента. В его ходе было доказано, что целенаправленная  и организованная работа в МАДОУ «Детский сад №28» позволяет обеспечить формирование личностной готовности к школе детей старшего дошкольного возраста подготовительной группы. В результате этой работы происходит развитие мотивации детей к обучению в школе, формируется правильное отношение к учителю, сверстникам, у детей развивается познавательная сфера, формируется  адекватная самооценка, происходит развитие общения.</w:t>
      </w:r>
    </w:p>
    <w:p w:rsidR="008E0ABC" w:rsidRPr="00D26B6E" w:rsidRDefault="008E0ABC" w:rsidP="00D26B6E">
      <w:pPr>
        <w:spacing w:after="0" w:line="360" w:lineRule="auto"/>
        <w:ind w:firstLine="709"/>
        <w:jc w:val="both"/>
        <w:rPr>
          <w:rFonts w:ascii="Times New Roman" w:hAnsi="Times New Roman" w:cs="Times New Roman"/>
          <w:b/>
          <w:sz w:val="28"/>
          <w:szCs w:val="28"/>
        </w:rPr>
      </w:pPr>
      <w:r w:rsidRPr="00D26B6E">
        <w:rPr>
          <w:rFonts w:ascii="Times New Roman" w:hAnsi="Times New Roman" w:cs="Times New Roman"/>
          <w:sz w:val="28"/>
          <w:szCs w:val="28"/>
        </w:rPr>
        <w:t>Материалы исследования – его теоретические и экспериментальные данные – могут быть использованы воспитателями дошкольных образовательных учреждений по формирования личностной готовности детей к школе</w:t>
      </w:r>
      <w:r w:rsidR="00970BCC" w:rsidRPr="00D26B6E">
        <w:rPr>
          <w:rFonts w:ascii="Times New Roman" w:hAnsi="Times New Roman" w:cs="Times New Roman"/>
          <w:sz w:val="28"/>
          <w:szCs w:val="28"/>
        </w:rPr>
        <w:t xml:space="preserve"> по средством игровой деятельности</w:t>
      </w:r>
      <w:r w:rsidRPr="00D26B6E">
        <w:rPr>
          <w:rFonts w:ascii="Times New Roman" w:hAnsi="Times New Roman" w:cs="Times New Roman"/>
          <w:sz w:val="28"/>
          <w:szCs w:val="28"/>
        </w:rPr>
        <w:t>.</w:t>
      </w:r>
      <w:r w:rsidRPr="00D26B6E">
        <w:rPr>
          <w:rFonts w:ascii="Times New Roman" w:hAnsi="Times New Roman" w:cs="Times New Roman"/>
          <w:b/>
          <w:sz w:val="28"/>
          <w:szCs w:val="28"/>
        </w:rPr>
        <w:br w:type="page"/>
      </w:r>
    </w:p>
    <w:p w:rsidR="009A037B" w:rsidRPr="005157A5" w:rsidRDefault="009A037B" w:rsidP="00D26B6E">
      <w:pPr>
        <w:spacing w:line="360" w:lineRule="auto"/>
        <w:jc w:val="both"/>
        <w:rPr>
          <w:rFonts w:ascii="Times New Roman" w:hAnsi="Times New Roman" w:cs="Times New Roman"/>
          <w:b/>
          <w:sz w:val="28"/>
          <w:szCs w:val="28"/>
        </w:rPr>
      </w:pPr>
      <w:r w:rsidRPr="005157A5">
        <w:rPr>
          <w:rFonts w:ascii="Times New Roman" w:hAnsi="Times New Roman" w:cs="Times New Roman"/>
          <w:b/>
          <w:sz w:val="28"/>
          <w:szCs w:val="28"/>
        </w:rPr>
        <w:lastRenderedPageBreak/>
        <w:t>Список литературы</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Бабаева, Т.И. Роль развития самостоятельности в подготовке детей к школьному обучению [Текст] / Т.И. Бабаева // Развитие самостоятельности и активности в дошкольном возрасте. – СПб., 2006. – С. 3-13.</w:t>
      </w:r>
    </w:p>
    <w:p w:rsidR="008E0ABC" w:rsidRPr="00D26B6E" w:rsidRDefault="008E0ABC" w:rsidP="00D26B6E">
      <w:pPr>
        <w:numPr>
          <w:ilvl w:val="0"/>
          <w:numId w:val="7"/>
        </w:numPr>
        <w:tabs>
          <w:tab w:val="num" w:pos="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Бабаева, Т.И. У школьного порога [Текст] / Т.И. Бабаева.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2003.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144 с.</w:t>
      </w:r>
    </w:p>
    <w:p w:rsidR="008E0ABC" w:rsidRPr="00D26B6E" w:rsidRDefault="008E0ABC" w:rsidP="00D26B6E">
      <w:pPr>
        <w:numPr>
          <w:ilvl w:val="0"/>
          <w:numId w:val="7"/>
        </w:numPr>
        <w:tabs>
          <w:tab w:val="num" w:pos="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Безруких, М.М. и др. Ребенок идет в школу [Текст] / М.М. Безруких, С.П. Ефимова.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2006.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241 с.</w:t>
      </w:r>
    </w:p>
    <w:p w:rsidR="008E0ABC" w:rsidRPr="00D26B6E" w:rsidRDefault="008E0ABC" w:rsidP="00D26B6E">
      <w:pPr>
        <w:numPr>
          <w:ilvl w:val="0"/>
          <w:numId w:val="7"/>
        </w:numPr>
        <w:tabs>
          <w:tab w:val="num" w:pos="0"/>
          <w:tab w:val="left" w:pos="993"/>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Битянова, М. Диагностика дошкольной зрелости [Текст] / М. Битянова, О. Барчук // Школьный психолог.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2006.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 30.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С. 12-16.</w:t>
      </w:r>
    </w:p>
    <w:p w:rsidR="008E0ABC" w:rsidRPr="00D26B6E" w:rsidRDefault="008E0ABC" w:rsidP="00D26B6E">
      <w:pPr>
        <w:numPr>
          <w:ilvl w:val="0"/>
          <w:numId w:val="7"/>
        </w:numPr>
        <w:tabs>
          <w:tab w:val="num" w:pos="0"/>
          <w:tab w:val="left" w:pos="993"/>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Божович, Л.И. Личность и ее формирование в дошкольном возрасте / Л.И. Божович.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2008. – 398 с.</w:t>
      </w:r>
    </w:p>
    <w:p w:rsidR="008E0ABC" w:rsidRPr="00D26B6E" w:rsidRDefault="008E0ABC" w:rsidP="00D26B6E">
      <w:pPr>
        <w:numPr>
          <w:ilvl w:val="0"/>
          <w:numId w:val="7"/>
        </w:numPr>
        <w:tabs>
          <w:tab w:val="num" w:pos="0"/>
          <w:tab w:val="left" w:pos="993"/>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Божович, Л.И. Психологические вопросы готовности ребенка к школьному обучению [Текст] / Л.И. Божович // Вопросы психологии ребенка дошкольного возраста / Под ред. А.Н. Леонтьева, А.В.Запорожца.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2005.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С. 132-142.</w:t>
      </w:r>
    </w:p>
    <w:p w:rsidR="008E0ABC" w:rsidRPr="00D26B6E" w:rsidRDefault="008E0ABC" w:rsidP="00D26B6E">
      <w:pPr>
        <w:numPr>
          <w:ilvl w:val="0"/>
          <w:numId w:val="7"/>
        </w:numPr>
        <w:tabs>
          <w:tab w:val="num" w:pos="0"/>
          <w:tab w:val="left" w:pos="993"/>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Бугрименко, Е.А. Готовность детей к школе. Диагностика психического развития и коррекция его неблагоприятных вариантов: Методические разработки для школьного психолога [Текст] / Е.А. Бугрименко, А.Л. Венгер.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Томск, 2002.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177 с.</w:t>
      </w:r>
    </w:p>
    <w:p w:rsidR="008E0ABC" w:rsidRPr="00D26B6E" w:rsidRDefault="008E0ABC" w:rsidP="00D26B6E">
      <w:pPr>
        <w:numPr>
          <w:ilvl w:val="0"/>
          <w:numId w:val="7"/>
        </w:numPr>
        <w:tabs>
          <w:tab w:val="num" w:pos="0"/>
          <w:tab w:val="left" w:pos="993"/>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Вархотова, Е.К. Экспресс-диагностика готовности к школе [Текст] / Е.К. Вархотова, Н.В. Дятко, Е.В. Сазонова.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2009. – 48 с.</w:t>
      </w:r>
    </w:p>
    <w:p w:rsidR="008E0ABC" w:rsidRPr="00D26B6E" w:rsidRDefault="008E0ABC" w:rsidP="00D26B6E">
      <w:pPr>
        <w:numPr>
          <w:ilvl w:val="0"/>
          <w:numId w:val="7"/>
        </w:numPr>
        <w:tabs>
          <w:tab w:val="num" w:pos="0"/>
          <w:tab w:val="left" w:pos="993"/>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Венгер, А.Л. Методические рекомендации по наблюдению за психическим развитием учащихся подготовительных классов школ и подготовительных групп детских садов [Текст] / А.Л. Венгер, М.Р. Гинзбург.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2003.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204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lastRenderedPageBreak/>
        <w:t xml:space="preserve">Венгер, Л.А. Готов ли ваш ребенок к школе [Текст] / А.Л. Венгер, Л.А. Венгер.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2004.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221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Волков, Б.С. Готовим ребенка к школе [Текст] / Б.С. Волков, Н.В. Волкова. – Спб.: Питер, 2008. – 192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 Готовность ребенка к школе. Медико-психологические критерии [Текст] / Под ред. А.В. Гордиец.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Ростов н/Дону, 2006.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145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Гуткина, Н.И. Психологическая готовность к школе [Текст] / Н.И. Гуткина.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2006.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322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Диагностический материал для исследования уровня развития психических процессов у дошкольников: Методическая разработка [Текст] / Составитель Н.И. Добина.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Рыбинск: ГДДВ ГОУ РПК, 2005.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96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Добина, Н.И. Развитие личности ребенка 5-7 лет в детском саду. Учебно-тематический план, конспекты занятий, развивающие игры [Текст] / Н.И. Добина. – Ярославль: Академия развития, 2009. – 192 с.</w:t>
      </w:r>
    </w:p>
    <w:p w:rsidR="008E0ABC" w:rsidRPr="00D26B6E" w:rsidRDefault="008E0ABC" w:rsidP="00D26B6E">
      <w:pPr>
        <w:numPr>
          <w:ilvl w:val="0"/>
          <w:numId w:val="7"/>
        </w:numPr>
        <w:tabs>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 Дубровина, И.В. Готовность к школе - развивающие программы [Текст] / И.В. Дубровина. – Москва: Академический Проект, 2001. – 96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Ермолаева, М.В. Психология развивающей и коррекционной работы с дошкольниками [Текст] / М.В. Ермолаева.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Изд-во Институт практической психологии; Воронеж: изд-во НПО «МОДЭК», 2008.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215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Журова, Л.Е., и др. Диагностика готовности детей дошкольного возраста к обучению в школе [Текст] Л.Е. Журова и др. // Справочник руководителей и учителей начальной школы. – Тула: Родничок, 2005. – 832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Змановский, Ю.Ф. Шесть лет. Детский сад. Школа [Текст] / Ю.Ф. Змановский.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2003.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188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 Ильина, Г.В. Взаимосвязь развития познавательных способностей и физических качеств у старших дошкольников и младших школьников [Текст]  </w:t>
      </w:r>
      <w:r w:rsidRPr="00D26B6E">
        <w:rPr>
          <w:rFonts w:ascii="Times New Roman" w:hAnsi="Times New Roman" w:cs="Times New Roman"/>
          <w:sz w:val="28"/>
          <w:szCs w:val="28"/>
        </w:rPr>
        <w:lastRenderedPageBreak/>
        <w:t>Г.В. Ильина // Сибирский педагогический журнал. – 2011. – № 10. – С. 197–203.</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Истратова, О.Н. Справочник психолога начальной школы [Текст] / О.Н. Истратова, Т.В. Эксакусто. – Ростов н/Д, 2006 – 442 с.</w:t>
      </w:r>
    </w:p>
    <w:p w:rsidR="008E0ABC" w:rsidRPr="00D26B6E" w:rsidRDefault="008E0ABC" w:rsidP="00D26B6E">
      <w:pPr>
        <w:numPr>
          <w:ilvl w:val="0"/>
          <w:numId w:val="7"/>
        </w:numPr>
        <w:tabs>
          <w:tab w:val="clear" w:pos="502"/>
          <w:tab w:val="num" w:pos="142"/>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Кальсина, В.И. Использование наглядного моделирования в формировании пространственных представлений детей седьмого года жизни [Электронный ресурс] // В.И. Кальсина // http://www.docme.ru.</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Коломинский, Я.Л. Учителю о психологии детей шестилетнего возраста [Текст] / Я.Л. Коломинский, Е.А. Панько.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2008.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364 с.</w:t>
      </w:r>
    </w:p>
    <w:p w:rsidR="008E0ABC" w:rsidRPr="00D26B6E" w:rsidRDefault="008E0ABC" w:rsidP="00D26B6E">
      <w:pPr>
        <w:pStyle w:val="aa"/>
        <w:numPr>
          <w:ilvl w:val="0"/>
          <w:numId w:val="7"/>
        </w:numPr>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Кравцова, Е.Е. Психологические проблемы готовности детей к обучению в школе [Текст] / Е.Е. Кравцова. – 3-е изд. – СПб.: Речь, 2010. – 152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Кравцова, Е.И. Психологические проблемы готовности детей к обучению в школе [Текст] / Е.И. Кравцова.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2001.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336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Лаврентьева, М.В. Психологическая  готовность детей к обучению в школе как учебно-важные качества [Электронный ресурс] / М.В.  Лаврентьева // Дошкольное образование. – Режим доступа: http://www.portal-slovo.ru/pre_school_education/36693.php </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Мухина, В.С. Что такое готовность к учению [Текст] / В.С. Мухина // Семья и школа.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2005.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 4.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С. 12-14.</w:t>
      </w:r>
    </w:p>
    <w:p w:rsidR="008E0ABC" w:rsidRPr="00D26B6E" w:rsidRDefault="008E0ABC" w:rsidP="00D26B6E">
      <w:pPr>
        <w:pStyle w:val="aa"/>
        <w:numPr>
          <w:ilvl w:val="0"/>
          <w:numId w:val="7"/>
        </w:numPr>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Мухина, В.С. Что такое готовность к учению? [Текст] / В.С. Мухина // Начальная школа До и После. – 2010. – № 4. – С. 25–27.</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Нижегородцева, Н.В. Готовность детей к учебной деятельности: теория и методы исследования [Текст] / Н.В. Нижегородцева, В.Д. Шадриков, Н.П. Воронин.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Ярославль, 2006.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322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Нижегородцева, Н.В. Психолого-педагогическая готовность ребенка к школе [Текст] / Н.В. Нижегородцева, В.Д. Шадриков.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2002.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402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lastRenderedPageBreak/>
        <w:t xml:space="preserve">Нижегородцева, Н.В. Развитие познавательных процессов и личности в старшем дошкольном возрасте [Текст] / Н.В. Нижегородцева.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Ярославль, 2006.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228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Павлова, Т.Л. Диагностика готовности ребенка к школе [Текст] / Т.Л. Павлова.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М., 2006.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321 с.</w:t>
      </w:r>
    </w:p>
    <w:p w:rsidR="008E0ABC" w:rsidRPr="00D26B6E" w:rsidRDefault="008E0ABC" w:rsidP="00D26B6E">
      <w:pPr>
        <w:numPr>
          <w:ilvl w:val="0"/>
          <w:numId w:val="7"/>
        </w:numPr>
        <w:tabs>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Рабочая книга школьного психолога [Текст] / И.В. Дубровина, М.К. Акимова, Е.М. Борисова и др.; Под ред. И.В. Дубровиной. – М.: Просвещение, 2011. – 303 с.</w:t>
      </w:r>
    </w:p>
    <w:p w:rsidR="008E0ABC" w:rsidRPr="00D26B6E" w:rsidRDefault="008E0ABC" w:rsidP="00D26B6E">
      <w:pPr>
        <w:numPr>
          <w:ilvl w:val="0"/>
          <w:numId w:val="7"/>
        </w:numPr>
        <w:tabs>
          <w:tab w:val="num" w:pos="0"/>
          <w:tab w:val="left" w:pos="720"/>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Руководство практического психолога. Готовность к школе: Развивающие программы [Текст] / Под ред. И.В. Дубровиной. – М., 2009. – 96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Склярова, Т.В. Кризис семи лет и проблема психологической готовности ребенка к обучению в школе [Текст] / Т.В. Склярова //  Педагогическая психология. – 2010. – 07.09.2010.</w:t>
      </w:r>
    </w:p>
    <w:p w:rsidR="008E0ABC" w:rsidRPr="00D26B6E" w:rsidRDefault="008E0ABC" w:rsidP="00D26B6E">
      <w:pPr>
        <w:pStyle w:val="aa"/>
        <w:numPr>
          <w:ilvl w:val="0"/>
          <w:numId w:val="7"/>
        </w:numPr>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 Солдатов, Д.В. Динамика мотивов у детей старшего дошкольного возраста [Текст] / Д.В. Солдатов // Психолог в детском саду. – 2011. – № 3–4. – С. 30–34.</w:t>
      </w:r>
    </w:p>
    <w:p w:rsidR="008E0ABC" w:rsidRPr="00D26B6E" w:rsidRDefault="008E0ABC" w:rsidP="00D26B6E">
      <w:pPr>
        <w:pStyle w:val="aa"/>
        <w:numPr>
          <w:ilvl w:val="0"/>
          <w:numId w:val="7"/>
        </w:numPr>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Стожарова, М.Ю. Предшкольное образование. Модели и реальность [Текст] / М.Ю. Стожаров. – Ростов-на-Дону: Феникс, 2008. – 224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 xml:space="preserve"> Ты меня понимаешь? Тесты для детей 5-7 лет с рекомендациями психолога [Текст] / Под ред. М.А. Гулиной.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СПб.:Акцидент, 2004.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204 с.</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Улановская, И. Что умеет делать ребенок, когда идет в школу [Текст] : взрослым о дошкольниках / И. Улановская // Нач. шк.: Еженед. прил. к газ. «Первое сентября». – 1997. – Послушаем психолога. – № 34. – С. 2.</w:t>
      </w:r>
    </w:p>
    <w:p w:rsidR="008E0ABC" w:rsidRPr="00D26B6E" w:rsidRDefault="008E0ABC" w:rsidP="00D26B6E">
      <w:pPr>
        <w:pStyle w:val="aa"/>
        <w:numPr>
          <w:ilvl w:val="0"/>
          <w:numId w:val="7"/>
        </w:numPr>
        <w:tabs>
          <w:tab w:val="left" w:pos="1134"/>
        </w:tabs>
        <w:spacing w:after="0" w:line="360" w:lineRule="auto"/>
        <w:ind w:left="0" w:firstLine="505"/>
        <w:jc w:val="both"/>
        <w:rPr>
          <w:rFonts w:ascii="Times New Roman" w:hAnsi="Times New Roman" w:cs="Times New Roman"/>
          <w:sz w:val="28"/>
          <w:szCs w:val="28"/>
        </w:rPr>
      </w:pPr>
      <w:r w:rsidRPr="00D26B6E">
        <w:rPr>
          <w:rFonts w:ascii="Times New Roman" w:hAnsi="Times New Roman" w:cs="Times New Roman"/>
          <w:sz w:val="28"/>
          <w:szCs w:val="28"/>
        </w:rPr>
        <w:t>Урунтаева, Г.А. Дошкольная психология [Текст] / Г.А. Урунтаева.– М.: Издательский центр «Академия», 2001. – 336 с.</w:t>
      </w:r>
    </w:p>
    <w:p w:rsidR="0018720A" w:rsidRPr="005157A5" w:rsidRDefault="009A037B" w:rsidP="00D26B6E">
      <w:pPr>
        <w:spacing w:line="360" w:lineRule="auto"/>
        <w:jc w:val="both"/>
        <w:rPr>
          <w:rFonts w:ascii="Times New Roman" w:hAnsi="Times New Roman" w:cs="Times New Roman"/>
          <w:b/>
          <w:sz w:val="28"/>
          <w:szCs w:val="28"/>
        </w:rPr>
      </w:pPr>
      <w:r w:rsidRPr="005157A5">
        <w:rPr>
          <w:rFonts w:ascii="Times New Roman" w:hAnsi="Times New Roman" w:cs="Times New Roman"/>
          <w:b/>
          <w:sz w:val="28"/>
          <w:szCs w:val="28"/>
        </w:rPr>
        <w:lastRenderedPageBreak/>
        <w:t>Приложения</w:t>
      </w:r>
    </w:p>
    <w:p w:rsidR="00DC4D4F" w:rsidRPr="00D26B6E" w:rsidRDefault="00DC4D4F" w:rsidP="00D26B6E">
      <w:pPr>
        <w:spacing w:line="360" w:lineRule="auto"/>
        <w:jc w:val="both"/>
        <w:rPr>
          <w:rFonts w:ascii="Times New Roman" w:hAnsi="Times New Roman" w:cs="Times New Roman"/>
          <w:b/>
          <w:i/>
          <w:sz w:val="28"/>
          <w:szCs w:val="28"/>
        </w:rPr>
      </w:pPr>
      <w:r w:rsidRPr="00D26B6E">
        <w:rPr>
          <w:rFonts w:ascii="Times New Roman" w:hAnsi="Times New Roman" w:cs="Times New Roman"/>
          <w:b/>
          <w:sz w:val="28"/>
          <w:szCs w:val="28"/>
        </w:rPr>
        <w:t>Выпускная квалификационная работа</w:t>
      </w:r>
    </w:p>
    <w:p w:rsidR="00DC4D4F" w:rsidRPr="00D26B6E" w:rsidRDefault="00DC4D4F"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t>Приложение 1</w:t>
      </w:r>
    </w:p>
    <w:p w:rsidR="00DC4D4F" w:rsidRPr="00D26B6E" w:rsidRDefault="00DC4D4F" w:rsidP="00D26B6E">
      <w:pPr>
        <w:spacing w:after="0" w:line="360" w:lineRule="auto"/>
        <w:ind w:firstLine="709"/>
        <w:jc w:val="both"/>
        <w:rPr>
          <w:rFonts w:ascii="Times New Roman" w:hAnsi="Times New Roman" w:cs="Times New Roman"/>
          <w:iCs/>
          <w:sz w:val="28"/>
          <w:szCs w:val="28"/>
          <w:lang w:eastAsia="ru-RU"/>
        </w:rPr>
      </w:pPr>
      <w:r w:rsidRPr="00D26B6E">
        <w:rPr>
          <w:rFonts w:ascii="Times New Roman" w:hAnsi="Times New Roman" w:cs="Times New Roman"/>
          <w:iCs/>
          <w:sz w:val="28"/>
          <w:szCs w:val="28"/>
          <w:lang w:eastAsia="ru-RU"/>
        </w:rPr>
        <w:t>Кадровый состав педагогов МАДОУ « Детский сад № 28»</w:t>
      </w:r>
    </w:p>
    <w:tbl>
      <w:tblPr>
        <w:tblStyle w:val="a3"/>
        <w:tblW w:w="9750" w:type="dxa"/>
        <w:tblLayout w:type="fixed"/>
        <w:tblLook w:val="04A0" w:firstRow="1" w:lastRow="0" w:firstColumn="1" w:lastColumn="0" w:noHBand="0" w:noVBand="1"/>
      </w:tblPr>
      <w:tblGrid>
        <w:gridCol w:w="8191"/>
        <w:gridCol w:w="779"/>
        <w:gridCol w:w="71"/>
        <w:gridCol w:w="709"/>
      </w:tblGrid>
      <w:tr w:rsidR="00DC4D4F" w:rsidRPr="00D26B6E" w:rsidTr="0018720A">
        <w:tc>
          <w:tcPr>
            <w:tcW w:w="818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Критерий</w:t>
            </w:r>
          </w:p>
        </w:tc>
        <w:tc>
          <w:tcPr>
            <w:tcW w:w="77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Чел.</w:t>
            </w:r>
          </w:p>
        </w:tc>
        <w:tc>
          <w:tcPr>
            <w:tcW w:w="78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w:t>
            </w:r>
          </w:p>
        </w:tc>
      </w:tr>
      <w:tr w:rsidR="00DC4D4F" w:rsidRPr="00D26B6E" w:rsidTr="0018720A">
        <w:tc>
          <w:tcPr>
            <w:tcW w:w="9747" w:type="dxa"/>
            <w:gridSpan w:val="4"/>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 xml:space="preserve">  Образование</w:t>
            </w:r>
          </w:p>
        </w:tc>
      </w:tr>
      <w:tr w:rsidR="00DC4D4F" w:rsidRPr="00D26B6E" w:rsidTr="0018720A">
        <w:tc>
          <w:tcPr>
            <w:tcW w:w="818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высшее педагогическое образование</w:t>
            </w:r>
          </w:p>
        </w:tc>
        <w:tc>
          <w:tcPr>
            <w:tcW w:w="85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606C6E" w:rsidP="00D26B6E">
            <w:pPr>
              <w:spacing w:line="360" w:lineRule="auto"/>
              <w:jc w:val="both"/>
              <w:rPr>
                <w:iCs/>
                <w:sz w:val="28"/>
                <w:szCs w:val="28"/>
                <w:lang w:eastAsia="ru-RU"/>
              </w:rPr>
            </w:pPr>
            <w:r w:rsidRPr="00D26B6E">
              <w:rPr>
                <w:iCs/>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35</w:t>
            </w:r>
          </w:p>
        </w:tc>
      </w:tr>
      <w:tr w:rsidR="00DC4D4F" w:rsidRPr="00D26B6E" w:rsidTr="0018720A">
        <w:tc>
          <w:tcPr>
            <w:tcW w:w="818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среднее профессиональное</w:t>
            </w:r>
          </w:p>
        </w:tc>
        <w:tc>
          <w:tcPr>
            <w:tcW w:w="85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51</w:t>
            </w:r>
          </w:p>
        </w:tc>
      </w:tr>
      <w:tr w:rsidR="00DC4D4F" w:rsidRPr="00D26B6E" w:rsidTr="0018720A">
        <w:tc>
          <w:tcPr>
            <w:tcW w:w="818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неоконченное высшее образование</w:t>
            </w:r>
          </w:p>
        </w:tc>
        <w:tc>
          <w:tcPr>
            <w:tcW w:w="85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606C6E" w:rsidP="00D26B6E">
            <w:pPr>
              <w:spacing w:line="360" w:lineRule="auto"/>
              <w:jc w:val="both"/>
              <w:rPr>
                <w:iCs/>
                <w:sz w:val="28"/>
                <w:szCs w:val="28"/>
                <w:lang w:eastAsia="ru-RU"/>
              </w:rPr>
            </w:pPr>
            <w:r w:rsidRPr="00D26B6E">
              <w:rPr>
                <w:iCs/>
                <w:sz w:val="28"/>
                <w:szCs w:val="28"/>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DC4D4F" w:rsidRPr="00D26B6E" w:rsidRDefault="00606C6E" w:rsidP="00D26B6E">
            <w:pPr>
              <w:spacing w:line="360" w:lineRule="auto"/>
              <w:jc w:val="both"/>
              <w:rPr>
                <w:iCs/>
                <w:sz w:val="28"/>
                <w:szCs w:val="28"/>
                <w:lang w:eastAsia="ru-RU"/>
              </w:rPr>
            </w:pPr>
            <w:r w:rsidRPr="00D26B6E">
              <w:rPr>
                <w:iCs/>
                <w:sz w:val="28"/>
                <w:szCs w:val="28"/>
                <w:lang w:eastAsia="ru-RU"/>
              </w:rPr>
              <w:t>0</w:t>
            </w:r>
          </w:p>
        </w:tc>
      </w:tr>
      <w:tr w:rsidR="00DC4D4F" w:rsidRPr="00D26B6E" w:rsidTr="0018720A">
        <w:tc>
          <w:tcPr>
            <w:tcW w:w="818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неоконченное среднее профессиональное</w:t>
            </w:r>
          </w:p>
        </w:tc>
        <w:tc>
          <w:tcPr>
            <w:tcW w:w="85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14</w:t>
            </w:r>
          </w:p>
        </w:tc>
      </w:tr>
      <w:tr w:rsidR="00DC4D4F" w:rsidRPr="00D26B6E" w:rsidTr="0018720A">
        <w:tc>
          <w:tcPr>
            <w:tcW w:w="9747" w:type="dxa"/>
            <w:gridSpan w:val="4"/>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Квалификационная категория</w:t>
            </w:r>
          </w:p>
        </w:tc>
      </w:tr>
      <w:tr w:rsidR="00DC4D4F" w:rsidRPr="00D26B6E" w:rsidTr="0018720A">
        <w:tc>
          <w:tcPr>
            <w:tcW w:w="818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Высшая</w:t>
            </w:r>
          </w:p>
        </w:tc>
        <w:tc>
          <w:tcPr>
            <w:tcW w:w="779" w:type="dxa"/>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11</w:t>
            </w:r>
          </w:p>
        </w:tc>
        <w:tc>
          <w:tcPr>
            <w:tcW w:w="78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65</w:t>
            </w:r>
          </w:p>
        </w:tc>
      </w:tr>
      <w:tr w:rsidR="00DC4D4F" w:rsidRPr="00D26B6E" w:rsidTr="0018720A">
        <w:tc>
          <w:tcPr>
            <w:tcW w:w="818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Первая</w:t>
            </w:r>
          </w:p>
        </w:tc>
        <w:tc>
          <w:tcPr>
            <w:tcW w:w="779" w:type="dxa"/>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4</w:t>
            </w:r>
          </w:p>
        </w:tc>
        <w:tc>
          <w:tcPr>
            <w:tcW w:w="78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23</w:t>
            </w:r>
          </w:p>
        </w:tc>
      </w:tr>
      <w:tr w:rsidR="00DC4D4F" w:rsidRPr="00D26B6E" w:rsidTr="0018720A">
        <w:tc>
          <w:tcPr>
            <w:tcW w:w="818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line="360" w:lineRule="auto"/>
              <w:jc w:val="both"/>
              <w:rPr>
                <w:iCs/>
                <w:sz w:val="28"/>
                <w:szCs w:val="28"/>
                <w:lang w:eastAsia="ru-RU"/>
              </w:rPr>
            </w:pPr>
            <w:r w:rsidRPr="00D26B6E">
              <w:rPr>
                <w:iCs/>
                <w:sz w:val="28"/>
                <w:szCs w:val="28"/>
                <w:lang w:eastAsia="ru-RU"/>
              </w:rPr>
              <w:t>Соответствие занимаемой должности</w:t>
            </w:r>
          </w:p>
        </w:tc>
        <w:tc>
          <w:tcPr>
            <w:tcW w:w="779" w:type="dxa"/>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2</w:t>
            </w:r>
          </w:p>
        </w:tc>
        <w:tc>
          <w:tcPr>
            <w:tcW w:w="78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E762CD" w:rsidP="00D26B6E">
            <w:pPr>
              <w:spacing w:line="360" w:lineRule="auto"/>
              <w:jc w:val="both"/>
              <w:rPr>
                <w:iCs/>
                <w:sz w:val="28"/>
                <w:szCs w:val="28"/>
                <w:lang w:eastAsia="ru-RU"/>
              </w:rPr>
            </w:pPr>
            <w:r w:rsidRPr="00D26B6E">
              <w:rPr>
                <w:iCs/>
                <w:sz w:val="28"/>
                <w:szCs w:val="28"/>
                <w:lang w:eastAsia="ru-RU"/>
              </w:rPr>
              <w:t>12</w:t>
            </w:r>
          </w:p>
        </w:tc>
      </w:tr>
    </w:tbl>
    <w:p w:rsidR="00DC4D4F" w:rsidRPr="00D26B6E" w:rsidRDefault="00DC4D4F" w:rsidP="00D26B6E">
      <w:pPr>
        <w:spacing w:after="0" w:line="360" w:lineRule="auto"/>
        <w:ind w:firstLine="709"/>
        <w:jc w:val="both"/>
        <w:rPr>
          <w:rFonts w:ascii="Times New Roman" w:hAnsi="Times New Roman" w:cs="Times New Roman"/>
          <w:iCs/>
          <w:sz w:val="28"/>
          <w:szCs w:val="28"/>
          <w:lang w:eastAsia="ru-RU"/>
        </w:rPr>
      </w:pPr>
    </w:p>
    <w:p w:rsidR="00DC4D4F" w:rsidRPr="00D26B6E" w:rsidRDefault="00DC4D4F" w:rsidP="00D26B6E">
      <w:pPr>
        <w:spacing w:after="0" w:line="360" w:lineRule="auto"/>
        <w:jc w:val="both"/>
        <w:rPr>
          <w:rFonts w:ascii="Times New Roman" w:hAnsi="Times New Roman" w:cs="Times New Roman"/>
          <w:b/>
          <w:sz w:val="28"/>
          <w:szCs w:val="28"/>
        </w:rPr>
      </w:pPr>
    </w:p>
    <w:p w:rsidR="00DC4D4F" w:rsidRPr="00D26B6E" w:rsidRDefault="00DC4D4F" w:rsidP="00D26B6E">
      <w:pPr>
        <w:spacing w:line="360" w:lineRule="auto"/>
        <w:jc w:val="both"/>
        <w:rPr>
          <w:rFonts w:ascii="Times New Roman" w:hAnsi="Times New Roman" w:cs="Times New Roman"/>
          <w:b/>
          <w:sz w:val="28"/>
          <w:szCs w:val="28"/>
        </w:rPr>
      </w:pPr>
      <w:r w:rsidRPr="00D26B6E">
        <w:rPr>
          <w:rFonts w:ascii="Times New Roman" w:hAnsi="Times New Roman" w:cs="Times New Roman"/>
          <w:b/>
          <w:sz w:val="28"/>
          <w:szCs w:val="28"/>
        </w:rPr>
        <w:br w:type="page"/>
      </w:r>
    </w:p>
    <w:p w:rsidR="00DC4D4F" w:rsidRPr="00D26B6E" w:rsidRDefault="00DC4D4F"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lastRenderedPageBreak/>
        <w:t>Приложение 2</w:t>
      </w:r>
    </w:p>
    <w:p w:rsidR="00DC4D4F" w:rsidRPr="00D26B6E" w:rsidRDefault="00DC4D4F" w:rsidP="00D26B6E">
      <w:pPr>
        <w:spacing w:after="0" w:line="360" w:lineRule="auto"/>
        <w:jc w:val="both"/>
        <w:rPr>
          <w:rFonts w:ascii="Times New Roman" w:hAnsi="Times New Roman" w:cs="Times New Roman"/>
          <w:b/>
          <w:sz w:val="28"/>
          <w:szCs w:val="28"/>
        </w:rPr>
      </w:pPr>
      <w:r w:rsidRPr="00D26B6E">
        <w:rPr>
          <w:rFonts w:ascii="Times New Roman" w:hAnsi="Times New Roman" w:cs="Times New Roman"/>
          <w:b/>
          <w:sz w:val="28"/>
          <w:szCs w:val="28"/>
        </w:rPr>
        <w:t>Методики исследования</w:t>
      </w:r>
    </w:p>
    <w:p w:rsidR="00DC4D4F" w:rsidRPr="00D26B6E" w:rsidRDefault="00DC4D4F" w:rsidP="00D26B6E">
      <w:pPr>
        <w:spacing w:after="0" w:line="360" w:lineRule="auto"/>
        <w:ind w:firstLine="709"/>
        <w:jc w:val="both"/>
        <w:rPr>
          <w:rFonts w:ascii="Times New Roman" w:hAnsi="Times New Roman" w:cs="Times New Roman"/>
          <w:sz w:val="28"/>
          <w:szCs w:val="28"/>
          <w:u w:val="single"/>
        </w:rPr>
      </w:pPr>
      <w:r w:rsidRPr="00D26B6E">
        <w:rPr>
          <w:rFonts w:ascii="Times New Roman" w:hAnsi="Times New Roman" w:cs="Times New Roman"/>
          <w:sz w:val="28"/>
          <w:szCs w:val="28"/>
          <w:u w:val="single"/>
        </w:rPr>
        <w:t>1. Методика «Определение мотивов учения»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(автор методики М.Р. Гинзбург)</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Цель. Методика позволяет выявить структуру мотивов учения ребенка.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Материал. Шесть карточек с рисунками, протокол, ручка.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Процедура проведения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 основу методики положен принцип персонификации мотивов. Испытуемому предлагается небольшой рассказ, в котором каждый из исследуемых мотивов выступает в качестве личностной позиции одного из персонажей. После прочтения каждого абзаца перед ребенком выкладывается схематический, соответствующий содержанию абзаца рисунок, который служит внешней опорой для запоминания. Эксперимент проводится индивидуально.</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Инструкция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Сейчас я прочитаю тебе рассказ о мальчиках (если эксперимент проводится с девочкой, то в рассказе фигурируют девочки), которые разговаривают про школу. Первый мальчик говорит, что ходит в школу потому, что его заставляет мама. А если бы не мама, он бы в школу не ходил.</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На стол перед ребенком выкладывается карточка 1 со схематическим рисунком, на котором женская фигура склонилась вперед с указующим жестом, а перед ней фигура ребенка с портфелем в руках (отраженный в рисунке мотив является внешним по отношению к самой учебе, например подчинение требованиям взрослых).</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Второй мальчик говорит, что ходит в школу потому, что ему нравится учиться, нравится делать уроки. Даже если бы школы не было, он бы все равно учился. Перед ребенком выкладывается карточка 2 со схематическим </w:t>
      </w:r>
      <w:r w:rsidRPr="00D26B6E">
        <w:rPr>
          <w:rFonts w:ascii="Times New Roman" w:hAnsi="Times New Roman" w:cs="Times New Roman"/>
          <w:sz w:val="28"/>
          <w:szCs w:val="28"/>
        </w:rPr>
        <w:lastRenderedPageBreak/>
        <w:t>рисунком, на котором изображена фигура ребенка, сидящего за партой (отраженный в рисунке мотив является собственно учебно-познавательным).</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Третий мальчик говорит, что ходит в школу потому, что там весело и много ребят, с которыми можно играть. Перед ребенком выкладывается карточка 3 со схематическим рисунком, на котором изображены фигурки двух детей, играющих в мяч (отраженный в рисунке мотив является игровым, неадекватно переносимым в новую — учебную — сферу).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Четвертый мальчик говорит, что ходит в школу потому, что хочет быть большим. Когда он в школе, то чувствует себя взрослым, а до школы был маленьким. Перед ребенком выкладывается карточка 4 со схематическим рисунком, на котором изображены две фигуры (взрослого и ребенка) спиной друг к другу, у взрослого в руках портфель, у ребенка — игрушечный автомобиль (отраженный в рисунке мотив является «позиционным», связанным со стремлением ребенка занять новое положение в отношениях с окружающими).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Пятый мальчик говорит, что ходит в школу потому, что ему нужно учиться. Без ученья никакого дела не сделаешь, а выучишься — можешь стать, кем захочешь. Перед ребенком выкладывается карточка 5 со схематическим рисунком, на котором фигурка с портфелем в руках направляется к зданию школы (отраженный в рисунке мотив является широким социальным, основанным на понимании общественной необходимости учения).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Шестой мальчик говорит, что ходит в школу потому, что там получают пятерки. Перед ребенком выкладывается карточка 6 со схематическим рисунком, на котором изображена фигурка ребенка с тетрадкой в руках (отраженный в рисунке мотив является мотивом получения высокой отметки).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После прочтения рассказа экспериментатор задает ребенку следующие вопросы.</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Кто, по-твоему, из них прав? Почему?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 кем из них ты хотел бы вместе играть? Почему?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 кем из них ты хотел бы вместе учиться? Почему?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Дети последовательно осуществляют три выбора. При необходимости ребенку напоминают содержание рассказа, соответствующего той или иной картинке.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Обработка результатов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На основе ответов ребенка выявляют преобладающий мотив учения.</w:t>
      </w:r>
    </w:p>
    <w:p w:rsidR="00DC4D4F" w:rsidRPr="00D26B6E" w:rsidRDefault="00DC4D4F" w:rsidP="00D26B6E">
      <w:pPr>
        <w:spacing w:after="0" w:line="360" w:lineRule="auto"/>
        <w:ind w:firstLine="709"/>
        <w:jc w:val="both"/>
        <w:rPr>
          <w:rFonts w:ascii="Times New Roman" w:hAnsi="Times New Roman" w:cs="Times New Roman"/>
          <w:sz w:val="28"/>
          <w:szCs w:val="28"/>
        </w:rPr>
      </w:pPr>
    </w:p>
    <w:p w:rsidR="00DC4D4F" w:rsidRPr="00D26B6E" w:rsidRDefault="00DC4D4F" w:rsidP="00D26B6E">
      <w:pPr>
        <w:spacing w:after="0" w:line="360" w:lineRule="auto"/>
        <w:ind w:firstLine="709"/>
        <w:jc w:val="both"/>
        <w:rPr>
          <w:rFonts w:ascii="Times New Roman" w:hAnsi="Times New Roman" w:cs="Times New Roman"/>
          <w:sz w:val="28"/>
          <w:szCs w:val="28"/>
          <w:u w:val="single"/>
        </w:rPr>
      </w:pPr>
      <w:r w:rsidRPr="00D26B6E">
        <w:rPr>
          <w:rFonts w:ascii="Times New Roman" w:hAnsi="Times New Roman" w:cs="Times New Roman"/>
          <w:sz w:val="28"/>
          <w:szCs w:val="28"/>
          <w:u w:val="single"/>
        </w:rPr>
        <w:t>2. Методика «Беседа о школе»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(автор методики Т.А. Нежнова)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Цель. Выявление желания ребенка идти в школу, характера его внутренней позиции.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Материал. Перечень вопросов, протокол, ручка.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Протокол</w:t>
      </w:r>
    </w:p>
    <w:tbl>
      <w:tblPr>
        <w:tblW w:w="9639" w:type="dxa"/>
        <w:tblInd w:w="40" w:type="dxa"/>
        <w:tblLayout w:type="fixed"/>
        <w:tblCellMar>
          <w:left w:w="40" w:type="dxa"/>
          <w:right w:w="40" w:type="dxa"/>
        </w:tblCellMar>
        <w:tblLook w:val="04A0" w:firstRow="1" w:lastRow="0" w:firstColumn="1" w:lastColumn="0" w:noHBand="0" w:noVBand="1"/>
      </w:tblPr>
      <w:tblGrid>
        <w:gridCol w:w="2694"/>
        <w:gridCol w:w="3402"/>
        <w:gridCol w:w="3543"/>
      </w:tblGrid>
      <w:tr w:rsidR="00DC4D4F" w:rsidRPr="00D26B6E" w:rsidTr="00402CE3">
        <w:trPr>
          <w:trHeight w:hRule="exact" w:val="355"/>
        </w:trPr>
        <w:tc>
          <w:tcPr>
            <w:tcW w:w="2694" w:type="dxa"/>
            <w:tcBorders>
              <w:top w:val="single" w:sz="6" w:space="0" w:color="auto"/>
              <w:left w:val="single" w:sz="6" w:space="0" w:color="auto"/>
              <w:bottom w:val="nil"/>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 вопроса</w:t>
            </w:r>
          </w:p>
        </w:tc>
        <w:tc>
          <w:tcPr>
            <w:tcW w:w="69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Классификация ответов</w:t>
            </w:r>
          </w:p>
        </w:tc>
      </w:tr>
      <w:tr w:rsidR="00DC4D4F" w:rsidRPr="00D26B6E" w:rsidTr="00402CE3">
        <w:trPr>
          <w:trHeight w:hRule="exact" w:val="2127"/>
        </w:trPr>
        <w:tc>
          <w:tcPr>
            <w:tcW w:w="2694" w:type="dxa"/>
            <w:tcBorders>
              <w:top w:val="nil"/>
              <w:left w:val="single" w:sz="6" w:space="0" w:color="auto"/>
              <w:bottom w:val="single" w:sz="6" w:space="0" w:color="auto"/>
              <w:right w:val="single" w:sz="6" w:space="0" w:color="auto"/>
            </w:tcBorders>
            <w:shd w:val="clear" w:color="auto" w:fill="FFFFFF"/>
          </w:tcPr>
          <w:p w:rsidR="00DC4D4F" w:rsidRPr="00D26B6E" w:rsidRDefault="00DC4D4F" w:rsidP="00D26B6E">
            <w:pPr>
              <w:spacing w:after="0" w:line="360" w:lineRule="auto"/>
              <w:ind w:firstLine="709"/>
              <w:rPr>
                <w:rFonts w:ascii="Times New Roman" w:hAnsi="Times New Roman" w:cs="Times New Roman"/>
                <w:sz w:val="28"/>
                <w:szCs w:val="28"/>
              </w:rPr>
            </w:pPr>
          </w:p>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Категория А</w:t>
            </w:r>
          </w:p>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(направленность на содержательные стороны обучения)</w:t>
            </w:r>
          </w:p>
        </w:tc>
        <w:tc>
          <w:tcPr>
            <w:tcW w:w="3543"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Категория Б</w:t>
            </w:r>
          </w:p>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(направленность на формальные стороны обучения)</w:t>
            </w:r>
          </w:p>
        </w:tc>
      </w:tr>
      <w:tr w:rsidR="00DC4D4F" w:rsidRPr="00D26B6E" w:rsidTr="00402CE3">
        <w:trPr>
          <w:trHeight w:hRule="exact" w:val="32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33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32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33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33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33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33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34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8</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336"/>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lastRenderedPageBreak/>
              <w:t>9</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r w:rsidR="00DC4D4F" w:rsidRPr="00D26B6E" w:rsidTr="00402CE3">
        <w:trPr>
          <w:trHeight w:hRule="exact" w:val="1520"/>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r w:rsidRPr="00D26B6E">
              <w:rPr>
                <w:rFonts w:ascii="Times New Roman" w:hAnsi="Times New Roman" w:cs="Times New Roman"/>
                <w:sz w:val="28"/>
                <w:szCs w:val="28"/>
              </w:rPr>
              <w:t>Количество ответов, отнесенных к каждой категории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C4D4F" w:rsidRPr="00D26B6E" w:rsidRDefault="00DC4D4F" w:rsidP="00D26B6E">
            <w:pPr>
              <w:widowControl w:val="0"/>
              <w:autoSpaceDE w:val="0"/>
              <w:autoSpaceDN w:val="0"/>
              <w:adjustRightInd w:val="0"/>
              <w:spacing w:after="0" w:line="360" w:lineRule="auto"/>
              <w:ind w:firstLine="709"/>
              <w:rPr>
                <w:rFonts w:ascii="Times New Roman" w:hAnsi="Times New Roman" w:cs="Times New Roman"/>
                <w:sz w:val="28"/>
                <w:szCs w:val="28"/>
              </w:rPr>
            </w:pPr>
          </w:p>
        </w:tc>
      </w:tr>
    </w:tbl>
    <w:p w:rsidR="00DC4D4F" w:rsidRPr="00D26B6E" w:rsidRDefault="00DC4D4F" w:rsidP="00D26B6E">
      <w:pPr>
        <w:spacing w:after="0" w:line="360" w:lineRule="auto"/>
        <w:ind w:firstLine="709"/>
        <w:jc w:val="both"/>
        <w:rPr>
          <w:rFonts w:ascii="Times New Roman" w:hAnsi="Times New Roman" w:cs="Times New Roman"/>
          <w:sz w:val="28"/>
          <w:szCs w:val="28"/>
        </w:rPr>
      </w:pP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Процедура проведения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Беседа проводится индивидуально. Все высказывания ребенка протоколируются.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Экспериментатор знакомится с ребенком и спрашивает, хочет ли он идти в школу. В зависимости от ответа экспериментатор выбирает и задает вопросы.</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Что тебе нравится (не нравится) в школе больше всего? Что для тебя самое-самое интересное, привлекательное, любимое в школе?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Я буду рассказывать тебе маленькие истории про тебя самого, но только это будут истории не про то, что с тобой уже бывало или случалось, а про то, что могло бы случиться, потому что случалось с другими. А ты будешь мне говорить, что бы ты сказал или сделал, если бы такая история произошла с тобой.</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2.  Представь себе, что сегодня вечером мама вдруг скажет: «Ребенок, ты ведь еще маленький, трудно тебе еще в школу ходить. Если хочешь, я пойду и попрошу, чтобы тебя из школы отпустили на месяц, на полгода, на год. Хочешь?» (С воспитанниками детского сада речь идет об отсрочке поступления в школу.) Что ты ответишь маме?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3.  Представь себе, что мама так и сделала (или не послушалась тебя и поступила по-своему) — договорилась, и тебя отпустили из школы прямо с завтрашнего дня. Встал утром, умылся, позавтракал, в школу идти не надо, делай что хочешь... Что бы ты стал делать, чем бы стал заниматься в то время, когда другие ребята в школе?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4. Представь себе, ты вышел погулять и встретил мальчика. Ему столько же лет, как и тебе, но он не ходит в школу, в детский сад. Он тебя спрашивает: «Что надо делать, чтобы хорошо подготовиться к первому классу?» Что ты посоветуешь? Что надо сделать, чтобы хорошо подготовиться к школе?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5. Представь себе, что тебе предложили учиться так, чтобы не ты ходил в школу, а, наоборот, к тебе приходила бы каждый день учительница и учила бы тебя одного всему, чему учатся в школе. Ты согласился бы учиться дома?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6. Представь себе, что ваша учительница неожиданно уехала в командировку на целый месяц. Приходит к вам в класс директор и говорит: «Мы можем пригласить к вам ваших мам, чтобы каждая из них по одному дню побыла у вас в классе вместо учительницы». Как, по-твоему, будет лучше, чтобы пришла другая учительница или чтобы мамы заменили учителя?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7.  Представь, что есть две школы. В одной школе расписание уроков в 1 классе такое: каждый день бывают уроки письма, чтения, математики, а уроки рисования, музыки, физкультуры — не каждый день. А в другой школе все наоборот: каждый день бывают физкультура, музыка, труд, рисование, а чтение, письмо и математика редко — по одному разу в неделю. В какой школе ты бы хотел учиться?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8.  В одной школе от первоклассника строго требуют, чтобы он внимательно слушал учителя и делал все, что гот говорит, не разговаривал на уроках, поднимал руку, если надо что-то сказать или выйти. А в другой школе не делают замечания, если встанешь во время урока, поговоришь с соседом, выйдешь из класса без спросу. В какой школе ты бы хотел учиться?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9.  Представь себе, что в какой-то день ты очень старательно работал на всех уроках и учительница сказала: «Сегодня ты учился очень хорошо, просто замечательно, я хочу как-то особенно отметить тебя за такое хорошее </w:t>
      </w:r>
      <w:r w:rsidRPr="00D26B6E">
        <w:rPr>
          <w:rFonts w:ascii="Times New Roman" w:hAnsi="Times New Roman" w:cs="Times New Roman"/>
          <w:sz w:val="28"/>
          <w:szCs w:val="28"/>
        </w:rPr>
        <w:lastRenderedPageBreak/>
        <w:t>учение. Выбирай сам — дать тебе шоколадку, игрушку или отметку в журнал поставить? Что бы ты выбрал?»</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Обработка результатов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Все ответы разделяются на две категории: А и Б.</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Категория А — ответы, свидетельствующие о содержательном характере внутренней позиции ребенка, о его направленности на содержательные стороны обучения.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Уроки грамоты, счета — занятия, по содержанию и форме не имеющие аналогов в дошкольной жизни ребенка.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2.   Несогласие ребенка на «отпуск».</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3.   Учебные занятия — высказывания, описывающие распорядок дня, в который обязательно включены действия по самообразованию.</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4.   Содержательная сторона подготовки к школе — освоение некоторых навыков чтения, счета, письма.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5.   Несогласие на обучение на дому.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6.   Выбор учителя.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8.   Выбор первой школы.</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9.   Выбор отметки.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Категория Б — ответы, свидетельствующие об ориентации ребенка на дошкольные виды деятельности, на формальные стороны обучения.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Дошкольные виды деятельности — уроки художественно-физкультурно-трудового цикла, а также внеучебные занятия: игры, еда, гуляние и т.д.</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2.   Согласие на «отпуск».</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3. Дошкольные занятия: игры, гуляние, рисование, занятие по хозяйству без упоминания о каких-либо учебных действиях.</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4.   Формальные стороны подготовки к школе — приобретение формы, портфеля и т.д.</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5.   Согласие на обучение на дому.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6.   Выбор родителей.</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7.   Выбор второй школы.</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8.   Выбор второй школы.</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9.   Выбор игрушки или шоколадки.</w:t>
      </w:r>
    </w:p>
    <w:p w:rsidR="00402CE3"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Знаком «+» в протоколе отмечается категория, к которой относится ответ испытуемого на данный вопрос. Подсчитывается количество ответов, отнесенных к каждой из двух категорий (Аи Б). По преобладанию в ответах той или иной категории делают вывод о характере внутренней позиции ребенка.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u w:val="single"/>
        </w:rPr>
        <w:t>3. Методика «Раскраска»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Цель. Определение типа индивидуальной ситуации психического развития ребенка.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Методика состоит из двух модификаций: «Елочка» и «Дерево», которые идентичны по процедуре, но отличаются друг от друга стимульным материалом. Диагностическая процедура может включать в себя проведение одной из модификаций, однако если у педагога или психолога возникают сомнения в интеллектуальной готовности ребенка, через несколько дней (3—7) можно провести повторную диагностику с помощью уже другой модификации.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Модификация «Елочка»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Необходимые материалы:</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лист с нарисованным на нем цветным образцом (рис. 8);</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листы белой бумаги с нарисованными на них контурами елочек (рис. 9) — по два на каждого испытуемого;</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набор цветных карандашей (важно, чтобы это был именно набор, а не один карандаш!).</w:t>
      </w:r>
    </w:p>
    <w:p w:rsidR="00DC4D4F" w:rsidRPr="00D26B6E" w:rsidRDefault="00DC4D4F" w:rsidP="00D26B6E">
      <w:pPr>
        <w:pStyle w:val="a9"/>
        <w:spacing w:before="0" w:beforeAutospacing="0" w:after="0" w:afterAutospacing="0" w:line="360" w:lineRule="auto"/>
        <w:ind w:firstLine="709"/>
        <w:jc w:val="both"/>
        <w:rPr>
          <w:sz w:val="28"/>
          <w:szCs w:val="28"/>
        </w:rPr>
      </w:pPr>
      <w:r w:rsidRPr="00D26B6E">
        <w:rPr>
          <w:noProof/>
          <w:sz w:val="28"/>
          <w:szCs w:val="28"/>
        </w:rPr>
        <w:lastRenderedPageBreak/>
        <w:drawing>
          <wp:inline distT="0" distB="0" distL="0" distR="0">
            <wp:extent cx="2857500" cy="2600325"/>
            <wp:effectExtent l="0" t="0" r="0" b="9525"/>
            <wp:docPr id="9" name="Рисунок 9" descr="Рис.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8"/>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7500" cy="2600325"/>
                    </a:xfrm>
                    <a:prstGeom prst="rect">
                      <a:avLst/>
                    </a:prstGeom>
                    <a:noFill/>
                    <a:ln>
                      <a:noFill/>
                    </a:ln>
                  </pic:spPr>
                </pic:pic>
              </a:graphicData>
            </a:graphic>
          </wp:inline>
        </w:drawing>
      </w:r>
    </w:p>
    <w:p w:rsidR="00DC4D4F" w:rsidRPr="00D26B6E" w:rsidRDefault="00DC4D4F" w:rsidP="00D26B6E">
      <w:pPr>
        <w:pStyle w:val="a9"/>
        <w:spacing w:before="0" w:beforeAutospacing="0" w:after="0" w:afterAutospacing="0" w:line="360" w:lineRule="auto"/>
        <w:ind w:firstLine="709"/>
        <w:jc w:val="both"/>
        <w:rPr>
          <w:sz w:val="28"/>
          <w:szCs w:val="28"/>
        </w:rPr>
      </w:pPr>
      <w:r w:rsidRPr="00D26B6E">
        <w:rPr>
          <w:i/>
          <w:iCs/>
          <w:sz w:val="28"/>
          <w:szCs w:val="28"/>
        </w:rPr>
        <w:t>Рис. 8</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Время, необходимое для проведения диагностики: 10 минут.</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Процедура диагностики: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Диагностика проводится индивидуально. Процедура включает в себя две серии. В первой серии психолог, дав задание, садится в стороне от ребенка, во второй — сидит рядом, поощряя его.</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Серия 1</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Этап 1. Инструкция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Психолог говорит следующее: «Детям в детском саду дали задание — раскрасить елочки (ребенку предъявляется образец — раскрашенный рисунок елочки, рис. 8, и дается листок с нарисованным на нем контурным рисунком елочки, рис. 9), но оказалось, что они еще не могут этого сделать. Они умеют раскрашивать только игрушки на елке, а саму елку им раскрашивать трудно. Мы решили сделать так: елочку раскрашивают школьники (или, если методика проводится в детском саду, старшие дети), а игрушки нарисуют малыши. Поэтому ты должен раскрасить эту елку зеленым цветом, а для игрушек оставить пустые места. Игрушки потом нарисуют малыши. Я сейчас занят и не могу с тобой рисовать, попробуй, пожалуйста, выполнить это задание сам».</w:t>
      </w:r>
    </w:p>
    <w:p w:rsidR="00DC4D4F" w:rsidRPr="00D26B6E" w:rsidRDefault="00DC4D4F" w:rsidP="00D26B6E">
      <w:pPr>
        <w:pStyle w:val="a9"/>
        <w:spacing w:before="0" w:beforeAutospacing="0" w:after="0" w:afterAutospacing="0" w:line="360" w:lineRule="auto"/>
        <w:ind w:firstLine="709"/>
        <w:jc w:val="both"/>
        <w:rPr>
          <w:sz w:val="28"/>
          <w:szCs w:val="28"/>
        </w:rPr>
      </w:pPr>
      <w:r w:rsidRPr="00D26B6E">
        <w:rPr>
          <w:noProof/>
          <w:sz w:val="28"/>
          <w:szCs w:val="28"/>
        </w:rPr>
        <w:lastRenderedPageBreak/>
        <w:drawing>
          <wp:inline distT="0" distB="0" distL="0" distR="0">
            <wp:extent cx="1733797" cy="1446910"/>
            <wp:effectExtent l="0" t="0" r="0" b="1270"/>
            <wp:docPr id="8" name="Рисунок 8" descr="Рис.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34573" cy="1447558"/>
                    </a:xfrm>
                    <a:prstGeom prst="rect">
                      <a:avLst/>
                    </a:prstGeom>
                    <a:noFill/>
                    <a:ln>
                      <a:noFill/>
                    </a:ln>
                  </pic:spPr>
                </pic:pic>
              </a:graphicData>
            </a:graphic>
          </wp:inline>
        </w:drawing>
      </w:r>
    </w:p>
    <w:p w:rsidR="00DC4D4F" w:rsidRPr="00D26B6E" w:rsidRDefault="00DC4D4F" w:rsidP="00D26B6E">
      <w:pPr>
        <w:pStyle w:val="a9"/>
        <w:spacing w:before="0" w:beforeAutospacing="0" w:after="0" w:afterAutospacing="0" w:line="360" w:lineRule="auto"/>
        <w:ind w:firstLine="709"/>
        <w:jc w:val="both"/>
        <w:rPr>
          <w:sz w:val="28"/>
          <w:szCs w:val="28"/>
        </w:rPr>
      </w:pPr>
      <w:r w:rsidRPr="00D26B6E">
        <w:rPr>
          <w:i/>
          <w:iCs/>
          <w:sz w:val="28"/>
          <w:szCs w:val="28"/>
        </w:rPr>
        <w:t>Рис. 9</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Этап 2. Исполнение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Ребенок раскрашивает контур, психолог садится поодаль, изображая «занятость». Ребенок работает самостоятельно. Если ребенок обращается к психологу с вопросами или за помощью, психолог отвечает уклончиво: «Попробуй сам», «Сделай, как считаешь нужным».</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Этап 3. Проверка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Психолог предлагает ребенку посмотреть на рисунок, который у него получился, и самому обнаружить ошибки, если они есть.</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Например:</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 Посмотри, правильно ли ты закрасил елочку?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Или: А как ты думаешь, малышу легко будет выполнить свое задание — нарисовать и раскрасить игрушки на елке?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При этом психолог напоминает ребенку о правиле (раскрашивать только елку, оставляя места для игрушек), но не указывает прямо на ошибки, которые ребенок допустил, выполняя это задание.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Серия 2</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Этап 1. Инструкция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Психолог дает ребенку новый листок с контурным изображением елочки (рис. 9) и говорит: «Теперь я свободен, давай попробуем еще раз. Вот тебе новый листок, раскрась его, пожалуйста. Закрашивать надо только елочку, а для игрушек надо оставлять место, их будут рисовать малыши».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Этап 2. Исполнение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Ребенку дают новый листок с контурным рисунком, карандаши. Взрослый сидит рядом с ребенком, внешне изображая участие, однако не отвечает на содержательные вопросы и не оказывает реальной помощи.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Этап 3. Проверка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Поскольку вся информация о работе ребенка уже получена, то форма проведения этого этапа может быть совершенно любой. В заключение взрослый хвалит ребенка за сообразительность и усердие, и на этом процедура завершается.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Модификация «Дерево»</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Эта модификация методики «Раскраска» полностью дублирует модификацию «Елочка», отличаясь от нее лишь стимульным материалом (см. рис. 10, 11), и обычно используется для отслеживания отсроченных результатов.</w:t>
      </w:r>
    </w:p>
    <w:p w:rsidR="00DC4D4F" w:rsidRPr="00D26B6E" w:rsidRDefault="00DC4D4F" w:rsidP="00D26B6E">
      <w:pPr>
        <w:pStyle w:val="a9"/>
        <w:spacing w:before="0" w:beforeAutospacing="0" w:after="0" w:afterAutospacing="0" w:line="360" w:lineRule="auto"/>
        <w:ind w:firstLine="709"/>
        <w:jc w:val="both"/>
        <w:rPr>
          <w:sz w:val="28"/>
          <w:szCs w:val="28"/>
        </w:rPr>
      </w:pPr>
      <w:r w:rsidRPr="00D26B6E">
        <w:rPr>
          <w:noProof/>
          <w:sz w:val="28"/>
          <w:szCs w:val="28"/>
        </w:rPr>
        <w:drawing>
          <wp:inline distT="0" distB="0" distL="0" distR="0">
            <wp:extent cx="2173184" cy="1847206"/>
            <wp:effectExtent l="0" t="0" r="0" b="1270"/>
            <wp:docPr id="4" name="Рисунок 7" descr="Рис.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1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178844" cy="1852017"/>
                    </a:xfrm>
                    <a:prstGeom prst="rect">
                      <a:avLst/>
                    </a:prstGeom>
                    <a:noFill/>
                    <a:ln>
                      <a:noFill/>
                    </a:ln>
                  </pic:spPr>
                </pic:pic>
              </a:graphicData>
            </a:graphic>
          </wp:inline>
        </w:drawing>
      </w:r>
    </w:p>
    <w:p w:rsidR="00DC4D4F" w:rsidRPr="00D26B6E" w:rsidRDefault="00DC4D4F" w:rsidP="00D26B6E">
      <w:pPr>
        <w:pStyle w:val="a9"/>
        <w:spacing w:before="0" w:beforeAutospacing="0" w:after="0" w:afterAutospacing="0" w:line="360" w:lineRule="auto"/>
        <w:ind w:firstLine="709"/>
        <w:jc w:val="both"/>
        <w:rPr>
          <w:sz w:val="28"/>
          <w:szCs w:val="28"/>
        </w:rPr>
      </w:pPr>
      <w:r w:rsidRPr="00D26B6E">
        <w:rPr>
          <w:i/>
          <w:iCs/>
          <w:sz w:val="28"/>
          <w:szCs w:val="28"/>
        </w:rPr>
        <w:t>Рис. 10</w:t>
      </w:r>
    </w:p>
    <w:p w:rsidR="00DC4D4F" w:rsidRPr="00D26B6E" w:rsidRDefault="00DC4D4F" w:rsidP="00D26B6E">
      <w:pPr>
        <w:pStyle w:val="a9"/>
        <w:spacing w:before="0" w:beforeAutospacing="0" w:after="0" w:afterAutospacing="0" w:line="360" w:lineRule="auto"/>
        <w:ind w:firstLine="709"/>
        <w:jc w:val="both"/>
        <w:rPr>
          <w:sz w:val="28"/>
          <w:szCs w:val="28"/>
        </w:rPr>
      </w:pPr>
      <w:r w:rsidRPr="00D26B6E">
        <w:rPr>
          <w:noProof/>
          <w:sz w:val="28"/>
          <w:szCs w:val="28"/>
        </w:rPr>
        <w:drawing>
          <wp:inline distT="0" distB="0" distL="0" distR="0">
            <wp:extent cx="1686296" cy="1589541"/>
            <wp:effectExtent l="0" t="0" r="9525" b="0"/>
            <wp:docPr id="6" name="Рисунок 6" descr="Рис.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1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690687" cy="1593680"/>
                    </a:xfrm>
                    <a:prstGeom prst="rect">
                      <a:avLst/>
                    </a:prstGeom>
                    <a:noFill/>
                    <a:ln>
                      <a:noFill/>
                    </a:ln>
                  </pic:spPr>
                </pic:pic>
              </a:graphicData>
            </a:graphic>
          </wp:inline>
        </w:drawing>
      </w:r>
    </w:p>
    <w:p w:rsidR="00DC4D4F" w:rsidRPr="00D26B6E" w:rsidRDefault="00DC4D4F" w:rsidP="00D26B6E">
      <w:pPr>
        <w:pStyle w:val="a9"/>
        <w:spacing w:before="0" w:beforeAutospacing="0" w:after="0" w:afterAutospacing="0" w:line="360" w:lineRule="auto"/>
        <w:ind w:firstLine="709"/>
        <w:jc w:val="both"/>
        <w:rPr>
          <w:sz w:val="28"/>
          <w:szCs w:val="28"/>
        </w:rPr>
      </w:pPr>
      <w:r w:rsidRPr="00D26B6E">
        <w:rPr>
          <w:i/>
          <w:iCs/>
          <w:sz w:val="28"/>
          <w:szCs w:val="28"/>
        </w:rPr>
        <w:t>Рис. 11</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Оценка результатов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Каждый из рисунков оценивается соответствующим количеством баллов: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0 баллов: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noProof/>
          <w:sz w:val="28"/>
          <w:szCs w:val="28"/>
          <w:lang w:eastAsia="ru-RU"/>
        </w:rPr>
        <w:drawing>
          <wp:inline distT="0" distB="0" distL="0" distR="0">
            <wp:extent cx="1714448" cy="1199408"/>
            <wp:effectExtent l="0" t="0" r="635" b="1270"/>
            <wp:docPr id="5" name="Рисунок 5" descr="Рис. 12а. Неправильное выполнение — 0 бал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12а. Неправильное выполнение — 0 баллов"/>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718913" cy="1202532"/>
                    </a:xfrm>
                    <a:prstGeom prst="rect">
                      <a:avLst/>
                    </a:prstGeom>
                    <a:noFill/>
                    <a:ln>
                      <a:noFill/>
                    </a:ln>
                  </pic:spPr>
                </pic:pic>
              </a:graphicData>
            </a:graphic>
          </wp:inline>
        </w:drawing>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Рис. 12а. Неправильное выполнение — 0 баллов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а) контур елочки закрашен полностью, места для игрушек не оставлены (рис. 12а);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noProof/>
          <w:sz w:val="28"/>
          <w:szCs w:val="28"/>
          <w:lang w:eastAsia="ru-RU"/>
        </w:rPr>
        <w:drawing>
          <wp:inline distT="0" distB="0" distL="0" distR="0">
            <wp:extent cx="2314575" cy="1619250"/>
            <wp:effectExtent l="0" t="0" r="9525" b="0"/>
            <wp:docPr id="10" name="Рисунок 4" descr="Рис. 12б. Неправильное выполнение — 0 бал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12б. Неправильное выполнение — 0 баллов"/>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314575" cy="1619250"/>
                    </a:xfrm>
                    <a:prstGeom prst="rect">
                      <a:avLst/>
                    </a:prstGeom>
                    <a:noFill/>
                    <a:ln>
                      <a:noFill/>
                    </a:ln>
                  </pic:spPr>
                </pic:pic>
              </a:graphicData>
            </a:graphic>
          </wp:inline>
        </w:drawing>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Рис. 12б. Неправильное выполнение — 0 баллов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б) полностью воспроизведен рисунок-образец (контур закрашен, нарисованы игрушки) (рис. 12б).</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noProof/>
          <w:sz w:val="28"/>
          <w:szCs w:val="28"/>
          <w:lang w:eastAsia="ru-RU"/>
        </w:rPr>
        <w:drawing>
          <wp:inline distT="0" distB="0" distL="0" distR="0">
            <wp:extent cx="1697472" cy="1187532"/>
            <wp:effectExtent l="0" t="0" r="0" b="0"/>
            <wp:docPr id="11" name="Рисунок 3" descr="Рис. 12в. Неточное выполнение. Грубое несоответствие расположения игрушек — 1 бал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12в. Неточное выполнение. Грубое несоответствие расположения игрушек — 1 балл"/>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701893" cy="1190625"/>
                    </a:xfrm>
                    <a:prstGeom prst="rect">
                      <a:avLst/>
                    </a:prstGeom>
                    <a:noFill/>
                    <a:ln>
                      <a:noFill/>
                    </a:ln>
                  </pic:spPr>
                </pic:pic>
              </a:graphicData>
            </a:graphic>
          </wp:inline>
        </w:drawing>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Рис. 12в. Неточное выполнение. Грубое несоответствие расположения игрушек — 1 балл</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балл: места для игрушек оставлены, но они не соответствуют расположению игрушек на образце (грубое несоответствие) (рис. 12в).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noProof/>
          <w:sz w:val="28"/>
          <w:szCs w:val="28"/>
          <w:lang w:eastAsia="ru-RU"/>
        </w:rPr>
        <w:lastRenderedPageBreak/>
        <w:drawing>
          <wp:inline distT="0" distB="0" distL="0" distR="0">
            <wp:extent cx="1526909" cy="1092530"/>
            <wp:effectExtent l="0" t="0" r="0" b="0"/>
            <wp:docPr id="12" name="Рисунок 2" descr="Рис. 12г. Неточное выполнение. Несоответствие размера и формы игрушек — 2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 12г. Неточное выполнение. Несоответствие размера и формы игрушек — 2 балла"/>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528583" cy="1093728"/>
                    </a:xfrm>
                    <a:prstGeom prst="rect">
                      <a:avLst/>
                    </a:prstGeom>
                    <a:noFill/>
                    <a:ln>
                      <a:noFill/>
                    </a:ln>
                  </pic:spPr>
                </pic:pic>
              </a:graphicData>
            </a:graphic>
          </wp:inline>
        </w:drawing>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Рис. 12г. Неточное выполнение. Несоответствие размера и формы игрушек — 2 балла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2 балла: места для игрушек оставлены, но они не соответствуют расположению игрушек на образце (несоответствие размера, формы), то есть выполнение правильное, но есть небольшие отклонения от образца (рис. 12г).</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noProof/>
          <w:sz w:val="28"/>
          <w:szCs w:val="28"/>
          <w:lang w:eastAsia="ru-RU"/>
        </w:rPr>
        <w:drawing>
          <wp:inline distT="0" distB="0" distL="0" distR="0">
            <wp:extent cx="1658931" cy="1282535"/>
            <wp:effectExtent l="0" t="0" r="0" b="0"/>
            <wp:docPr id="15" name="Рисунок 1" descr="Рис. 12д. Правильное выполнение — 3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12д. Правильное выполнение — 3 балла"/>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658026" cy="1281836"/>
                    </a:xfrm>
                    <a:prstGeom prst="rect">
                      <a:avLst/>
                    </a:prstGeom>
                    <a:noFill/>
                    <a:ln>
                      <a:noFill/>
                    </a:ln>
                  </pic:spPr>
                </pic:pic>
              </a:graphicData>
            </a:graphic>
          </wp:inline>
        </w:drawing>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Рис. 12д. Правильное выполнение — 3 балла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3 балла: задание выполнено правильно — контур закрашен, места для игрушек оставлены в соответствии с образцом (рис. 12д).</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Методика не дает возможности определить коммуникативный тип, но нарочито демонстративное невыполнение требований методики, например,вызывающая небрежность рисунков, позволяет предположить коммуникативный вариант отношения к правилу.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Дети, успешно выполнившие вторую серию методики «Елочка», при повторной диагностике, проводимой уже с помощью другой модификации, могут опять продемонстрировать неумение следовать правилу. Это свидетельствует о нестойкости обучающего эффекта. Такие дети могут быть особенно «проблемными». При обучении в школе создается иллюзия их положительной динамики, однако при проверке часто обнаруживается, что обучающие результаты крайне недолговечны. Это говорит об относительно высокой личностной готовности таких детей, но при этом и о низком уровне </w:t>
      </w:r>
      <w:r w:rsidRPr="00D26B6E">
        <w:rPr>
          <w:rFonts w:ascii="Times New Roman" w:hAnsi="Times New Roman" w:cs="Times New Roman"/>
          <w:sz w:val="28"/>
          <w:szCs w:val="28"/>
        </w:rPr>
        <w:lastRenderedPageBreak/>
        <w:t>их специальной интеллектуальной подготовленности. В таком случае необходимо обратить особое внимание на коррекцию низких интеллектуальных достижений ребенка. Подобным детям показана индивидуальная работа с педагогом, желательно — в сотрудничестве с родителями.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Таблица 2</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Соответствие результатов диагностики, проведенной с помощью методики «Раскраска», и типов готовности к школе.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Результаты выполнения заданий по методике «Раскраска»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0"/>
        <w:gridCol w:w="2520"/>
        <w:gridCol w:w="2700"/>
        <w:gridCol w:w="2160"/>
      </w:tblGrid>
      <w:tr w:rsidR="00DC4D4F" w:rsidRPr="00D26B6E" w:rsidTr="0018720A">
        <w:trPr>
          <w:trHeight w:val="300"/>
        </w:trPr>
        <w:tc>
          <w:tcPr>
            <w:tcW w:w="252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«Дерево»</w:t>
            </w:r>
          </w:p>
        </w:tc>
        <w:tc>
          <w:tcPr>
            <w:tcW w:w="522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«Елочка»</w:t>
            </w:r>
          </w:p>
        </w:tc>
        <w:tc>
          <w:tcPr>
            <w:tcW w:w="21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Тип, к которому относят ребенка</w:t>
            </w:r>
          </w:p>
        </w:tc>
      </w:tr>
      <w:tr w:rsidR="00DC4D4F" w:rsidRPr="00D26B6E" w:rsidTr="0018720A">
        <w:trPr>
          <w:trHeight w:val="345"/>
        </w:trPr>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lang w:val="en-US"/>
              </w:rPr>
            </w:pPr>
            <w:r w:rsidRPr="00D26B6E">
              <w:rPr>
                <w:rFonts w:ascii="Times New Roman" w:hAnsi="Times New Roman" w:cs="Times New Roman"/>
                <w:sz w:val="28"/>
                <w:szCs w:val="28"/>
              </w:rPr>
              <w:t xml:space="preserve">Сер </w:t>
            </w:r>
            <w:r w:rsidRPr="00D26B6E">
              <w:rPr>
                <w:rFonts w:ascii="Times New Roman" w:hAnsi="Times New Roman" w:cs="Times New Roman"/>
                <w:sz w:val="28"/>
                <w:szCs w:val="28"/>
                <w:lang w:val="en-US"/>
              </w:rPr>
              <w:t>I</w:t>
            </w:r>
          </w:p>
        </w:tc>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Сер</w:t>
            </w:r>
            <w:r w:rsidRPr="00D26B6E">
              <w:rPr>
                <w:rFonts w:ascii="Times New Roman" w:hAnsi="Times New Roman" w:cs="Times New Roman"/>
                <w:sz w:val="28"/>
                <w:szCs w:val="28"/>
                <w:lang w:val="en-US"/>
              </w:rPr>
              <w:t xml:space="preserve"> II</w:t>
            </w:r>
          </w:p>
        </w:tc>
        <w:tc>
          <w:tcPr>
            <w:tcW w:w="252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 xml:space="preserve">Сер </w:t>
            </w:r>
            <w:r w:rsidRPr="00D26B6E">
              <w:rPr>
                <w:rFonts w:ascii="Times New Roman" w:hAnsi="Times New Roman" w:cs="Times New Roman"/>
                <w:sz w:val="28"/>
                <w:szCs w:val="28"/>
                <w:lang w:val="en-US"/>
              </w:rPr>
              <w:t>I</w:t>
            </w:r>
          </w:p>
        </w:tc>
        <w:tc>
          <w:tcPr>
            <w:tcW w:w="270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Сер</w:t>
            </w:r>
            <w:r w:rsidRPr="00D26B6E">
              <w:rPr>
                <w:rFonts w:ascii="Times New Roman" w:hAnsi="Times New Roman" w:cs="Times New Roman"/>
                <w:sz w:val="28"/>
                <w:szCs w:val="28"/>
                <w:lang w:val="en-US"/>
              </w:rPr>
              <w:t xml:space="preserve"> II</w:t>
            </w:r>
          </w:p>
        </w:tc>
        <w:tc>
          <w:tcPr>
            <w:tcW w:w="2160" w:type="dxa"/>
            <w:tcBorders>
              <w:top w:val="single" w:sz="4" w:space="0" w:color="auto"/>
              <w:left w:val="single" w:sz="4" w:space="0" w:color="auto"/>
              <w:bottom w:val="single" w:sz="4" w:space="0" w:color="auto"/>
              <w:right w:val="single" w:sz="4" w:space="0" w:color="auto"/>
            </w:tcBorders>
          </w:tcPr>
          <w:p w:rsidR="00DC4D4F" w:rsidRPr="00D26B6E" w:rsidRDefault="00DC4D4F" w:rsidP="00D26B6E">
            <w:pPr>
              <w:spacing w:after="0" w:line="360" w:lineRule="auto"/>
              <w:rPr>
                <w:rFonts w:ascii="Times New Roman" w:hAnsi="Times New Roman" w:cs="Times New Roman"/>
                <w:sz w:val="28"/>
                <w:szCs w:val="28"/>
              </w:rPr>
            </w:pPr>
          </w:p>
        </w:tc>
      </w:tr>
      <w:tr w:rsidR="00DC4D4F" w:rsidRPr="00D26B6E" w:rsidTr="0018720A">
        <w:trPr>
          <w:trHeight w:val="375"/>
        </w:trPr>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2-3</w:t>
            </w:r>
          </w:p>
        </w:tc>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2-3</w:t>
            </w:r>
          </w:p>
        </w:tc>
        <w:tc>
          <w:tcPr>
            <w:tcW w:w="252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2-3</w:t>
            </w:r>
          </w:p>
        </w:tc>
        <w:tc>
          <w:tcPr>
            <w:tcW w:w="270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2-3</w:t>
            </w:r>
          </w:p>
        </w:tc>
        <w:tc>
          <w:tcPr>
            <w:tcW w:w="21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Учебный</w:t>
            </w:r>
          </w:p>
        </w:tc>
      </w:tr>
      <w:tr w:rsidR="00DC4D4F" w:rsidRPr="00D26B6E" w:rsidTr="0018720A">
        <w:trPr>
          <w:trHeight w:val="240"/>
        </w:trPr>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2-3</w:t>
            </w:r>
          </w:p>
        </w:tc>
        <w:tc>
          <w:tcPr>
            <w:tcW w:w="5220" w:type="dxa"/>
            <w:gridSpan w:val="2"/>
            <w:tcBorders>
              <w:top w:val="single" w:sz="4" w:space="0" w:color="auto"/>
              <w:left w:val="single" w:sz="4" w:space="0" w:color="auto"/>
              <w:bottom w:val="single" w:sz="4" w:space="0" w:color="auto"/>
              <w:right w:val="single" w:sz="4" w:space="0" w:color="auto"/>
            </w:tcBorders>
          </w:tcPr>
          <w:p w:rsidR="00DC4D4F" w:rsidRPr="00D26B6E" w:rsidRDefault="00DC4D4F" w:rsidP="00D26B6E">
            <w:pPr>
              <w:spacing w:after="0" w:line="36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Предучебный</w:t>
            </w:r>
          </w:p>
        </w:tc>
      </w:tr>
      <w:tr w:rsidR="00DC4D4F" w:rsidRPr="00D26B6E" w:rsidTr="0018720A">
        <w:trPr>
          <w:trHeight w:val="300"/>
        </w:trPr>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0-1</w:t>
            </w:r>
          </w:p>
        </w:tc>
        <w:tc>
          <w:tcPr>
            <w:tcW w:w="5220" w:type="dxa"/>
            <w:gridSpan w:val="2"/>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Независимо от полученного балла повышение аккуратности во второй серии</w:t>
            </w:r>
          </w:p>
        </w:tc>
        <w:tc>
          <w:tcPr>
            <w:tcW w:w="21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Псевлоучебный</w:t>
            </w:r>
          </w:p>
        </w:tc>
      </w:tr>
      <w:tr w:rsidR="00DC4D4F" w:rsidRPr="00D26B6E" w:rsidTr="0018720A">
        <w:trPr>
          <w:trHeight w:val="165"/>
        </w:trPr>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0-1</w:t>
            </w:r>
          </w:p>
        </w:tc>
        <w:tc>
          <w:tcPr>
            <w:tcW w:w="12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0-1</w:t>
            </w:r>
          </w:p>
        </w:tc>
        <w:tc>
          <w:tcPr>
            <w:tcW w:w="252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0-1</w:t>
            </w:r>
          </w:p>
        </w:tc>
        <w:tc>
          <w:tcPr>
            <w:tcW w:w="270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0-1</w:t>
            </w:r>
          </w:p>
        </w:tc>
        <w:tc>
          <w:tcPr>
            <w:tcW w:w="216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hAnsi="Times New Roman" w:cs="Times New Roman"/>
                <w:sz w:val="28"/>
                <w:szCs w:val="28"/>
              </w:rPr>
            </w:pPr>
            <w:r w:rsidRPr="00D26B6E">
              <w:rPr>
                <w:rFonts w:ascii="Times New Roman" w:hAnsi="Times New Roman" w:cs="Times New Roman"/>
                <w:sz w:val="28"/>
                <w:szCs w:val="28"/>
              </w:rPr>
              <w:t xml:space="preserve">Дошкольный </w:t>
            </w:r>
          </w:p>
        </w:tc>
      </w:tr>
    </w:tbl>
    <w:p w:rsidR="00DC4D4F" w:rsidRPr="00D26B6E" w:rsidRDefault="00DC4D4F" w:rsidP="00D26B6E">
      <w:pPr>
        <w:spacing w:after="0" w:line="360" w:lineRule="auto"/>
        <w:ind w:firstLine="709"/>
        <w:jc w:val="both"/>
        <w:rPr>
          <w:rFonts w:ascii="Times New Roman" w:hAnsi="Times New Roman" w:cs="Times New Roman"/>
          <w:sz w:val="28"/>
          <w:szCs w:val="28"/>
        </w:rPr>
      </w:pPr>
    </w:p>
    <w:p w:rsidR="00DC4D4F" w:rsidRPr="00D26B6E" w:rsidRDefault="00DC4D4F" w:rsidP="00D26B6E">
      <w:pPr>
        <w:spacing w:after="0" w:line="360" w:lineRule="auto"/>
        <w:ind w:firstLine="709"/>
        <w:jc w:val="both"/>
        <w:rPr>
          <w:rFonts w:ascii="Times New Roman" w:hAnsi="Times New Roman" w:cs="Times New Roman"/>
          <w:sz w:val="28"/>
          <w:szCs w:val="28"/>
          <w:u w:val="single"/>
        </w:rPr>
      </w:pPr>
      <w:r w:rsidRPr="00D26B6E">
        <w:rPr>
          <w:rFonts w:ascii="Times New Roman" w:hAnsi="Times New Roman" w:cs="Times New Roman"/>
          <w:sz w:val="28"/>
          <w:szCs w:val="28"/>
          <w:u w:val="single"/>
        </w:rPr>
        <w:t>4. Методика «Срисовывание точек, письменных букв» (</w:t>
      </w:r>
      <w:r w:rsidRPr="00D26B6E">
        <w:rPr>
          <w:rFonts w:ascii="Times New Roman" w:hAnsi="Times New Roman" w:cs="Times New Roman"/>
          <w:sz w:val="28"/>
          <w:szCs w:val="28"/>
        </w:rPr>
        <w:t>(автор методики Я. Йирасек, А Керн)</w:t>
      </w:r>
      <w:r w:rsidRPr="00D26B6E">
        <w:rPr>
          <w:rFonts w:ascii="Times New Roman" w:hAnsi="Times New Roman" w:cs="Times New Roman"/>
          <w:sz w:val="28"/>
          <w:szCs w:val="28"/>
          <w:u w:val="single"/>
        </w:rPr>
        <w:t>.</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Цель. Изучение произвольности действий ребенка старшего дошкольного возраста.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Задание № 1 объясняют следующим образом: «Посмотри, здесь что-то написано. Ты еще не умеешь писать, но попробуй, может быть, у тебя получится точно так же. Хорошенько посмотри, как это написано, и вот здесь, рядом, на свободном месте напиши так же». Предлагается скопировать </w:t>
      </w:r>
      <w:r w:rsidRPr="00D26B6E">
        <w:rPr>
          <w:rFonts w:ascii="Times New Roman" w:hAnsi="Times New Roman" w:cs="Times New Roman"/>
          <w:sz w:val="28"/>
          <w:szCs w:val="28"/>
        </w:rPr>
        <w:lastRenderedPageBreak/>
        <w:t>фразу: «Я ем суп», написанную письменными буквами. Если какой-нибудь ребенок неудачно угадает длину фразы и одно слово не поместится в строчке, следует обратить внимание на то, что можно написать это слово выше или ниже. Следует иметь в виду, что встречаются дети, которые уже умеют читать письменный текст, и тогда они, прочитав предложенную им фразу, пишут ее печатными буквами. В этом случае необходимо иметь образец иностранных слов, также написанных письменными буквами.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Перед заданием № 2 экспериментатор говорит:«Посмотри, здесь нарисованы точки. Попробуй вот здесь, рядом, нарисовать точно так же».</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При этом нужно показать, где ребенок должен рисовать, поскольку следует считаться с возможным ослаблением концентрации внимания у некоторых детей. Во время выполнения ребятами заданий необходимо следить за ними, делая при этом краткие записи об их действиях. В первую очередь обращают внимание на то, какой рукой рисует будущий школьник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правой или левой, перекладывает ли он во время рисования карандаш из одной руки в другую. Отмечают также, вертится ли ребенок слишком много, роняет ли карандаш и ищет его под столом, начал ли рисовать, несмотря на указания, в другом месте или вообще обводит контур образца, желает ли убедиться в том, что рисует красиво и т. д.</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Задание № 1</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копирование слов, написанных письменными буквами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балл. Хорошо и полностью разборчиво скопирован написанный образец.Буквы превышают размер букв образца не более чем в два раза. Первая буква по высоте явно соответствует прописной букве. Буквы четко связаны в три слова. Скопированная фраза отклоняется от горизонтальной линии не более чем на 30 градусов.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2 балла. Все еще разборчиво скопирован образец. Размер букв и соблюдение горизонтальной линии не учитываются.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3  балла. Явная разбивка надписи минимум на две части. Можно понять хотя бы четыре буквы образца.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4 балла. С образцом совпадают хотя бы две буквы. Воспроизведенный образец все еще создает строку надписи.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5  баллов. Каракули.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Задание № 2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срисовывание группы точек</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балл. Почти совершенное копирование образца. Допускается незначительное отклонение одной точки от строки или колонки. Уменьшение образца допустимо, а увеличение не должно быть более чем вдвое. Рисунок должен быть параллелен образцу.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2 балла. Число и расположение точек должны соответствовать образцу. Можно не учитывать отклонение не более трех точек на половину ширины зазора между строкой и колонкой.</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3  балла. Рисунок в целом соответствует образцу, не превышая его по ширине и высоте более чем вдвое. Число точек может не соответствовать образцу, но их не должно быть больше 20 и меньше. Допускается любой поворот, даже на 180 градусов.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4 балла. Контур рисунка не соответствует образцу, но все же состоит из точек. Размеры образца и число точек не учитываются. Иные формы (например, линии) не допускаются.</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5баллов.Каракули.</w:t>
      </w:r>
      <w:r w:rsidRPr="00D26B6E">
        <w:rPr>
          <w:rFonts w:ascii="Times New Roman" w:hAnsi="Times New Roman" w:cs="Times New Roman"/>
          <w:sz w:val="28"/>
          <w:szCs w:val="28"/>
          <w:u w:val="single"/>
        </w:rPr>
        <w:t>5.Методика «Два домика»</w:t>
      </w:r>
      <w:r w:rsidRPr="00D26B6E">
        <w:rPr>
          <w:rFonts w:ascii="Times New Roman" w:hAnsi="Times New Roman" w:cs="Times New Roman"/>
          <w:sz w:val="28"/>
          <w:szCs w:val="28"/>
        </w:rPr>
        <w:t>(автор методики Р.С. Немов).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Цель. Изучение особенностей общения дошкольников со сверстниками.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 xml:space="preserve">Для проведения теста нужен лист бумаги, на котором рисуют два домика. Один из них побольше — красного цвета, другой поменьше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xml:space="preserve"> черного цвета. Как правило, этот рисунок не заготавливают заранее, а делают на глазах у ребенка черным и красным карандашами.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Ребенку говорят следующее: «Посмотри на эти домики. Представь себе, что красный домик принадлежит тебе, в нем много красивых игрушек, и ты можешь пригласить к себе всех, кого захочешь. А в черном домике игрушек нет совсем. Подумай и скажи, кого из ребят своей группы ты пригласил бы к себе, а кого поселил бы в черном домике». Взрослый записывает тех детей, которых ребенок берет к себе в красный дом, и тех, кого он хочет поселить в черный домик. Когда он закончит, спрашивают, не хочет ли он поменять кого-нибудь местами, не забыл ли кого-нибудь.</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Анализ результатов</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Интерпретируя результаты теста, следует обратить внимание на то, сколько детей ребенок поместил в красный и в черный домики, в отношении кого из детей группы сделан положительный, а в отношении кого — отрицательный выбор. Для каждого ребенка считают число положительных (количество баллов со знаком «+») и отрицательных выборов (количество баллов со знаком «</w:t>
      </w:r>
      <w:r w:rsidRPr="00D26B6E">
        <w:rPr>
          <w:rFonts w:ascii="Times New Roman" w:hAnsi="Times New Roman" w:cs="Times New Roman"/>
          <w:sz w:val="28"/>
          <w:szCs w:val="28"/>
        </w:rPr>
        <w:sym w:font="Symbol" w:char="F02D"/>
      </w:r>
      <w:r w:rsidRPr="00D26B6E">
        <w:rPr>
          <w:rFonts w:ascii="Times New Roman" w:hAnsi="Times New Roman" w:cs="Times New Roman"/>
          <w:sz w:val="28"/>
          <w:szCs w:val="28"/>
        </w:rPr>
        <w:t>») со стороны других детей группы, затем из большего вычитают меньшее и ставят знак большего числа.</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+4 и более баллов — набирают «социометрические звезды», это внешне привлекательные, достаточно уверенные в себе дети, которые пользуются авторитетом в группе сверстников, они лидируют в играх, с ними охотно дружат другие дети.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От +1 до +3 (выборов со знаком «-» нет) — эти дети предпочитают игры и общение с постоянным ограниченным кругом друзей (или одним постоянным другом), при этом с другими детьми они почти не конфликтуют, в своей маленькой группе могут быть лидерами.</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От -2 до +2 баллов (сумма складывается из «+» и «-») — активные, подвижные, достаточно общительные, но нередко, конфликтные дети, они легко вступают в игру, но также легко ссорятся и отказываются играть, часто обижаются и обижают других, но легко забывают обиды.</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lastRenderedPageBreak/>
        <w:t>0 баллов (выборы со знаком «+» и «-»отсутствуют) — этих детей просто не замечают, их как будто нет в группе, как правило, это тихие, малоактивные дети, которые играют в одиночестве и не стремятся к контактам со сверстниками; чаще всего такие результаты получают в отношении часто болеющих ребят и тех, кто недавно пришел в группу.</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-1 и менее баллов — это дети, которых отвергают сверстники, нередко они внешне мало привлекательны или имеют явно выраженные физические дефекты; нервозны, чрезмерно конфликтны, негативно настроены по отношению к другим детям.</w:t>
      </w:r>
    </w:p>
    <w:p w:rsidR="00DC4D4F" w:rsidRPr="00D26B6E" w:rsidRDefault="00DC4D4F" w:rsidP="00D26B6E">
      <w:pPr>
        <w:spacing w:after="0" w:line="360" w:lineRule="auto"/>
        <w:ind w:firstLine="709"/>
        <w:jc w:val="both"/>
        <w:rPr>
          <w:rFonts w:ascii="Times New Roman" w:hAnsi="Times New Roman" w:cs="Times New Roman"/>
          <w:sz w:val="28"/>
          <w:szCs w:val="28"/>
        </w:rPr>
      </w:pPr>
      <w:r w:rsidRPr="00D26B6E">
        <w:rPr>
          <w:rFonts w:ascii="Times New Roman" w:hAnsi="Times New Roman" w:cs="Times New Roman"/>
          <w:sz w:val="28"/>
          <w:szCs w:val="28"/>
        </w:rPr>
        <w:t>Особое внимание следует обратить на тех детей, которые основную массу сверстников отправляют в черный домик, оставаясь в одиночестве или окружают себя взрослыми. Как правило, это или очень закрытые, необщительные дети или конфликтные, успевшие поссориться почти со всеми. Предсказать трудности в общении с одноклассниками в школе у таких детей можно с большой вероятностью.</w:t>
      </w:r>
    </w:p>
    <w:p w:rsidR="00DC4D4F" w:rsidRPr="00D26B6E" w:rsidRDefault="00DC4D4F" w:rsidP="00D26B6E">
      <w:pPr>
        <w:spacing w:line="360" w:lineRule="auto"/>
        <w:jc w:val="both"/>
        <w:rPr>
          <w:rFonts w:ascii="Times New Roman" w:hAnsi="Times New Roman" w:cs="Times New Roman"/>
          <w:b/>
          <w:sz w:val="28"/>
          <w:szCs w:val="28"/>
        </w:rPr>
      </w:pPr>
      <w:r w:rsidRPr="00D26B6E">
        <w:rPr>
          <w:rFonts w:ascii="Times New Roman" w:hAnsi="Times New Roman" w:cs="Times New Roman"/>
          <w:b/>
          <w:sz w:val="28"/>
          <w:szCs w:val="28"/>
        </w:rPr>
        <w:br w:type="page"/>
      </w:r>
    </w:p>
    <w:p w:rsidR="00DC4D4F" w:rsidRPr="00D26B6E" w:rsidRDefault="00DC4D4F" w:rsidP="00D26B6E">
      <w:pPr>
        <w:spacing w:after="0" w:line="360" w:lineRule="auto"/>
        <w:ind w:firstLine="720"/>
        <w:jc w:val="both"/>
        <w:rPr>
          <w:rFonts w:ascii="Times New Roman" w:hAnsi="Times New Roman" w:cs="Times New Roman"/>
          <w:b/>
          <w:sz w:val="28"/>
          <w:szCs w:val="28"/>
        </w:rPr>
      </w:pPr>
      <w:r w:rsidRPr="00D26B6E">
        <w:rPr>
          <w:rFonts w:ascii="Times New Roman" w:hAnsi="Times New Roman" w:cs="Times New Roman"/>
          <w:b/>
          <w:sz w:val="28"/>
          <w:szCs w:val="28"/>
        </w:rPr>
        <w:lastRenderedPageBreak/>
        <w:t>Приложение 3</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Результаты начального исследования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Подготовительная группа (старший дошкольный возраст)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Дата исследования: сентябрь 2019 г</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9"/>
        <w:gridCol w:w="1558"/>
        <w:gridCol w:w="1230"/>
        <w:gridCol w:w="1572"/>
        <w:gridCol w:w="1590"/>
        <w:gridCol w:w="1441"/>
      </w:tblGrid>
      <w:tr w:rsidR="00DC4D4F" w:rsidRPr="00D26B6E" w:rsidTr="0018720A">
        <w:trPr>
          <w:trHeight w:val="315"/>
        </w:trPr>
        <w:tc>
          <w:tcPr>
            <w:tcW w:w="540" w:type="dxa"/>
            <w:vMerge w:val="restart"/>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w:t>
            </w:r>
          </w:p>
        </w:tc>
        <w:tc>
          <w:tcPr>
            <w:tcW w:w="1729" w:type="dxa"/>
            <w:vMerge w:val="restart"/>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ФИ ребенка</w:t>
            </w:r>
          </w:p>
        </w:tc>
        <w:tc>
          <w:tcPr>
            <w:tcW w:w="7391" w:type="dxa"/>
            <w:gridSpan w:val="5"/>
            <w:tcBorders>
              <w:top w:val="single" w:sz="4" w:space="0" w:color="auto"/>
              <w:left w:val="single" w:sz="4" w:space="0" w:color="auto"/>
              <w:bottom w:val="single" w:sz="4" w:space="0" w:color="auto"/>
              <w:right w:val="single" w:sz="4" w:space="0" w:color="auto"/>
            </w:tcBorders>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Методики исследования</w:t>
            </w:r>
          </w:p>
          <w:p w:rsidR="00DC4D4F" w:rsidRPr="00D26B6E" w:rsidRDefault="00DC4D4F" w:rsidP="00D26B6E">
            <w:pPr>
              <w:spacing w:after="0" w:line="360" w:lineRule="auto"/>
              <w:rPr>
                <w:rFonts w:ascii="Times New Roman" w:eastAsia="Times New Roman" w:hAnsi="Times New Roman" w:cs="Times New Roman"/>
                <w:sz w:val="28"/>
                <w:szCs w:val="28"/>
              </w:rPr>
            </w:pPr>
          </w:p>
        </w:tc>
      </w:tr>
      <w:tr w:rsidR="00DC4D4F" w:rsidRPr="00D26B6E" w:rsidTr="0018720A">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C4D4F" w:rsidRPr="00D26B6E" w:rsidRDefault="00DC4D4F" w:rsidP="00D26B6E">
            <w:pPr>
              <w:spacing w:after="0" w:line="360" w:lineRule="auto"/>
              <w:rPr>
                <w:rFonts w:ascii="Times New Roman" w:eastAsia="Times New Roman" w:hAnsi="Times New Roman" w:cs="Times New Roman"/>
                <w:sz w:val="28"/>
                <w:szCs w:val="2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DC4D4F" w:rsidRPr="00D26B6E" w:rsidRDefault="00DC4D4F" w:rsidP="00D26B6E">
            <w:pPr>
              <w:spacing w:after="0" w:line="360" w:lineRule="auto"/>
              <w:rPr>
                <w:rFonts w:ascii="Times New Roman" w:eastAsia="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2</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3</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4</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5</w:t>
            </w:r>
          </w:p>
        </w:tc>
      </w:tr>
      <w:tr w:rsidR="00DC4D4F" w:rsidRPr="00D26B6E" w:rsidTr="0018720A">
        <w:trPr>
          <w:trHeight w:val="1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C4D4F" w:rsidRPr="00D26B6E" w:rsidRDefault="00DC4D4F" w:rsidP="00D26B6E">
            <w:pPr>
              <w:spacing w:after="0" w:line="360" w:lineRule="auto"/>
              <w:rPr>
                <w:rFonts w:ascii="Times New Roman" w:eastAsia="Times New Roman" w:hAnsi="Times New Roman" w:cs="Times New Roman"/>
                <w:sz w:val="28"/>
                <w:szCs w:val="2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DC4D4F" w:rsidRPr="00D26B6E" w:rsidRDefault="00DC4D4F" w:rsidP="00D26B6E">
            <w:pPr>
              <w:spacing w:after="0" w:line="360" w:lineRule="auto"/>
              <w:rPr>
                <w:rFonts w:ascii="Times New Roman" w:eastAsia="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«Опре-</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деление мотивов учения»</w:t>
            </w:r>
          </w:p>
        </w:tc>
        <w:tc>
          <w:tcPr>
            <w:tcW w:w="1230" w:type="dxa"/>
            <w:tcBorders>
              <w:top w:val="single" w:sz="4" w:space="0" w:color="auto"/>
              <w:left w:val="single" w:sz="4" w:space="0" w:color="auto"/>
              <w:bottom w:val="single" w:sz="4" w:space="0" w:color="auto"/>
              <w:right w:val="single" w:sz="4" w:space="0" w:color="auto"/>
            </w:tcBorders>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«Беседа о школе»</w:t>
            </w:r>
          </w:p>
          <w:p w:rsidR="00DC4D4F" w:rsidRPr="00D26B6E" w:rsidRDefault="00DC4D4F" w:rsidP="00D26B6E">
            <w:pPr>
              <w:spacing w:after="0" w:line="360" w:lineRule="auto"/>
              <w:rPr>
                <w:rFonts w:ascii="Times New Roman" w:eastAsia="Times New Roman" w:hAnsi="Times New Roman" w:cs="Times New Roman"/>
                <w:sz w:val="28"/>
                <w:szCs w:val="28"/>
              </w:rPr>
            </w:pPr>
          </w:p>
        </w:tc>
        <w:tc>
          <w:tcPr>
            <w:tcW w:w="1572" w:type="dxa"/>
            <w:tcBorders>
              <w:top w:val="single" w:sz="4" w:space="0" w:color="auto"/>
              <w:left w:val="single" w:sz="4" w:space="0" w:color="auto"/>
              <w:bottom w:val="single" w:sz="4" w:space="0" w:color="auto"/>
              <w:right w:val="single" w:sz="4" w:space="0" w:color="auto"/>
            </w:tcBorders>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«Раскраска»</w:t>
            </w:r>
          </w:p>
          <w:p w:rsidR="00DC4D4F" w:rsidRPr="00D26B6E" w:rsidRDefault="00DC4D4F" w:rsidP="00D26B6E">
            <w:pPr>
              <w:spacing w:after="0" w:line="360" w:lineRule="auto"/>
              <w:rPr>
                <w:rFonts w:ascii="Times New Roman" w:eastAsia="Times New Roman" w:hAnsi="Times New Roman" w:cs="Times New Roman"/>
                <w:sz w:val="28"/>
                <w:szCs w:val="28"/>
              </w:rPr>
            </w:pP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«Срисовывание точек, письменных букв»</w:t>
            </w:r>
          </w:p>
        </w:tc>
        <w:tc>
          <w:tcPr>
            <w:tcW w:w="1441" w:type="dxa"/>
            <w:tcBorders>
              <w:top w:val="single" w:sz="4" w:space="0" w:color="auto"/>
              <w:left w:val="single" w:sz="4" w:space="0" w:color="auto"/>
              <w:bottom w:val="single" w:sz="4" w:space="0" w:color="auto"/>
              <w:right w:val="single" w:sz="4" w:space="0" w:color="auto"/>
            </w:tcBorders>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«Два домика»</w:t>
            </w:r>
          </w:p>
          <w:p w:rsidR="00DC4D4F" w:rsidRPr="00D26B6E" w:rsidRDefault="00DC4D4F" w:rsidP="00D26B6E">
            <w:pPr>
              <w:spacing w:after="0" w:line="360" w:lineRule="auto"/>
              <w:rPr>
                <w:rFonts w:ascii="Times New Roman" w:eastAsia="Times New Roman" w:hAnsi="Times New Roman" w:cs="Times New Roman"/>
                <w:sz w:val="28"/>
                <w:szCs w:val="28"/>
              </w:rPr>
            </w:pP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Алена Б.</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2</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Саша Г.</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псевдо-</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учебн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3</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Дима Г.</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социаль-</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ный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низкий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4</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Арина К.</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игровой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5</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Матвей Л.</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игровой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6</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Аня Л.</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псевдо-</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учебн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низкий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7</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Лена М.</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игровой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8</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Саша М.</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lastRenderedPageBreak/>
              <w:t>9</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Ирина Н.</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социальный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содержа-</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тельн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псевдо-</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учебн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10</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Аня О.</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низкий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низкий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11</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Яна П.</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12</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Марина П.</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псевдо-</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учебн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13</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 xml:space="preserve"> Юля Р.</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социаль-</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ный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низкий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14</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Лиза Р.</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игровой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15</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Саша С.</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игровой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16</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Максим Т.</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псевдо-</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учебн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низкий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17</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Владик Т.</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игровой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18</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Артем У.</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21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19</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Вадик Ф.</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социальный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содержа-</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тельн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псевдо-</w:t>
            </w:r>
          </w:p>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учебн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средний</w:t>
            </w:r>
          </w:p>
        </w:tc>
      </w:tr>
      <w:tr w:rsidR="00DC4D4F" w:rsidRPr="00D26B6E" w:rsidTr="0018720A">
        <w:trPr>
          <w:trHeight w:val="300"/>
        </w:trPr>
        <w:tc>
          <w:tcPr>
            <w:tcW w:w="54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20</w:t>
            </w:r>
          </w:p>
        </w:tc>
        <w:tc>
          <w:tcPr>
            <w:tcW w:w="1729"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Алена Ю.</w:t>
            </w:r>
          </w:p>
        </w:tc>
        <w:tc>
          <w:tcPr>
            <w:tcW w:w="1558"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внешний</w:t>
            </w:r>
          </w:p>
        </w:tc>
        <w:tc>
          <w:tcPr>
            <w:tcW w:w="123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формальн</w:t>
            </w:r>
          </w:p>
        </w:tc>
        <w:tc>
          <w:tcPr>
            <w:tcW w:w="1572"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дошкольн</w:t>
            </w:r>
          </w:p>
        </w:tc>
        <w:tc>
          <w:tcPr>
            <w:tcW w:w="1590"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низкий</w:t>
            </w:r>
          </w:p>
        </w:tc>
        <w:tc>
          <w:tcPr>
            <w:tcW w:w="1441" w:type="dxa"/>
            <w:tcBorders>
              <w:top w:val="single" w:sz="4" w:space="0" w:color="auto"/>
              <w:left w:val="single" w:sz="4" w:space="0" w:color="auto"/>
              <w:bottom w:val="single" w:sz="4" w:space="0" w:color="auto"/>
              <w:right w:val="single" w:sz="4" w:space="0" w:color="auto"/>
            </w:tcBorders>
            <w:hideMark/>
          </w:tcPr>
          <w:p w:rsidR="00DC4D4F" w:rsidRPr="00D26B6E" w:rsidRDefault="00DC4D4F" w:rsidP="00D26B6E">
            <w:pPr>
              <w:spacing w:after="0" w:line="360" w:lineRule="auto"/>
              <w:rPr>
                <w:rFonts w:ascii="Times New Roman" w:eastAsia="Times New Roman" w:hAnsi="Times New Roman" w:cs="Times New Roman"/>
                <w:sz w:val="28"/>
                <w:szCs w:val="28"/>
              </w:rPr>
            </w:pPr>
            <w:r w:rsidRPr="00D26B6E">
              <w:rPr>
                <w:rFonts w:ascii="Times New Roman" w:hAnsi="Times New Roman" w:cs="Times New Roman"/>
                <w:sz w:val="28"/>
                <w:szCs w:val="28"/>
              </w:rPr>
              <w:t>низкий</w:t>
            </w:r>
          </w:p>
        </w:tc>
      </w:tr>
    </w:tbl>
    <w:p w:rsidR="00DC4D4F" w:rsidRPr="00D26B6E" w:rsidRDefault="00DC4D4F" w:rsidP="00D26B6E">
      <w:pPr>
        <w:spacing w:after="0" w:line="360" w:lineRule="auto"/>
        <w:ind w:firstLine="720"/>
        <w:jc w:val="both"/>
        <w:rPr>
          <w:rFonts w:ascii="Times New Roman" w:eastAsia="Times New Roman" w:hAnsi="Times New Roman" w:cs="Times New Roman"/>
          <w:sz w:val="28"/>
          <w:szCs w:val="28"/>
        </w:rPr>
      </w:pPr>
    </w:p>
    <w:p w:rsidR="00DC4D4F" w:rsidRPr="00D26B6E" w:rsidRDefault="00DC4D4F" w:rsidP="00D26B6E">
      <w:pPr>
        <w:spacing w:line="360" w:lineRule="auto"/>
        <w:jc w:val="both"/>
        <w:rPr>
          <w:rFonts w:ascii="Times New Roman" w:eastAsia="Times New Roman" w:hAnsi="Times New Roman" w:cs="Times New Roman"/>
          <w:sz w:val="28"/>
          <w:szCs w:val="28"/>
        </w:rPr>
      </w:pPr>
      <w:r w:rsidRPr="00D26B6E">
        <w:rPr>
          <w:rFonts w:ascii="Times New Roman" w:eastAsia="Times New Roman" w:hAnsi="Times New Roman" w:cs="Times New Roman"/>
          <w:sz w:val="28"/>
          <w:szCs w:val="28"/>
        </w:rPr>
        <w:br w:type="page"/>
      </w:r>
    </w:p>
    <w:p w:rsidR="00DC4D4F" w:rsidRPr="00D26B6E" w:rsidRDefault="00DC4D4F" w:rsidP="00D26B6E">
      <w:pPr>
        <w:spacing w:after="0" w:line="360" w:lineRule="auto"/>
        <w:ind w:firstLine="720"/>
        <w:jc w:val="both"/>
        <w:rPr>
          <w:rFonts w:ascii="Times New Roman" w:hAnsi="Times New Roman" w:cs="Times New Roman"/>
          <w:b/>
          <w:sz w:val="28"/>
          <w:szCs w:val="28"/>
        </w:rPr>
      </w:pPr>
      <w:r w:rsidRPr="00D26B6E">
        <w:rPr>
          <w:rFonts w:ascii="Times New Roman" w:hAnsi="Times New Roman" w:cs="Times New Roman"/>
          <w:b/>
          <w:sz w:val="28"/>
          <w:szCs w:val="28"/>
        </w:rPr>
        <w:lastRenderedPageBreak/>
        <w:t>Приложение 4</w:t>
      </w:r>
    </w:p>
    <w:p w:rsidR="00DC4D4F" w:rsidRPr="00D26B6E" w:rsidRDefault="00DC4D4F" w:rsidP="00D26B6E">
      <w:pPr>
        <w:spacing w:after="0" w:line="360" w:lineRule="auto"/>
        <w:ind w:firstLine="720"/>
        <w:jc w:val="both"/>
        <w:rPr>
          <w:rFonts w:ascii="Times New Roman" w:hAnsi="Times New Roman" w:cs="Times New Roman"/>
          <w:b/>
          <w:sz w:val="28"/>
          <w:szCs w:val="28"/>
        </w:rPr>
      </w:pPr>
      <w:r w:rsidRPr="00D26B6E">
        <w:rPr>
          <w:rFonts w:ascii="Times New Roman" w:hAnsi="Times New Roman" w:cs="Times New Roman"/>
          <w:b/>
          <w:sz w:val="28"/>
          <w:szCs w:val="28"/>
        </w:rPr>
        <w:t>Сценарий праздника «Путешествие в страну АБВГДЕйку»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Подготовительная к школе группа.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Зал оформлен шарами и вырезанными из цветной бумаги буквами. На центральной стене - изображение парусника. На парусе начерчен кроссворд (слова закрыты полосками непрозрачной бумаги с пустыми клетками). У противоположной стены сидят гости. Дети вместе с воспитателем входят в зал.</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Сегодня мы отправимся в страну АБВГДейку.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За чистым-чистым полем,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За дремучим-дремучим лесом,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За шумным морем: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Находится страна АБВГДейка.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Но попасть в неё может только тот, кто научился правильно произносить звуки, кто знает буквы, кто умеет думать и, конечно, у кого в груди бьётся отважное сердце.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Давайте скажем хором волшебные слова. Невидимый волшебный занавес откроется, заплещутся волны - и мы станем участниками необычного морского путешествия.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(хором). Крибле-крабле-бумс!</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Садятся на стулья около парусника. Звучит аудиозапись шума морского прибоя. ВыходитБуквоежка (ребёнок) с книгой в руках.</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Куда это вы собрались?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В страну АБВГДейку.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Разве можно без меня туда отправляться?! Я же самый главный Буквоежка. И корабль мне знаком. Вон и парус на нём необычный. Что на нём изображено?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Кроссворд.</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Буквоежка. Да, в нём зашифровано слово. Его можно прочитать, отгадав слова на всех строчках. Без меня вам не справиться. Что надо вставлять в кроссворд?</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Буквы.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Отгадайте первое слово в кроссворде.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 куст, а с листочками.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 рубашка, а сшита.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 человек, а рассказывает»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ЧТО ЭТО?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Это книга.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открывает первое сверху слово.)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Ой, и правда книга. (Даёт свою книгу воспитателю.)</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(перелистывая книгу). Да здесь почему-то страницы все пустые, букв нет.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(плачет). Я их потерял.</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Не расстраивайся, Буквоежка, найдём мы твои буквы. Проходи на борт, и отправимся все вместе в страну АБВГДейку.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Буквоежка (встаёт у штурвала).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Солёный ветер поднимается,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Поскрипывает мачта на ветру,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парус силой наполняется. Мы все сегодня вместе на борту!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Это кто здесь грустит?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У кого кислый вид?</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Эй, друзья, не зевай,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Песню дружно запевай!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исполняют песню «АБВТДейна» (муз.В. Шаинского, сл. Э. Успенского).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Вот вам стол, а вот скамейка.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Взяли в руки карандаш.</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Это АБВГДейка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детский сад приходит наш.</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Припев,</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АБВГДейка; АБВГДейка -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Это учёба и игра.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АБВГДейка, АБВГДейка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Азбуку детям знать пора.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Знать пора! Азбуку знать пора!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Теперь послушайте стихотворение и вы узнаете, что могло произойти с азбукой Буквоежки.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Что случилось, что случилось?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 печки азбука свалилась.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больно вывихнула ножку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Прописная буква 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Г ударилась немножко.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Ж рассыпалась совсем,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Потеряла буква Ю</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Перекладину свою.</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Очутившись на полу,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Потеряла хвостик 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Ф - бедняжку - так раздуло,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 прочесть её никак!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Букву Р перевернуло,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Превратило в мягкий знак.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С совсем сомкнулась,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Превратилась в букву 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Буква А, когда проснулась,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 узнала никого.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(подносит к глазам бинокль). Наш корабль находится в Спортивном море. Я там что-то вижу.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Звучит аудиозапись ритмичной музыки. Для выполнения упражнения «Аэробика» выходят дети с прикреплёнными к груди буквами. Рассказывая о своих буквах, выполняет движения в соответствии с текстом.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 - начало алфавита.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Тем она и знаменита,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 узнать её легко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Ноги ставит широко.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Э,</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Это - Э с открытым ртом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большущим языком.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Р.</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Р - на мачте парус,</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Вдаль плывёт, небес касаясь.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старом дереве дупло,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Ну совсем как буква 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Буква Б.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Б - с большим брюшком,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кепке с длинным козырьком.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На калитку посмотри: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Чем она не буква 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Между двух прямых досок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Она легла наискосок.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Сигнальщик держит два флажка.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 флажками он - как буква 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А, буква А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Алфавита голова.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(обращается к сидящим детям). Какое из этих букв получилось слово?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«Аэробика».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(обращается к Буквоежке). Вот, Буквоежка, мы отгадали и второе слово в кроссворде. (Открывает второе слово.)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Звучит аудиозапись спокойной музыки. Выходит Нептун (взрослый).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Нептун. На днях русалки принесли мне книгу, которую они нашли на берегу. Её сильно потрепало море. Кое-где размыло слова, а где-то и страниц не хватает. Не поможете ли вы мне восстановить её?</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Логопед, С удовольствием.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Нептун. Кто-то из вас уже знаком с буквами?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Да.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Нептун. Тогда начинаем.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Читает загадки-шутки. Дети хором дают правильный ответ и, отыскав картинки-отгадки на мольберте, отдают их Нептуну.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чаще, голову задрав,</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Воет с голоду... жираф. (Волк.)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Кто в малине знает толк?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Косолапый бурый ... волк. (Медведь.)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Дочерей и сыновей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Учит хрюкать... муравей. (Свинья.)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Кто любит по ветвям носиться?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Конечно, рыжая... лисица, (Белка.)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Быстрее всех от страха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Несётся... черепаха. (Заяц.)</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 горной круче проходил,</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Обросший шерстью... крокодил. (Баран.)</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теплой лужице своей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Громко квакал... Бармалей. (Лягушонок.)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 пальмы вниз, на пальму снова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Ловко прыгает... корова. (Обезьяна.)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Нептун. Поплыву к морским обитателям. Покажу, какой стала книга. (Уходит.)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Счастливого пути! А нам пора открыть ещё одно слово в кроссворде. Что мы только что делали?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Угадывали слова.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(открывает третье слово). Верно! Третье слово в кроссворде «угадайка». (Подносит к глазам бинокль). Вижу кого-то на горизонте!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Появляется русалка (девочка).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Русалка. Меня послал к вам Нептун. Он был доволен, что вы помогли восстановить книгу, он попросил исполнить для вас танец.</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Танцует (музыка - по выбору музыкального руководителя).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Спасибо нашей гостье! Дети, вы узнали её?</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Логопед. Будем же следовать традиции. Для этого нам нужны помощники. Проводится игра «Послание»,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Формируются две команды по три человека в каждой. Игроки подходят к двум столам, на которых лежат чистые листы белой бумаги и фломастеры. Около сколов стоят два стула, на каждом лежат три, маленькие пластмассовые бутылки и крышки к ним.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Воспитатель. Каждый должен написать на листе своё имя, по очереди подойти к своему стулу, свернуть лист, опустить его в бутылку и возвратиться обратно. Последний из команды закручивает крышку у бутылки и бросает её в море. Дорогие гости, ловите бутылки с посланиями; в дальнейшем они нам пригодятся.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 окончании звучит аудиозапись весёлой мелодии (по выбору музыкального руководителя). Входят девочки «рыбки». У одного в руках мяч, у двоих - обручи, ещё у двоих – скакалки.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Мы так расшумелись, что нарушили покой рыбок. Поэтому они выплыли на поверхность моря. Давайте понаблюдаем за ними (Гимнастический танец рыбок).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Как называется этот вид спорта?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Гимнастика.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Вот вы отгадали и пятое слово в кроссворде. (Открывает слово.)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Земля, на горизонте земля! Наверное, это страна АБВГДейка.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Мы вошли в гавань Грамотеев. Спускаемся на берег, Жители АБВГДейки приготовили вам в подарок игру. Участвует тот, кто хорошо знает буквы.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Проводится игра «Букварик».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Формируется команда из пяти человек; каждый получает карточку с буквой из слова «школа». Участники по очереди изображают буквы, остальные дети пытаются угадать их и прочитать слово. В конце игры появляется Бармалей (взрослый), переодетый в Красную Шапочку. Он оттесняет ребёнка с буквой Л и изображает букву Д.</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Бармалей. И мне подарочек - слово «шкода».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Воспитатель. Какая странная Красная Шапочка! Иди сюда, девочка. Скажи-ка, с чего начинается твоя сказка?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Бармалей. Пожалуйста. Однажды мой папа послал меня к дедушке отнести колбаски и сыра.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Правильно, дети? (Ответы детей.) А как было в сказке? (Ответы детей.)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Девочка, а кто встретился тебе на пути?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Бармалей. По пути я встретил автобус!</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Дети, кого на самом деле встретила Красная Шапочка?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Волка!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Бармалей. Ой, и верно, волка. А ещё дорогой я пела лесенку. (Поёт,)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Если долго, долго, долго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Мы не будем слусать маму.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Будем пачкаться и длаться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И ещё при этом влать.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Если долго, долго, долго Б</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удемпелед тем смеяться,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 То тогда плидётся-дётся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Всем нам в Афликубезать.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Припев,</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А-а, в Афлике голы бот такой высины,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А-а, в Афлике леки вот такойсилины,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А-а, обезьяны, касалоты,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А-а, клокодилы, бегемоты,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А-а, м селевый попугай.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Если долго, долго, долго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Будем кусать за обедом,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Лазбласаем все иглуски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 xml:space="preserve">И не будем убилать,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ещё пли этом-этом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Будем злиться и лениться,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То плидётся педагогам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Тоже в Афлику бежать.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Припев.</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Красная Шапочка! А что это у тебя спрятано в корзинке? (Указывает на торчащий из корзинки кинжал.)</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Бармалей. А, это моя пилочка для ногтей.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и Воспитатель. Мы тебя узнали. Ты - Бармалей.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Бармалей. Да, я стлашный и ковалныйлазбойникБалмалей. Люблю я кусать маленьких и пухленьких детей. Я знал, что ваш колабль занесёт в Лазбойничье течение, и вам неедобловать.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Бармалей, а что это ты так слова интересно произносишь? Они у тебя не так уж красиво звучат.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Бармалей. Да плыл я на лодке, а тут столп. Выблосило меня на белег. Жив-то я остался, а вот звуки не все выговаливаю. Поэтому я и злой. Мне очень стыдно, что такиекалапузы лучше меня говолят. Я тоже хочу так же говолить.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Бармалейчик, это же не беда. Я тебе помогу. Приходи ко мне заниматься - и у тебя тоже всё получится. А для этого надо хорошо потрудиться. (Обращается к детям.) Верно ведь, дети?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Да!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(кБармалею).</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Стать добрым волшебником ну-ка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попробуй.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Тут хитрости вовсе не нужно особой.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Понять и исполнить желанье другого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Одно удовольствие, честное слово!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Бармалей.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Ах! Зачем мне эти злодеяния?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Негодяемзить уз не хочу.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Собелу цветов букет огломный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длузьям на память подалю.</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Проводится игра «Собери букет».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 залу разбросаны бумажные цветы красного, жёлтого, белого, розового цвета. Дети под музыку ходят по залу. Бармалей поднимает красный круг, дети собирают в букет красные цветы. Бармалей меняет цветные круги, дети собирают букеты соответствующего цвета.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 окончании дети дарят цветы Бармалею, и тот уходит.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Прочитайте, пожалуйста, стихи о цветах.</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1-й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Мы из цветов составляем букеты,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Подбирая цветок за цветком,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душистое свежее лето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Вместе с нами приходит в наш дом.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2-й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 xml:space="preserve">Мы давно вас считали друзьями,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наших садов и полей.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Мы ухаживать будем за вами,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Чтоб на клумбах росли вы пышней.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(обращает внимание на кроссворд). Как вы думаете, какое слово на букву Ц здесь спряталось? (Предположения детей.) Правильно, «цветок», (Открывает слово.) Чтобы узнать, какое слово на следующей строке кроссворда, надо отгадать загадку.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Они и летом и зимой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Любят жить одна в одной.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Принесите им сапожки,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пойдут плясать... (матрёшки).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Вот вы отгадали и седьмое слово - «матрёшки». (Открывает слово.)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(подносит к глазам бинокль). Я вижу, что нас уже встречают жители АБВГДЕйки.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Выходят дети-«матрёшки».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1-й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Шесть кукол деревянных,</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Круглолицых и румяных.</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разноцветных сарафанах</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На столе у нас живут.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Кукла первая толста,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 внутри она пуста.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2-й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Разнимается она на половинки,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ней ещё одна кукла в серединке.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Эту куколку открой,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Будет третья во второй.</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3-й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Половинку отвинти,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Плотную, притёртую,</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сумеешь ты найти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Куколку четвёртую.</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Вынь её да посмотри,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Кто в ней прячется внутри.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4-й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Прячется в ней куколка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Пятая, пузатая.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 внутри - пустая.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 ней живёт шестая.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Эта кукла меньше всех,</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Чуть побольше, чем орех.</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Вот, поставленные в ряд,</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Сестры-куколки стоят.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Все вместе.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Сколько куколок здесь есть?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ответим - кукол...</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(хором). Шесть!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Матрёшки исполняют танец (музыка и движения - по выбору музыкального руководителя).</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Посмотрите на наш кроссворд Как вы думаете, какое слово спрятано на восьмой строчке? Я вам подскажу. Последняя буква в слове - Ц. И это нам исполнили матрёшки.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Танец.</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открывает слово.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(подносит к глазам бинокль). Вон ещё кто-то из жителей показался. Да это же ребусы!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Выходят дети с ребусами в руках.</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(обращается к путешественникам). Проявите смекалку, отгадайте эти ребусы.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с ребусами исполняют «Весёлые частушки» (сл. А. Шибаева). Все остальные выкрикивают зашифрованные слова.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с ребусами (вместе).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Не давали буквам дела.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Им безделье надоело.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Надоело им скучать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пошли озорничать.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1-й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Вот какая смехота!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Р свалилась на кота.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Кот не кот теперь, а крот,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Роет он подземный ход.</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2-й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 в карман к монтёру - прыг,</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 в кармане - ролики.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Из кармана в тот же миг</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Выскочили кролики.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3-й ребенок.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Как-то вздумали газели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 буквой Т затеять игры.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 за это чуть не съели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Их безжалостные тигры.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4-й ребёнок.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Букву Д на дне пруда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Отыскали раки.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С той поры у них беда -</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То и дело драки.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5-й ребенок.</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Буква Ш из слова «шутка»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Захотела погулять,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А без Ш смешная утка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Побежала в пруд нырять.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Что сейчас нам исполнили ребусы?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Дети. Частушкм.</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Вот и ещё одно слово отгадано - «частушки». (Открывает слово.) А сейчас настало время вспомнить про нашу морскую почту. Что мы бросали в море?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Бутылки с записками.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(обращается к родителям), Я прошу выйти тех, у кого оказались послания. В помощь возьмите своего ребёнка.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Проводится игра с родителями и детьми.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Задание 1. «Пропеть» мелодию песенки «В траве сидел кузнечик» одной паре голосом гуся, другой - голосом коровы.</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Задание 2. Не сбиться, произнося скороговорки.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От топота копыт пыль по полю летит.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Проворонила ворона воронёнка.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Задание 3. Кто больше завяжет бантиков?</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По команде игроки завязывают бантики из лент, прикреплённых к натянутой верёвке.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Молодцы! Наверное, вы уже догадались, какое десятое слово в кроссворде.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«Игра».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Наше путешествие подошло к концу. Буквоежка, посмотри, не вернулись ли буквы в твою азбуку.</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(смотрит в книгу, перелистывает страницы). Да, буквы вернулись! Почему это произошло?</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Потому что дети подружились с буквами. Надеюсь, и ты не будешь их больше терять.</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Буквоежка. Конечно! (Прощается и убегает.)</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Ну вот мы и побывали в стране АБВГДейке. Вы ещё не раз сюда вернётесь. Какое же слово на одиннадцатой строчке?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lastRenderedPageBreak/>
        <w:t>Открывает слово, дети читают: «песня». Затем исполняют песню «До свидания, детский сад!» (муз. Ю. Слонова, ел. В. Малкова).</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Давайте теперь прочитаем, что за слово у нас получилось в кроссворде по вертикали.</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Дети. «Красноречие».</w:t>
      </w:r>
    </w:p>
    <w:p w:rsidR="00DC4D4F" w:rsidRPr="00D26B6E" w:rsidRDefault="00DC4D4F" w:rsidP="00D26B6E">
      <w:pPr>
        <w:spacing w:after="0" w:line="360" w:lineRule="auto"/>
        <w:ind w:firstLine="720"/>
        <w:jc w:val="both"/>
        <w:rPr>
          <w:rFonts w:ascii="Times New Roman" w:hAnsi="Times New Roman" w:cs="Times New Roman"/>
          <w:sz w:val="28"/>
          <w:szCs w:val="28"/>
        </w:rPr>
      </w:pPr>
      <w:r w:rsidRPr="00D26B6E">
        <w:rPr>
          <w:rFonts w:ascii="Times New Roman" w:hAnsi="Times New Roman" w:cs="Times New Roman"/>
          <w:sz w:val="28"/>
          <w:szCs w:val="28"/>
        </w:rPr>
        <w:t>Воспитатель. Вы за этот год многому научились. Вы много занимались, чтобы ваша речь стала правильной, грамотной. Я уверена, что в школе вы будете так же прилежно учиться. И ваша речь станет ещё более плавной, выразительной, красивой. А вы будете дружными и с радостью будете ходить в школу.</w:t>
      </w:r>
    </w:p>
    <w:p w:rsidR="00DC4D4F" w:rsidRPr="00D26B6E" w:rsidRDefault="00DC4D4F" w:rsidP="00D26B6E">
      <w:pPr>
        <w:spacing w:after="0" w:line="360" w:lineRule="auto"/>
        <w:ind w:firstLine="720"/>
        <w:jc w:val="both"/>
        <w:rPr>
          <w:rFonts w:ascii="Times New Roman" w:hAnsi="Times New Roman" w:cs="Times New Roman"/>
          <w:b/>
          <w:sz w:val="28"/>
          <w:szCs w:val="28"/>
        </w:rPr>
      </w:pPr>
    </w:p>
    <w:p w:rsidR="00DC4D4F" w:rsidRPr="00D26B6E" w:rsidRDefault="00DC4D4F" w:rsidP="00D26B6E">
      <w:pPr>
        <w:spacing w:after="0" w:line="360" w:lineRule="auto"/>
        <w:ind w:firstLine="720"/>
        <w:jc w:val="both"/>
        <w:rPr>
          <w:rFonts w:ascii="Times New Roman" w:eastAsia="Times New Roman" w:hAnsi="Times New Roman" w:cs="Times New Roman"/>
          <w:sz w:val="28"/>
          <w:szCs w:val="28"/>
        </w:rPr>
      </w:pPr>
    </w:p>
    <w:p w:rsidR="008E0ABC" w:rsidRPr="00D26B6E" w:rsidRDefault="008E0ABC" w:rsidP="00D26B6E">
      <w:pPr>
        <w:spacing w:line="360" w:lineRule="auto"/>
        <w:jc w:val="both"/>
        <w:rPr>
          <w:rFonts w:ascii="Times New Roman" w:hAnsi="Times New Roman" w:cs="Times New Roman"/>
          <w:b/>
          <w:i/>
          <w:sz w:val="28"/>
          <w:szCs w:val="28"/>
        </w:rPr>
      </w:pPr>
    </w:p>
    <w:sectPr w:rsidR="008E0ABC" w:rsidRPr="00D26B6E" w:rsidSect="007B7432">
      <w:headerReference w:type="default" r:id="rId31"/>
      <w:footerReference w:type="default" r:id="rId3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D4" w:rsidRDefault="001004D4" w:rsidP="00667DB7">
      <w:pPr>
        <w:spacing w:after="0" w:line="240" w:lineRule="auto"/>
      </w:pPr>
      <w:r>
        <w:separator/>
      </w:r>
    </w:p>
  </w:endnote>
  <w:endnote w:type="continuationSeparator" w:id="0">
    <w:p w:rsidR="001004D4" w:rsidRDefault="001004D4" w:rsidP="0066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624008"/>
      <w:docPartObj>
        <w:docPartGallery w:val="Page Numbers (Bottom of Page)"/>
        <w:docPartUnique/>
      </w:docPartObj>
    </w:sdtPr>
    <w:sdtEndPr/>
    <w:sdtContent>
      <w:p w:rsidR="00E60C50" w:rsidRDefault="001004D4">
        <w:pPr>
          <w:pStyle w:val="a6"/>
          <w:jc w:val="center"/>
        </w:pPr>
        <w:r>
          <w:fldChar w:fldCharType="begin"/>
        </w:r>
        <w:r>
          <w:instrText xml:space="preserve"> PAGE   \* MERGEFORMAT </w:instrText>
        </w:r>
        <w:r>
          <w:fldChar w:fldCharType="separate"/>
        </w:r>
        <w:r w:rsidR="004B1ADA">
          <w:rPr>
            <w:noProof/>
          </w:rPr>
          <w:t>32</w:t>
        </w:r>
        <w:r>
          <w:rPr>
            <w:noProof/>
          </w:rPr>
          <w:fldChar w:fldCharType="end"/>
        </w:r>
      </w:p>
    </w:sdtContent>
  </w:sdt>
  <w:p w:rsidR="00E60C50" w:rsidRDefault="00E60C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D4" w:rsidRDefault="001004D4" w:rsidP="00667DB7">
      <w:pPr>
        <w:spacing w:after="0" w:line="240" w:lineRule="auto"/>
      </w:pPr>
      <w:r>
        <w:separator/>
      </w:r>
    </w:p>
  </w:footnote>
  <w:footnote w:type="continuationSeparator" w:id="0">
    <w:p w:rsidR="001004D4" w:rsidRDefault="001004D4" w:rsidP="0066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50" w:rsidRPr="00332FA0" w:rsidRDefault="00E60C50" w:rsidP="00667DB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Рыжова Наталия Геннадьевна</w:t>
    </w:r>
    <w:r w:rsidRPr="00332FA0">
      <w:rPr>
        <w:rFonts w:ascii="Times New Roman" w:hAnsi="Times New Roman" w:cs="Times New Roman"/>
        <w:sz w:val="20"/>
        <w:szCs w:val="20"/>
      </w:rPr>
      <w:t>,</w:t>
    </w:r>
    <w:r>
      <w:rPr>
        <w:rFonts w:ascii="Times New Roman" w:hAnsi="Times New Roman" w:cs="Times New Roman"/>
        <w:sz w:val="20"/>
        <w:szCs w:val="20"/>
      </w:rPr>
      <w:t xml:space="preserve"> В-44</w:t>
    </w:r>
    <w:r w:rsidRPr="00332FA0">
      <w:rPr>
        <w:rFonts w:ascii="Times New Roman" w:hAnsi="Times New Roman" w:cs="Times New Roman"/>
        <w:sz w:val="20"/>
        <w:szCs w:val="20"/>
      </w:rPr>
      <w:t xml:space="preserve"> специальность 050144 Дошкольное образование</w:t>
    </w:r>
  </w:p>
  <w:p w:rsidR="00E60C50" w:rsidRPr="00076D99" w:rsidRDefault="00E60C50" w:rsidP="00667DB7">
    <w:pPr>
      <w:spacing w:after="0" w:line="360" w:lineRule="auto"/>
      <w:jc w:val="both"/>
      <w:rPr>
        <w:rFonts w:ascii="Times New Roman" w:hAnsi="Times New Roman" w:cs="Times New Roman"/>
        <w:sz w:val="20"/>
        <w:szCs w:val="20"/>
      </w:rPr>
    </w:pPr>
    <w:r>
      <w:rPr>
        <w:rFonts w:ascii="Times New Roman" w:hAnsi="Times New Roman" w:cs="Times New Roman"/>
        <w:sz w:val="20"/>
        <w:szCs w:val="20"/>
      </w:rPr>
      <w:t>Ф</w:t>
    </w:r>
    <w:r w:rsidRPr="00332FA0">
      <w:rPr>
        <w:rFonts w:ascii="Times New Roman" w:hAnsi="Times New Roman" w:cs="Times New Roman"/>
        <w:sz w:val="20"/>
        <w:szCs w:val="20"/>
      </w:rPr>
      <w:t>ормирования личностной готовности</w:t>
    </w:r>
    <w:r>
      <w:rPr>
        <w:rFonts w:ascii="Times New Roman" w:hAnsi="Times New Roman" w:cs="Times New Roman"/>
        <w:sz w:val="20"/>
        <w:szCs w:val="20"/>
      </w:rPr>
      <w:t xml:space="preserve"> к школе детей старшего дошкольного возраста посредством игровой деятельности. </w:t>
    </w:r>
  </w:p>
  <w:p w:rsidR="00E60C50" w:rsidRDefault="00E60C5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61D43"/>
    <w:multiLevelType w:val="hybridMultilevel"/>
    <w:tmpl w:val="78E8F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224196"/>
    <w:multiLevelType w:val="hybridMultilevel"/>
    <w:tmpl w:val="D362093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2BF7BC3"/>
    <w:multiLevelType w:val="multilevel"/>
    <w:tmpl w:val="68748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0C5670"/>
    <w:multiLevelType w:val="multilevel"/>
    <w:tmpl w:val="90C6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2A6707"/>
    <w:multiLevelType w:val="hybridMultilevel"/>
    <w:tmpl w:val="6D2A5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5A77C5"/>
    <w:multiLevelType w:val="hybridMultilevel"/>
    <w:tmpl w:val="28EE79BE"/>
    <w:lvl w:ilvl="0" w:tplc="FF24C2A2">
      <w:start w:val="1"/>
      <w:numFmt w:val="decimal"/>
      <w:lvlText w:val="%1."/>
      <w:lvlJc w:val="left"/>
      <w:pPr>
        <w:tabs>
          <w:tab w:val="num" w:pos="1935"/>
        </w:tabs>
        <w:ind w:left="1935" w:hanging="103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7DB7"/>
    <w:rsid w:val="0005512A"/>
    <w:rsid w:val="00071A3A"/>
    <w:rsid w:val="000C4C6A"/>
    <w:rsid w:val="001004D4"/>
    <w:rsid w:val="00111F9D"/>
    <w:rsid w:val="00123DAE"/>
    <w:rsid w:val="001417F4"/>
    <w:rsid w:val="0018720A"/>
    <w:rsid w:val="001C2249"/>
    <w:rsid w:val="001E0E6A"/>
    <w:rsid w:val="00220071"/>
    <w:rsid w:val="00235ED6"/>
    <w:rsid w:val="002529CE"/>
    <w:rsid w:val="00261E37"/>
    <w:rsid w:val="0026755A"/>
    <w:rsid w:val="002806A2"/>
    <w:rsid w:val="002A78B8"/>
    <w:rsid w:val="002D69FE"/>
    <w:rsid w:val="002E770F"/>
    <w:rsid w:val="0030026C"/>
    <w:rsid w:val="00323D78"/>
    <w:rsid w:val="00362442"/>
    <w:rsid w:val="00367E2F"/>
    <w:rsid w:val="00383EBE"/>
    <w:rsid w:val="00386EEE"/>
    <w:rsid w:val="00397AB0"/>
    <w:rsid w:val="003C1BA5"/>
    <w:rsid w:val="003C2E0E"/>
    <w:rsid w:val="003E009E"/>
    <w:rsid w:val="003F5680"/>
    <w:rsid w:val="003F6411"/>
    <w:rsid w:val="00402CE3"/>
    <w:rsid w:val="0041571B"/>
    <w:rsid w:val="00421C31"/>
    <w:rsid w:val="00427BFB"/>
    <w:rsid w:val="0044748E"/>
    <w:rsid w:val="0047635D"/>
    <w:rsid w:val="00481F50"/>
    <w:rsid w:val="004A1038"/>
    <w:rsid w:val="004B1ADA"/>
    <w:rsid w:val="005065E5"/>
    <w:rsid w:val="005153E2"/>
    <w:rsid w:val="005157A5"/>
    <w:rsid w:val="005330CC"/>
    <w:rsid w:val="00545E85"/>
    <w:rsid w:val="00564296"/>
    <w:rsid w:val="005648DF"/>
    <w:rsid w:val="005A07CF"/>
    <w:rsid w:val="005A3AB4"/>
    <w:rsid w:val="00606C6E"/>
    <w:rsid w:val="00660E6B"/>
    <w:rsid w:val="00667DB7"/>
    <w:rsid w:val="006877D3"/>
    <w:rsid w:val="006924E8"/>
    <w:rsid w:val="006925E3"/>
    <w:rsid w:val="006A42B1"/>
    <w:rsid w:val="006C1ABA"/>
    <w:rsid w:val="006D3AAB"/>
    <w:rsid w:val="007436D2"/>
    <w:rsid w:val="00772453"/>
    <w:rsid w:val="00775486"/>
    <w:rsid w:val="00791B5D"/>
    <w:rsid w:val="00797FBA"/>
    <w:rsid w:val="007B7432"/>
    <w:rsid w:val="007E3146"/>
    <w:rsid w:val="00834578"/>
    <w:rsid w:val="00854342"/>
    <w:rsid w:val="008E0ABC"/>
    <w:rsid w:val="00901D3C"/>
    <w:rsid w:val="009071DA"/>
    <w:rsid w:val="00940D3F"/>
    <w:rsid w:val="00946CD4"/>
    <w:rsid w:val="00970BCC"/>
    <w:rsid w:val="009859C2"/>
    <w:rsid w:val="009A037B"/>
    <w:rsid w:val="009E6114"/>
    <w:rsid w:val="009F171E"/>
    <w:rsid w:val="009F3A2A"/>
    <w:rsid w:val="00A243E9"/>
    <w:rsid w:val="00A65378"/>
    <w:rsid w:val="00AA4BCA"/>
    <w:rsid w:val="00AB0612"/>
    <w:rsid w:val="00AC2929"/>
    <w:rsid w:val="00AD746F"/>
    <w:rsid w:val="00AE1324"/>
    <w:rsid w:val="00AE7B39"/>
    <w:rsid w:val="00BA7831"/>
    <w:rsid w:val="00BE136C"/>
    <w:rsid w:val="00BF2AA6"/>
    <w:rsid w:val="00C166D2"/>
    <w:rsid w:val="00C20629"/>
    <w:rsid w:val="00C207E3"/>
    <w:rsid w:val="00C32EE1"/>
    <w:rsid w:val="00C8237F"/>
    <w:rsid w:val="00CD5DE9"/>
    <w:rsid w:val="00D03E51"/>
    <w:rsid w:val="00D2305C"/>
    <w:rsid w:val="00D26B6E"/>
    <w:rsid w:val="00D575BF"/>
    <w:rsid w:val="00D67B90"/>
    <w:rsid w:val="00D80304"/>
    <w:rsid w:val="00D87FA2"/>
    <w:rsid w:val="00DC4D4F"/>
    <w:rsid w:val="00DD096B"/>
    <w:rsid w:val="00DF622B"/>
    <w:rsid w:val="00E24A01"/>
    <w:rsid w:val="00E332CE"/>
    <w:rsid w:val="00E60C50"/>
    <w:rsid w:val="00E65EFF"/>
    <w:rsid w:val="00E762CD"/>
    <w:rsid w:val="00EA0A92"/>
    <w:rsid w:val="00ED15F7"/>
    <w:rsid w:val="00F03BAA"/>
    <w:rsid w:val="00F13E48"/>
    <w:rsid w:val="00F8710A"/>
    <w:rsid w:val="00FA558A"/>
    <w:rsid w:val="00FE1946"/>
    <w:rsid w:val="00FE5D21"/>
    <w:rsid w:val="00FF6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9E89"/>
  <w15:docId w15:val="{76F80CD0-3A25-4349-99FD-AF337657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B7"/>
    <w:pPr>
      <w:spacing w:after="200" w:line="276" w:lineRule="auto"/>
      <w:jc w:val="left"/>
    </w:pPr>
  </w:style>
  <w:style w:type="paragraph" w:styleId="1">
    <w:name w:val="heading 1"/>
    <w:basedOn w:val="a"/>
    <w:next w:val="a"/>
    <w:link w:val="10"/>
    <w:uiPriority w:val="9"/>
    <w:qFormat/>
    <w:rsid w:val="003C2E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C4D4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667DB7"/>
    <w:pPr>
      <w:spacing w:after="120" w:line="480" w:lineRule="auto"/>
    </w:pPr>
  </w:style>
  <w:style w:type="character" w:customStyle="1" w:styleId="22">
    <w:name w:val="Основной текст 2 Знак"/>
    <w:basedOn w:val="a0"/>
    <w:link w:val="21"/>
    <w:uiPriority w:val="99"/>
    <w:rsid w:val="00667DB7"/>
  </w:style>
  <w:style w:type="table" w:styleId="a3">
    <w:name w:val="Table Grid"/>
    <w:basedOn w:val="a1"/>
    <w:uiPriority w:val="59"/>
    <w:rsid w:val="00667DB7"/>
    <w:pPr>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D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DB7"/>
  </w:style>
  <w:style w:type="paragraph" w:styleId="a6">
    <w:name w:val="footer"/>
    <w:basedOn w:val="a"/>
    <w:link w:val="a7"/>
    <w:uiPriority w:val="99"/>
    <w:unhideWhenUsed/>
    <w:rsid w:val="00667D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DB7"/>
  </w:style>
  <w:style w:type="character" w:styleId="a8">
    <w:name w:val="Strong"/>
    <w:basedOn w:val="a0"/>
    <w:uiPriority w:val="22"/>
    <w:qFormat/>
    <w:rsid w:val="009A037B"/>
    <w:rPr>
      <w:b/>
      <w:bCs/>
    </w:rPr>
  </w:style>
  <w:style w:type="paragraph" w:styleId="a9">
    <w:name w:val="Normal (Web)"/>
    <w:basedOn w:val="a"/>
    <w:uiPriority w:val="99"/>
    <w:unhideWhenUsed/>
    <w:rsid w:val="00907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one">
    <w:name w:val="d-none"/>
    <w:basedOn w:val="a0"/>
    <w:rsid w:val="009071DA"/>
  </w:style>
  <w:style w:type="paragraph" w:styleId="aa">
    <w:name w:val="List Paragraph"/>
    <w:basedOn w:val="a"/>
    <w:uiPriority w:val="34"/>
    <w:qFormat/>
    <w:rsid w:val="009071DA"/>
    <w:pPr>
      <w:ind w:left="720"/>
      <w:contextualSpacing/>
    </w:pPr>
  </w:style>
  <w:style w:type="paragraph" w:customStyle="1" w:styleId="ConsPlusCell">
    <w:name w:val="ConsPlusCell"/>
    <w:uiPriority w:val="99"/>
    <w:rsid w:val="00AB0612"/>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b">
    <w:name w:val="Body Text"/>
    <w:basedOn w:val="a"/>
    <w:link w:val="ac"/>
    <w:uiPriority w:val="99"/>
    <w:unhideWhenUsed/>
    <w:rsid w:val="008E0ABC"/>
    <w:pPr>
      <w:spacing w:after="120"/>
    </w:pPr>
  </w:style>
  <w:style w:type="character" w:customStyle="1" w:styleId="ac">
    <w:name w:val="Основной текст Знак"/>
    <w:basedOn w:val="a0"/>
    <w:link w:val="ab"/>
    <w:uiPriority w:val="99"/>
    <w:rsid w:val="008E0ABC"/>
  </w:style>
  <w:style w:type="paragraph" w:styleId="ad">
    <w:name w:val="caption"/>
    <w:basedOn w:val="a"/>
    <w:next w:val="a"/>
    <w:semiHidden/>
    <w:unhideWhenUsed/>
    <w:qFormat/>
    <w:rsid w:val="008E0ABC"/>
    <w:pPr>
      <w:spacing w:after="0" w:line="240" w:lineRule="auto"/>
    </w:pPr>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8E0A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0ABC"/>
    <w:rPr>
      <w:rFonts w:ascii="Tahoma" w:hAnsi="Tahoma" w:cs="Tahoma"/>
      <w:sz w:val="16"/>
      <w:szCs w:val="16"/>
    </w:rPr>
  </w:style>
  <w:style w:type="character" w:customStyle="1" w:styleId="20">
    <w:name w:val="Заголовок 2 Знак"/>
    <w:basedOn w:val="a0"/>
    <w:link w:val="2"/>
    <w:semiHidden/>
    <w:rsid w:val="00DC4D4F"/>
    <w:rPr>
      <w:rFonts w:ascii="Cambria" w:eastAsia="Times New Roman" w:hAnsi="Cambria" w:cs="Times New Roman"/>
      <w:b/>
      <w:bCs/>
      <w:i/>
      <w:iCs/>
      <w:sz w:val="28"/>
      <w:szCs w:val="28"/>
    </w:rPr>
  </w:style>
  <w:style w:type="character" w:customStyle="1" w:styleId="apple-converted-space">
    <w:name w:val="apple-converted-space"/>
    <w:basedOn w:val="a0"/>
    <w:rsid w:val="00DC4D4F"/>
  </w:style>
  <w:style w:type="paragraph" w:styleId="3">
    <w:name w:val="Body Text Indent 3"/>
    <w:basedOn w:val="a"/>
    <w:link w:val="30"/>
    <w:uiPriority w:val="99"/>
    <w:semiHidden/>
    <w:unhideWhenUsed/>
    <w:rsid w:val="00DC4D4F"/>
    <w:pPr>
      <w:spacing w:after="120"/>
      <w:ind w:left="283"/>
    </w:pPr>
    <w:rPr>
      <w:sz w:val="16"/>
      <w:szCs w:val="16"/>
    </w:rPr>
  </w:style>
  <w:style w:type="character" w:customStyle="1" w:styleId="30">
    <w:name w:val="Основной текст с отступом 3 Знак"/>
    <w:basedOn w:val="a0"/>
    <w:link w:val="3"/>
    <w:uiPriority w:val="99"/>
    <w:semiHidden/>
    <w:rsid w:val="00DC4D4F"/>
    <w:rPr>
      <w:sz w:val="16"/>
      <w:szCs w:val="16"/>
    </w:rPr>
  </w:style>
  <w:style w:type="character" w:customStyle="1" w:styleId="grame">
    <w:name w:val="grame"/>
    <w:basedOn w:val="a0"/>
    <w:rsid w:val="00DC4D4F"/>
  </w:style>
  <w:style w:type="character" w:customStyle="1" w:styleId="spelle">
    <w:name w:val="spelle"/>
    <w:basedOn w:val="a0"/>
    <w:rsid w:val="00DC4D4F"/>
  </w:style>
  <w:style w:type="character" w:styleId="af0">
    <w:name w:val="Hyperlink"/>
    <w:basedOn w:val="a0"/>
    <w:uiPriority w:val="99"/>
    <w:semiHidden/>
    <w:unhideWhenUsed/>
    <w:rsid w:val="00C166D2"/>
    <w:rPr>
      <w:color w:val="0000FF"/>
      <w:u w:val="single"/>
    </w:rPr>
  </w:style>
  <w:style w:type="character" w:customStyle="1" w:styleId="10">
    <w:name w:val="Заголовок 1 Знак"/>
    <w:basedOn w:val="a0"/>
    <w:link w:val="1"/>
    <w:uiPriority w:val="9"/>
    <w:rsid w:val="003C2E0E"/>
    <w:rPr>
      <w:rFonts w:asciiTheme="majorHAnsi" w:eastAsiaTheme="majorEastAsia" w:hAnsiTheme="majorHAnsi" w:cstheme="majorBidi"/>
      <w:b/>
      <w:bCs/>
      <w:color w:val="365F91" w:themeColor="accent1" w:themeShade="BF"/>
      <w:sz w:val="28"/>
      <w:szCs w:val="28"/>
    </w:rPr>
  </w:style>
  <w:style w:type="character" w:customStyle="1" w:styleId="aa4a603b6">
    <w:name w:val="aa4a603b6"/>
    <w:basedOn w:val="a0"/>
    <w:rsid w:val="003C2E0E"/>
  </w:style>
  <w:style w:type="character" w:customStyle="1" w:styleId="saaa02aec">
    <w:name w:val="saaa02aec"/>
    <w:basedOn w:val="a0"/>
    <w:rsid w:val="003C2E0E"/>
  </w:style>
  <w:style w:type="character" w:customStyle="1" w:styleId="db67159a4">
    <w:name w:val="db67159a4"/>
    <w:basedOn w:val="a0"/>
    <w:rsid w:val="003C2E0E"/>
  </w:style>
  <w:style w:type="paragraph" w:customStyle="1" w:styleId="c2">
    <w:name w:val="c2"/>
    <w:basedOn w:val="a"/>
    <w:rsid w:val="007B7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7432"/>
  </w:style>
  <w:style w:type="paragraph" w:customStyle="1" w:styleId="c1">
    <w:name w:val="c1"/>
    <w:basedOn w:val="a"/>
    <w:rsid w:val="007B7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B7432"/>
  </w:style>
  <w:style w:type="character" w:customStyle="1" w:styleId="c12">
    <w:name w:val="c12"/>
    <w:basedOn w:val="a0"/>
    <w:rsid w:val="007B7432"/>
  </w:style>
  <w:style w:type="paragraph" w:customStyle="1" w:styleId="c3">
    <w:name w:val="c3"/>
    <w:basedOn w:val="a"/>
    <w:rsid w:val="007B7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B7432"/>
  </w:style>
  <w:style w:type="character" w:customStyle="1" w:styleId="c9">
    <w:name w:val="c9"/>
    <w:basedOn w:val="a0"/>
    <w:rsid w:val="007B7432"/>
  </w:style>
  <w:style w:type="paragraph" w:customStyle="1" w:styleId="c4">
    <w:name w:val="c4"/>
    <w:basedOn w:val="a"/>
    <w:rsid w:val="004A1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D746F"/>
  </w:style>
  <w:style w:type="character" w:customStyle="1" w:styleId="c68">
    <w:name w:val="c68"/>
    <w:basedOn w:val="a0"/>
    <w:rsid w:val="00AD746F"/>
  </w:style>
  <w:style w:type="character" w:customStyle="1" w:styleId="c27">
    <w:name w:val="c27"/>
    <w:basedOn w:val="a0"/>
    <w:rsid w:val="00AD746F"/>
  </w:style>
  <w:style w:type="character" w:styleId="af1">
    <w:name w:val="annotation reference"/>
    <w:basedOn w:val="a0"/>
    <w:uiPriority w:val="99"/>
    <w:semiHidden/>
    <w:unhideWhenUsed/>
    <w:rsid w:val="009859C2"/>
    <w:rPr>
      <w:sz w:val="16"/>
      <w:szCs w:val="16"/>
    </w:rPr>
  </w:style>
  <w:style w:type="paragraph" w:styleId="af2">
    <w:name w:val="annotation text"/>
    <w:basedOn w:val="a"/>
    <w:link w:val="af3"/>
    <w:uiPriority w:val="99"/>
    <w:semiHidden/>
    <w:unhideWhenUsed/>
    <w:rsid w:val="009859C2"/>
    <w:pPr>
      <w:spacing w:line="240" w:lineRule="auto"/>
    </w:pPr>
    <w:rPr>
      <w:sz w:val="20"/>
      <w:szCs w:val="20"/>
    </w:rPr>
  </w:style>
  <w:style w:type="character" w:customStyle="1" w:styleId="af3">
    <w:name w:val="Текст примечания Знак"/>
    <w:basedOn w:val="a0"/>
    <w:link w:val="af2"/>
    <w:uiPriority w:val="99"/>
    <w:semiHidden/>
    <w:rsid w:val="009859C2"/>
    <w:rPr>
      <w:sz w:val="20"/>
      <w:szCs w:val="20"/>
    </w:rPr>
  </w:style>
  <w:style w:type="paragraph" w:styleId="af4">
    <w:name w:val="annotation subject"/>
    <w:basedOn w:val="af2"/>
    <w:next w:val="af2"/>
    <w:link w:val="af5"/>
    <w:uiPriority w:val="99"/>
    <w:semiHidden/>
    <w:unhideWhenUsed/>
    <w:rsid w:val="009859C2"/>
    <w:rPr>
      <w:b/>
      <w:bCs/>
    </w:rPr>
  </w:style>
  <w:style w:type="character" w:customStyle="1" w:styleId="af5">
    <w:name w:val="Тема примечания Знак"/>
    <w:basedOn w:val="af3"/>
    <w:link w:val="af4"/>
    <w:uiPriority w:val="99"/>
    <w:semiHidden/>
    <w:rsid w:val="009859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7655">
      <w:bodyDiv w:val="1"/>
      <w:marLeft w:val="0"/>
      <w:marRight w:val="0"/>
      <w:marTop w:val="0"/>
      <w:marBottom w:val="0"/>
      <w:divBdr>
        <w:top w:val="none" w:sz="0" w:space="0" w:color="auto"/>
        <w:left w:val="none" w:sz="0" w:space="0" w:color="auto"/>
        <w:bottom w:val="none" w:sz="0" w:space="0" w:color="auto"/>
        <w:right w:val="none" w:sz="0" w:space="0" w:color="auto"/>
      </w:divBdr>
    </w:div>
    <w:div w:id="92362016">
      <w:bodyDiv w:val="1"/>
      <w:marLeft w:val="0"/>
      <w:marRight w:val="0"/>
      <w:marTop w:val="0"/>
      <w:marBottom w:val="0"/>
      <w:divBdr>
        <w:top w:val="none" w:sz="0" w:space="0" w:color="auto"/>
        <w:left w:val="none" w:sz="0" w:space="0" w:color="auto"/>
        <w:bottom w:val="none" w:sz="0" w:space="0" w:color="auto"/>
        <w:right w:val="none" w:sz="0" w:space="0" w:color="auto"/>
      </w:divBdr>
    </w:div>
    <w:div w:id="125240926">
      <w:bodyDiv w:val="1"/>
      <w:marLeft w:val="0"/>
      <w:marRight w:val="0"/>
      <w:marTop w:val="0"/>
      <w:marBottom w:val="0"/>
      <w:divBdr>
        <w:top w:val="none" w:sz="0" w:space="0" w:color="auto"/>
        <w:left w:val="none" w:sz="0" w:space="0" w:color="auto"/>
        <w:bottom w:val="none" w:sz="0" w:space="0" w:color="auto"/>
        <w:right w:val="none" w:sz="0" w:space="0" w:color="auto"/>
      </w:divBdr>
      <w:divsChild>
        <w:div w:id="588925680">
          <w:marLeft w:val="0"/>
          <w:marRight w:val="0"/>
          <w:marTop w:val="0"/>
          <w:marBottom w:val="0"/>
          <w:divBdr>
            <w:top w:val="none" w:sz="0" w:space="0" w:color="auto"/>
            <w:left w:val="none" w:sz="0" w:space="0" w:color="auto"/>
            <w:bottom w:val="none" w:sz="0" w:space="0" w:color="auto"/>
            <w:right w:val="none" w:sz="0" w:space="0" w:color="auto"/>
          </w:divBdr>
        </w:div>
        <w:div w:id="1835100691">
          <w:marLeft w:val="0"/>
          <w:marRight w:val="0"/>
          <w:marTop w:val="0"/>
          <w:marBottom w:val="0"/>
          <w:divBdr>
            <w:top w:val="none" w:sz="0" w:space="0" w:color="auto"/>
            <w:left w:val="none" w:sz="0" w:space="0" w:color="auto"/>
            <w:bottom w:val="none" w:sz="0" w:space="0" w:color="auto"/>
            <w:right w:val="none" w:sz="0" w:space="0" w:color="auto"/>
          </w:divBdr>
          <w:divsChild>
            <w:div w:id="1533953068">
              <w:marLeft w:val="0"/>
              <w:marRight w:val="0"/>
              <w:marTop w:val="0"/>
              <w:marBottom w:val="0"/>
              <w:divBdr>
                <w:top w:val="none" w:sz="0" w:space="0" w:color="auto"/>
                <w:left w:val="none" w:sz="0" w:space="0" w:color="auto"/>
                <w:bottom w:val="none" w:sz="0" w:space="0" w:color="auto"/>
                <w:right w:val="none" w:sz="0" w:space="0" w:color="auto"/>
              </w:divBdr>
              <w:divsChild>
                <w:div w:id="322507963">
                  <w:marLeft w:val="0"/>
                  <w:marRight w:val="0"/>
                  <w:marTop w:val="100"/>
                  <w:marBottom w:val="100"/>
                  <w:divBdr>
                    <w:top w:val="none" w:sz="0" w:space="0" w:color="auto"/>
                    <w:left w:val="none" w:sz="0" w:space="0" w:color="auto"/>
                    <w:bottom w:val="none" w:sz="0" w:space="0" w:color="auto"/>
                    <w:right w:val="none" w:sz="0" w:space="0" w:color="auto"/>
                  </w:divBdr>
                  <w:divsChild>
                    <w:div w:id="1444809729">
                      <w:marLeft w:val="0"/>
                      <w:marRight w:val="0"/>
                      <w:marTop w:val="100"/>
                      <w:marBottom w:val="100"/>
                      <w:divBdr>
                        <w:top w:val="none" w:sz="0" w:space="0" w:color="auto"/>
                        <w:left w:val="none" w:sz="0" w:space="0" w:color="auto"/>
                        <w:bottom w:val="none" w:sz="0" w:space="0" w:color="auto"/>
                        <w:right w:val="none" w:sz="0" w:space="0" w:color="auto"/>
                      </w:divBdr>
                      <w:divsChild>
                        <w:div w:id="765926267">
                          <w:marLeft w:val="0"/>
                          <w:marRight w:val="0"/>
                          <w:marTop w:val="0"/>
                          <w:marBottom w:val="0"/>
                          <w:divBdr>
                            <w:top w:val="single" w:sz="6" w:space="0" w:color="DDDCDA"/>
                            <w:left w:val="single" w:sz="6" w:space="0" w:color="DDDCDA"/>
                            <w:bottom w:val="single" w:sz="6" w:space="0" w:color="DDDCDA"/>
                            <w:right w:val="single" w:sz="6" w:space="0" w:color="DDDCDA"/>
                          </w:divBdr>
                          <w:divsChild>
                            <w:div w:id="757870343">
                              <w:marLeft w:val="0"/>
                              <w:marRight w:val="0"/>
                              <w:marTop w:val="0"/>
                              <w:marBottom w:val="0"/>
                              <w:divBdr>
                                <w:top w:val="none" w:sz="0" w:space="0" w:color="auto"/>
                                <w:left w:val="none" w:sz="0" w:space="0" w:color="auto"/>
                                <w:bottom w:val="none" w:sz="0" w:space="0" w:color="auto"/>
                                <w:right w:val="none" w:sz="0" w:space="0" w:color="auto"/>
                              </w:divBdr>
                              <w:divsChild>
                                <w:div w:id="530535057">
                                  <w:marLeft w:val="0"/>
                                  <w:marRight w:val="0"/>
                                  <w:marTop w:val="0"/>
                                  <w:marBottom w:val="0"/>
                                  <w:divBdr>
                                    <w:top w:val="none" w:sz="0" w:space="0" w:color="auto"/>
                                    <w:left w:val="none" w:sz="0" w:space="0" w:color="auto"/>
                                    <w:bottom w:val="none" w:sz="0" w:space="0" w:color="auto"/>
                                    <w:right w:val="none" w:sz="0" w:space="0" w:color="auto"/>
                                  </w:divBdr>
                                  <w:divsChild>
                                    <w:div w:id="1621498772">
                                      <w:marLeft w:val="0"/>
                                      <w:marRight w:val="0"/>
                                      <w:marTop w:val="0"/>
                                      <w:marBottom w:val="0"/>
                                      <w:divBdr>
                                        <w:top w:val="none" w:sz="0" w:space="0" w:color="auto"/>
                                        <w:left w:val="none" w:sz="0" w:space="0" w:color="auto"/>
                                        <w:bottom w:val="none" w:sz="0" w:space="0" w:color="auto"/>
                                        <w:right w:val="none" w:sz="0" w:space="0" w:color="auto"/>
                                      </w:divBdr>
                                      <w:divsChild>
                                        <w:div w:id="1875771454">
                                          <w:marLeft w:val="0"/>
                                          <w:marRight w:val="0"/>
                                          <w:marTop w:val="0"/>
                                          <w:marBottom w:val="0"/>
                                          <w:divBdr>
                                            <w:top w:val="none" w:sz="0" w:space="0" w:color="auto"/>
                                            <w:left w:val="none" w:sz="0" w:space="0" w:color="auto"/>
                                            <w:bottom w:val="none" w:sz="0" w:space="0" w:color="auto"/>
                                            <w:right w:val="none" w:sz="0" w:space="0" w:color="auto"/>
                                          </w:divBdr>
                                          <w:divsChild>
                                            <w:div w:id="1705058452">
                                              <w:marLeft w:val="0"/>
                                              <w:marRight w:val="0"/>
                                              <w:marTop w:val="0"/>
                                              <w:marBottom w:val="0"/>
                                              <w:divBdr>
                                                <w:top w:val="none" w:sz="0" w:space="0" w:color="auto"/>
                                                <w:left w:val="none" w:sz="0" w:space="0" w:color="auto"/>
                                                <w:bottom w:val="none" w:sz="0" w:space="0" w:color="auto"/>
                                                <w:right w:val="none" w:sz="0" w:space="0" w:color="auto"/>
                                              </w:divBdr>
                                              <w:divsChild>
                                                <w:div w:id="874193473">
                                                  <w:marLeft w:val="0"/>
                                                  <w:marRight w:val="0"/>
                                                  <w:marTop w:val="0"/>
                                                  <w:marBottom w:val="0"/>
                                                  <w:divBdr>
                                                    <w:top w:val="none" w:sz="0" w:space="0" w:color="auto"/>
                                                    <w:left w:val="none" w:sz="0" w:space="0" w:color="auto"/>
                                                    <w:bottom w:val="none" w:sz="0" w:space="0" w:color="auto"/>
                                                    <w:right w:val="none" w:sz="0" w:space="0" w:color="auto"/>
                                                  </w:divBdr>
                                                  <w:divsChild>
                                                    <w:div w:id="1023363145">
                                                      <w:marLeft w:val="0"/>
                                                      <w:marRight w:val="0"/>
                                                      <w:marTop w:val="0"/>
                                                      <w:marBottom w:val="0"/>
                                                      <w:divBdr>
                                                        <w:top w:val="none" w:sz="0" w:space="0" w:color="auto"/>
                                                        <w:left w:val="none" w:sz="0" w:space="0" w:color="auto"/>
                                                        <w:bottom w:val="none" w:sz="0" w:space="0" w:color="auto"/>
                                                        <w:right w:val="none" w:sz="0" w:space="0" w:color="auto"/>
                                                      </w:divBdr>
                                                      <w:divsChild>
                                                        <w:div w:id="868567143">
                                                          <w:marLeft w:val="0"/>
                                                          <w:marRight w:val="0"/>
                                                          <w:marTop w:val="0"/>
                                                          <w:marBottom w:val="0"/>
                                                          <w:divBdr>
                                                            <w:top w:val="none" w:sz="0" w:space="0" w:color="auto"/>
                                                            <w:left w:val="none" w:sz="0" w:space="0" w:color="auto"/>
                                                            <w:bottom w:val="none" w:sz="0" w:space="0" w:color="auto"/>
                                                            <w:right w:val="none" w:sz="0" w:space="0" w:color="auto"/>
                                                          </w:divBdr>
                                                          <w:divsChild>
                                                            <w:div w:id="103114851">
                                                              <w:marLeft w:val="0"/>
                                                              <w:marRight w:val="0"/>
                                                              <w:marTop w:val="0"/>
                                                              <w:marBottom w:val="0"/>
                                                              <w:divBdr>
                                                                <w:top w:val="none" w:sz="0" w:space="0" w:color="auto"/>
                                                                <w:left w:val="none" w:sz="0" w:space="0" w:color="auto"/>
                                                                <w:bottom w:val="none" w:sz="0" w:space="0" w:color="auto"/>
                                                                <w:right w:val="none" w:sz="0" w:space="0" w:color="auto"/>
                                                              </w:divBdr>
                                                              <w:divsChild>
                                                                <w:div w:id="17599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1708">
                                                  <w:marLeft w:val="0"/>
                                                  <w:marRight w:val="0"/>
                                                  <w:marTop w:val="0"/>
                                                  <w:marBottom w:val="0"/>
                                                  <w:divBdr>
                                                    <w:top w:val="none" w:sz="0" w:space="0" w:color="auto"/>
                                                    <w:left w:val="none" w:sz="0" w:space="0" w:color="auto"/>
                                                    <w:bottom w:val="none" w:sz="0" w:space="0" w:color="auto"/>
                                                    <w:right w:val="none" w:sz="0" w:space="0" w:color="auto"/>
                                                  </w:divBdr>
                                                  <w:divsChild>
                                                    <w:div w:id="672341168">
                                                      <w:marLeft w:val="0"/>
                                                      <w:marRight w:val="0"/>
                                                      <w:marTop w:val="0"/>
                                                      <w:marBottom w:val="0"/>
                                                      <w:divBdr>
                                                        <w:top w:val="none" w:sz="0" w:space="0" w:color="auto"/>
                                                        <w:left w:val="none" w:sz="0" w:space="0" w:color="auto"/>
                                                        <w:bottom w:val="none" w:sz="0" w:space="0" w:color="auto"/>
                                                        <w:right w:val="none" w:sz="0" w:space="0" w:color="auto"/>
                                                      </w:divBdr>
                                                    </w:div>
                                                    <w:div w:id="4535998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86835">
                          <w:marLeft w:val="0"/>
                          <w:marRight w:val="0"/>
                          <w:marTop w:val="0"/>
                          <w:marBottom w:val="0"/>
                          <w:divBdr>
                            <w:top w:val="single" w:sz="6" w:space="0" w:color="DDDCDA"/>
                            <w:left w:val="single" w:sz="6" w:space="0" w:color="DDDCDA"/>
                            <w:bottom w:val="single" w:sz="6" w:space="0" w:color="DDDCDA"/>
                            <w:right w:val="single" w:sz="6" w:space="0" w:color="DDDCDA"/>
                          </w:divBdr>
                          <w:divsChild>
                            <w:div w:id="1542982467">
                              <w:marLeft w:val="0"/>
                              <w:marRight w:val="0"/>
                              <w:marTop w:val="0"/>
                              <w:marBottom w:val="0"/>
                              <w:divBdr>
                                <w:top w:val="none" w:sz="0" w:space="0" w:color="auto"/>
                                <w:left w:val="none" w:sz="0" w:space="0" w:color="auto"/>
                                <w:bottom w:val="none" w:sz="0" w:space="0" w:color="auto"/>
                                <w:right w:val="none" w:sz="0" w:space="0" w:color="auto"/>
                              </w:divBdr>
                              <w:divsChild>
                                <w:div w:id="1395855984">
                                  <w:marLeft w:val="0"/>
                                  <w:marRight w:val="0"/>
                                  <w:marTop w:val="0"/>
                                  <w:marBottom w:val="0"/>
                                  <w:divBdr>
                                    <w:top w:val="none" w:sz="0" w:space="0" w:color="auto"/>
                                    <w:left w:val="none" w:sz="0" w:space="0" w:color="auto"/>
                                    <w:bottom w:val="none" w:sz="0" w:space="0" w:color="auto"/>
                                    <w:right w:val="none" w:sz="0" w:space="0" w:color="auto"/>
                                  </w:divBdr>
                                  <w:divsChild>
                                    <w:div w:id="648897678">
                                      <w:marLeft w:val="0"/>
                                      <w:marRight w:val="0"/>
                                      <w:marTop w:val="0"/>
                                      <w:marBottom w:val="0"/>
                                      <w:divBdr>
                                        <w:top w:val="none" w:sz="0" w:space="0" w:color="auto"/>
                                        <w:left w:val="none" w:sz="0" w:space="0" w:color="auto"/>
                                        <w:bottom w:val="none" w:sz="0" w:space="0" w:color="auto"/>
                                        <w:right w:val="none" w:sz="0" w:space="0" w:color="auto"/>
                                      </w:divBdr>
                                      <w:divsChild>
                                        <w:div w:id="70396251">
                                          <w:marLeft w:val="0"/>
                                          <w:marRight w:val="0"/>
                                          <w:marTop w:val="0"/>
                                          <w:marBottom w:val="0"/>
                                          <w:divBdr>
                                            <w:top w:val="none" w:sz="0" w:space="0" w:color="auto"/>
                                            <w:left w:val="none" w:sz="0" w:space="0" w:color="auto"/>
                                            <w:bottom w:val="none" w:sz="0" w:space="0" w:color="auto"/>
                                            <w:right w:val="none" w:sz="0" w:space="0" w:color="auto"/>
                                          </w:divBdr>
                                          <w:divsChild>
                                            <w:div w:id="1569997495">
                                              <w:marLeft w:val="0"/>
                                              <w:marRight w:val="0"/>
                                              <w:marTop w:val="0"/>
                                              <w:marBottom w:val="0"/>
                                              <w:divBdr>
                                                <w:top w:val="none" w:sz="0" w:space="0" w:color="auto"/>
                                                <w:left w:val="none" w:sz="0" w:space="0" w:color="auto"/>
                                                <w:bottom w:val="none" w:sz="0" w:space="0" w:color="auto"/>
                                                <w:right w:val="none" w:sz="0" w:space="0" w:color="auto"/>
                                              </w:divBdr>
                                              <w:divsChild>
                                                <w:div w:id="330181505">
                                                  <w:marLeft w:val="0"/>
                                                  <w:marRight w:val="0"/>
                                                  <w:marTop w:val="0"/>
                                                  <w:marBottom w:val="0"/>
                                                  <w:divBdr>
                                                    <w:top w:val="none" w:sz="0" w:space="0" w:color="auto"/>
                                                    <w:left w:val="none" w:sz="0" w:space="0" w:color="auto"/>
                                                    <w:bottom w:val="none" w:sz="0" w:space="0" w:color="auto"/>
                                                    <w:right w:val="none" w:sz="0" w:space="0" w:color="auto"/>
                                                  </w:divBdr>
                                                  <w:divsChild>
                                                    <w:div w:id="344137567">
                                                      <w:marLeft w:val="0"/>
                                                      <w:marRight w:val="0"/>
                                                      <w:marTop w:val="0"/>
                                                      <w:marBottom w:val="0"/>
                                                      <w:divBdr>
                                                        <w:top w:val="none" w:sz="0" w:space="0" w:color="auto"/>
                                                        <w:left w:val="none" w:sz="0" w:space="0" w:color="auto"/>
                                                        <w:bottom w:val="none" w:sz="0" w:space="0" w:color="auto"/>
                                                        <w:right w:val="none" w:sz="0" w:space="0" w:color="auto"/>
                                                      </w:divBdr>
                                                      <w:divsChild>
                                                        <w:div w:id="24982589">
                                                          <w:marLeft w:val="0"/>
                                                          <w:marRight w:val="0"/>
                                                          <w:marTop w:val="0"/>
                                                          <w:marBottom w:val="0"/>
                                                          <w:divBdr>
                                                            <w:top w:val="none" w:sz="0" w:space="0" w:color="auto"/>
                                                            <w:left w:val="none" w:sz="0" w:space="0" w:color="auto"/>
                                                            <w:bottom w:val="none" w:sz="0" w:space="0" w:color="auto"/>
                                                            <w:right w:val="none" w:sz="0" w:space="0" w:color="auto"/>
                                                          </w:divBdr>
                                                          <w:divsChild>
                                                            <w:div w:id="1516503947">
                                                              <w:marLeft w:val="0"/>
                                                              <w:marRight w:val="0"/>
                                                              <w:marTop w:val="0"/>
                                                              <w:marBottom w:val="0"/>
                                                              <w:divBdr>
                                                                <w:top w:val="none" w:sz="0" w:space="0" w:color="auto"/>
                                                                <w:left w:val="none" w:sz="0" w:space="0" w:color="auto"/>
                                                                <w:bottom w:val="none" w:sz="0" w:space="0" w:color="auto"/>
                                                                <w:right w:val="none" w:sz="0" w:space="0" w:color="auto"/>
                                                              </w:divBdr>
                                                              <w:divsChild>
                                                                <w:div w:id="12385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1613">
                                                  <w:marLeft w:val="0"/>
                                                  <w:marRight w:val="0"/>
                                                  <w:marTop w:val="0"/>
                                                  <w:marBottom w:val="0"/>
                                                  <w:divBdr>
                                                    <w:top w:val="none" w:sz="0" w:space="0" w:color="auto"/>
                                                    <w:left w:val="none" w:sz="0" w:space="0" w:color="auto"/>
                                                    <w:bottom w:val="none" w:sz="0" w:space="0" w:color="auto"/>
                                                    <w:right w:val="none" w:sz="0" w:space="0" w:color="auto"/>
                                                  </w:divBdr>
                                                  <w:divsChild>
                                                    <w:div w:id="413283234">
                                                      <w:marLeft w:val="0"/>
                                                      <w:marRight w:val="0"/>
                                                      <w:marTop w:val="0"/>
                                                      <w:marBottom w:val="0"/>
                                                      <w:divBdr>
                                                        <w:top w:val="none" w:sz="0" w:space="0" w:color="auto"/>
                                                        <w:left w:val="none" w:sz="0" w:space="0" w:color="auto"/>
                                                        <w:bottom w:val="none" w:sz="0" w:space="0" w:color="auto"/>
                                                        <w:right w:val="none" w:sz="0" w:space="0" w:color="auto"/>
                                                      </w:divBdr>
                                                    </w:div>
                                                    <w:div w:id="16739488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320158">
      <w:bodyDiv w:val="1"/>
      <w:marLeft w:val="0"/>
      <w:marRight w:val="0"/>
      <w:marTop w:val="0"/>
      <w:marBottom w:val="0"/>
      <w:divBdr>
        <w:top w:val="none" w:sz="0" w:space="0" w:color="auto"/>
        <w:left w:val="none" w:sz="0" w:space="0" w:color="auto"/>
        <w:bottom w:val="none" w:sz="0" w:space="0" w:color="auto"/>
        <w:right w:val="none" w:sz="0" w:space="0" w:color="auto"/>
      </w:divBdr>
    </w:div>
    <w:div w:id="291836289">
      <w:bodyDiv w:val="1"/>
      <w:marLeft w:val="0"/>
      <w:marRight w:val="0"/>
      <w:marTop w:val="0"/>
      <w:marBottom w:val="0"/>
      <w:divBdr>
        <w:top w:val="none" w:sz="0" w:space="0" w:color="auto"/>
        <w:left w:val="none" w:sz="0" w:space="0" w:color="auto"/>
        <w:bottom w:val="none" w:sz="0" w:space="0" w:color="auto"/>
        <w:right w:val="none" w:sz="0" w:space="0" w:color="auto"/>
      </w:divBdr>
    </w:div>
    <w:div w:id="327952451">
      <w:bodyDiv w:val="1"/>
      <w:marLeft w:val="0"/>
      <w:marRight w:val="0"/>
      <w:marTop w:val="0"/>
      <w:marBottom w:val="0"/>
      <w:divBdr>
        <w:top w:val="none" w:sz="0" w:space="0" w:color="auto"/>
        <w:left w:val="none" w:sz="0" w:space="0" w:color="auto"/>
        <w:bottom w:val="none" w:sz="0" w:space="0" w:color="auto"/>
        <w:right w:val="none" w:sz="0" w:space="0" w:color="auto"/>
      </w:divBdr>
    </w:div>
    <w:div w:id="462579181">
      <w:bodyDiv w:val="1"/>
      <w:marLeft w:val="0"/>
      <w:marRight w:val="0"/>
      <w:marTop w:val="0"/>
      <w:marBottom w:val="0"/>
      <w:divBdr>
        <w:top w:val="none" w:sz="0" w:space="0" w:color="auto"/>
        <w:left w:val="none" w:sz="0" w:space="0" w:color="auto"/>
        <w:bottom w:val="none" w:sz="0" w:space="0" w:color="auto"/>
        <w:right w:val="none" w:sz="0" w:space="0" w:color="auto"/>
      </w:divBdr>
    </w:div>
    <w:div w:id="471562973">
      <w:bodyDiv w:val="1"/>
      <w:marLeft w:val="0"/>
      <w:marRight w:val="0"/>
      <w:marTop w:val="0"/>
      <w:marBottom w:val="0"/>
      <w:divBdr>
        <w:top w:val="none" w:sz="0" w:space="0" w:color="auto"/>
        <w:left w:val="none" w:sz="0" w:space="0" w:color="auto"/>
        <w:bottom w:val="none" w:sz="0" w:space="0" w:color="auto"/>
        <w:right w:val="none" w:sz="0" w:space="0" w:color="auto"/>
      </w:divBdr>
    </w:div>
    <w:div w:id="560795958">
      <w:bodyDiv w:val="1"/>
      <w:marLeft w:val="0"/>
      <w:marRight w:val="0"/>
      <w:marTop w:val="0"/>
      <w:marBottom w:val="0"/>
      <w:divBdr>
        <w:top w:val="none" w:sz="0" w:space="0" w:color="auto"/>
        <w:left w:val="none" w:sz="0" w:space="0" w:color="auto"/>
        <w:bottom w:val="none" w:sz="0" w:space="0" w:color="auto"/>
        <w:right w:val="none" w:sz="0" w:space="0" w:color="auto"/>
      </w:divBdr>
    </w:div>
    <w:div w:id="631247266">
      <w:bodyDiv w:val="1"/>
      <w:marLeft w:val="0"/>
      <w:marRight w:val="0"/>
      <w:marTop w:val="0"/>
      <w:marBottom w:val="0"/>
      <w:divBdr>
        <w:top w:val="none" w:sz="0" w:space="0" w:color="auto"/>
        <w:left w:val="none" w:sz="0" w:space="0" w:color="auto"/>
        <w:bottom w:val="none" w:sz="0" w:space="0" w:color="auto"/>
        <w:right w:val="none" w:sz="0" w:space="0" w:color="auto"/>
      </w:divBdr>
    </w:div>
    <w:div w:id="813376854">
      <w:bodyDiv w:val="1"/>
      <w:marLeft w:val="0"/>
      <w:marRight w:val="0"/>
      <w:marTop w:val="0"/>
      <w:marBottom w:val="0"/>
      <w:divBdr>
        <w:top w:val="none" w:sz="0" w:space="0" w:color="auto"/>
        <w:left w:val="none" w:sz="0" w:space="0" w:color="auto"/>
        <w:bottom w:val="none" w:sz="0" w:space="0" w:color="auto"/>
        <w:right w:val="none" w:sz="0" w:space="0" w:color="auto"/>
      </w:divBdr>
    </w:div>
    <w:div w:id="1156187129">
      <w:bodyDiv w:val="1"/>
      <w:marLeft w:val="0"/>
      <w:marRight w:val="0"/>
      <w:marTop w:val="0"/>
      <w:marBottom w:val="0"/>
      <w:divBdr>
        <w:top w:val="none" w:sz="0" w:space="0" w:color="auto"/>
        <w:left w:val="none" w:sz="0" w:space="0" w:color="auto"/>
        <w:bottom w:val="none" w:sz="0" w:space="0" w:color="auto"/>
        <w:right w:val="none" w:sz="0" w:space="0" w:color="auto"/>
      </w:divBdr>
    </w:div>
    <w:div w:id="1223250691">
      <w:bodyDiv w:val="1"/>
      <w:marLeft w:val="0"/>
      <w:marRight w:val="0"/>
      <w:marTop w:val="0"/>
      <w:marBottom w:val="0"/>
      <w:divBdr>
        <w:top w:val="none" w:sz="0" w:space="0" w:color="auto"/>
        <w:left w:val="none" w:sz="0" w:space="0" w:color="auto"/>
        <w:bottom w:val="none" w:sz="0" w:space="0" w:color="auto"/>
        <w:right w:val="none" w:sz="0" w:space="0" w:color="auto"/>
      </w:divBdr>
    </w:div>
    <w:div w:id="1518076392">
      <w:bodyDiv w:val="1"/>
      <w:marLeft w:val="0"/>
      <w:marRight w:val="0"/>
      <w:marTop w:val="0"/>
      <w:marBottom w:val="0"/>
      <w:divBdr>
        <w:top w:val="none" w:sz="0" w:space="0" w:color="auto"/>
        <w:left w:val="none" w:sz="0" w:space="0" w:color="auto"/>
        <w:bottom w:val="none" w:sz="0" w:space="0" w:color="auto"/>
        <w:right w:val="none" w:sz="0" w:space="0" w:color="auto"/>
      </w:divBdr>
    </w:div>
    <w:div w:id="1584221880">
      <w:bodyDiv w:val="1"/>
      <w:marLeft w:val="0"/>
      <w:marRight w:val="0"/>
      <w:marTop w:val="0"/>
      <w:marBottom w:val="0"/>
      <w:divBdr>
        <w:top w:val="none" w:sz="0" w:space="0" w:color="auto"/>
        <w:left w:val="none" w:sz="0" w:space="0" w:color="auto"/>
        <w:bottom w:val="none" w:sz="0" w:space="0" w:color="auto"/>
        <w:right w:val="none" w:sz="0" w:space="0" w:color="auto"/>
      </w:divBdr>
    </w:div>
    <w:div w:id="1655067409">
      <w:bodyDiv w:val="1"/>
      <w:marLeft w:val="0"/>
      <w:marRight w:val="0"/>
      <w:marTop w:val="0"/>
      <w:marBottom w:val="0"/>
      <w:divBdr>
        <w:top w:val="none" w:sz="0" w:space="0" w:color="auto"/>
        <w:left w:val="none" w:sz="0" w:space="0" w:color="auto"/>
        <w:bottom w:val="none" w:sz="0" w:space="0" w:color="auto"/>
        <w:right w:val="none" w:sz="0" w:space="0" w:color="auto"/>
      </w:divBdr>
    </w:div>
    <w:div w:id="1666208471">
      <w:bodyDiv w:val="1"/>
      <w:marLeft w:val="0"/>
      <w:marRight w:val="0"/>
      <w:marTop w:val="0"/>
      <w:marBottom w:val="0"/>
      <w:divBdr>
        <w:top w:val="none" w:sz="0" w:space="0" w:color="auto"/>
        <w:left w:val="none" w:sz="0" w:space="0" w:color="auto"/>
        <w:bottom w:val="none" w:sz="0" w:space="0" w:color="auto"/>
        <w:right w:val="none" w:sz="0" w:space="0" w:color="auto"/>
      </w:divBdr>
    </w:div>
    <w:div w:id="1864321779">
      <w:bodyDiv w:val="1"/>
      <w:marLeft w:val="0"/>
      <w:marRight w:val="0"/>
      <w:marTop w:val="0"/>
      <w:marBottom w:val="0"/>
      <w:divBdr>
        <w:top w:val="none" w:sz="0" w:space="0" w:color="auto"/>
        <w:left w:val="none" w:sz="0" w:space="0" w:color="auto"/>
        <w:bottom w:val="none" w:sz="0" w:space="0" w:color="auto"/>
        <w:right w:val="none" w:sz="0" w:space="0" w:color="auto"/>
      </w:divBdr>
    </w:div>
    <w:div w:id="19584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http://dob.1september.ru/2004/07/23.gif" TargetMode="External"/><Relationship Id="rId26" Type="http://schemas.openxmlformats.org/officeDocument/2006/relationships/image" Target="http://dob.1september.ru/2004/07/27.gif" TargetMode="Externa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gif"/><Relationship Id="rId25" Type="http://schemas.openxmlformats.org/officeDocument/2006/relationships/image" Target="media/image7.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dob.1september.ru/2004/07/22.gif" TargetMode="External"/><Relationship Id="rId20" Type="http://schemas.openxmlformats.org/officeDocument/2006/relationships/image" Target="http://dob.1september.ru/2004/07/24.gif" TargetMode="External"/><Relationship Id="rId29"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http://dob.1september.ru/2004/07/26.gi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image" Target="media/image6.gif"/><Relationship Id="rId28" Type="http://schemas.openxmlformats.org/officeDocument/2006/relationships/image" Target="http://dob.1september.ru/2004/07/28.gif" TargetMode="External"/><Relationship Id="rId10" Type="http://schemas.openxmlformats.org/officeDocument/2006/relationships/chart" Target="charts/chart3.xml"/><Relationship Id="rId19" Type="http://schemas.openxmlformats.org/officeDocument/2006/relationships/image" Target="media/image4.gi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http://dob.1september.ru/2004/07/21.gif" TargetMode="External"/><Relationship Id="rId22" Type="http://schemas.openxmlformats.org/officeDocument/2006/relationships/image" Target="http://dob.1september.ru/2004/07/25.gif" TargetMode="External"/><Relationship Id="rId27" Type="http://schemas.openxmlformats.org/officeDocument/2006/relationships/image" Target="media/image8.gif"/><Relationship Id="rId30" Type="http://schemas.openxmlformats.org/officeDocument/2006/relationships/image" Target="http://dob.1september.ru/2004/07/29.gif" TargetMode="Externa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3.8269550748752074E-2"/>
          <c:y val="7.4766355140187382E-2"/>
          <c:w val="0.7171381031613977"/>
          <c:h val="0.75700934579439261"/>
        </c:manualLayout>
      </c:layout>
      <c:bar3DChart>
        <c:barDir val="col"/>
        <c:grouping val="clustered"/>
        <c:varyColors val="0"/>
        <c:ser>
          <c:idx val="0"/>
          <c:order val="0"/>
          <c:tx>
            <c:strRef>
              <c:f>Sheet1!$A$2</c:f>
              <c:strCache>
                <c:ptCount val="1"/>
                <c:pt idx="0">
                  <c:v>социальн</c:v>
                </c:pt>
              </c:strCache>
            </c:strRef>
          </c:tx>
          <c:spPr>
            <a:solidFill>
              <a:srgbClr val="9999FF"/>
            </a:solidFill>
            <a:ln w="10818">
              <a:solidFill>
                <a:srgbClr val="000000"/>
              </a:solidFill>
              <a:prstDash val="solid"/>
            </a:ln>
          </c:spPr>
          <c:invertIfNegative val="0"/>
          <c:cat>
            <c:strRef>
              <c:f>Sheet1!$B$1:$E$1</c:f>
              <c:strCache>
                <c:ptCount val="2"/>
                <c:pt idx="0">
                  <c:v>Начальн</c:v>
                </c:pt>
                <c:pt idx="1">
                  <c:v>Итогов</c:v>
                </c:pt>
              </c:strCache>
            </c:strRef>
          </c:cat>
          <c:val>
            <c:numRef>
              <c:f>Sheet1!$B$2:$E$2</c:f>
              <c:numCache>
                <c:formatCode>General</c:formatCode>
                <c:ptCount val="4"/>
                <c:pt idx="0">
                  <c:v>2</c:v>
                </c:pt>
                <c:pt idx="1">
                  <c:v>7</c:v>
                </c:pt>
              </c:numCache>
            </c:numRef>
          </c:val>
          <c:extLst>
            <c:ext xmlns:c16="http://schemas.microsoft.com/office/drawing/2014/chart" uri="{C3380CC4-5D6E-409C-BE32-E72D297353CC}">
              <c16:uniqueId val="{00000000-77FF-47A3-B041-36DA2A24E70A}"/>
            </c:ext>
          </c:extLst>
        </c:ser>
        <c:ser>
          <c:idx val="1"/>
          <c:order val="1"/>
          <c:tx>
            <c:strRef>
              <c:f>Sheet1!$A$3</c:f>
              <c:strCache>
                <c:ptCount val="1"/>
                <c:pt idx="0">
                  <c:v>учебно-познават</c:v>
                </c:pt>
              </c:strCache>
            </c:strRef>
          </c:tx>
          <c:spPr>
            <a:solidFill>
              <a:srgbClr val="993366"/>
            </a:solidFill>
            <a:ln w="10818">
              <a:solidFill>
                <a:srgbClr val="000000"/>
              </a:solidFill>
              <a:prstDash val="solid"/>
            </a:ln>
          </c:spPr>
          <c:invertIfNegative val="0"/>
          <c:cat>
            <c:strRef>
              <c:f>Sheet1!$B$1:$E$1</c:f>
              <c:strCache>
                <c:ptCount val="2"/>
                <c:pt idx="0">
                  <c:v>Начальн</c:v>
                </c:pt>
                <c:pt idx="1">
                  <c:v>Итогов</c:v>
                </c:pt>
              </c:strCache>
            </c:strRef>
          </c:cat>
          <c:val>
            <c:numRef>
              <c:f>Sheet1!$B$3:$E$3</c:f>
              <c:numCache>
                <c:formatCode>General</c:formatCode>
                <c:ptCount val="4"/>
                <c:pt idx="1">
                  <c:v>3</c:v>
                </c:pt>
              </c:numCache>
            </c:numRef>
          </c:val>
          <c:extLst>
            <c:ext xmlns:c16="http://schemas.microsoft.com/office/drawing/2014/chart" uri="{C3380CC4-5D6E-409C-BE32-E72D297353CC}">
              <c16:uniqueId val="{00000001-77FF-47A3-B041-36DA2A24E70A}"/>
            </c:ext>
          </c:extLst>
        </c:ser>
        <c:ser>
          <c:idx val="2"/>
          <c:order val="2"/>
          <c:tx>
            <c:strRef>
              <c:f>Sheet1!$A$4</c:f>
              <c:strCache>
                <c:ptCount val="1"/>
                <c:pt idx="0">
                  <c:v>внешн</c:v>
                </c:pt>
              </c:strCache>
            </c:strRef>
          </c:tx>
          <c:spPr>
            <a:solidFill>
              <a:srgbClr val="FFFFCC"/>
            </a:solidFill>
            <a:ln w="10818">
              <a:solidFill>
                <a:srgbClr val="000000"/>
              </a:solidFill>
              <a:prstDash val="solid"/>
            </a:ln>
          </c:spPr>
          <c:invertIfNegative val="0"/>
          <c:cat>
            <c:strRef>
              <c:f>Sheet1!$B$1:$E$1</c:f>
              <c:strCache>
                <c:ptCount val="2"/>
                <c:pt idx="0">
                  <c:v>Начальн</c:v>
                </c:pt>
                <c:pt idx="1">
                  <c:v>Итогов</c:v>
                </c:pt>
              </c:strCache>
            </c:strRef>
          </c:cat>
          <c:val>
            <c:numRef>
              <c:f>Sheet1!$B$4:$E$4</c:f>
              <c:numCache>
                <c:formatCode>General</c:formatCode>
                <c:ptCount val="4"/>
                <c:pt idx="0">
                  <c:v>5</c:v>
                </c:pt>
              </c:numCache>
            </c:numRef>
          </c:val>
          <c:extLst>
            <c:ext xmlns:c16="http://schemas.microsoft.com/office/drawing/2014/chart" uri="{C3380CC4-5D6E-409C-BE32-E72D297353CC}">
              <c16:uniqueId val="{00000002-77FF-47A3-B041-36DA2A24E70A}"/>
            </c:ext>
          </c:extLst>
        </c:ser>
        <c:ser>
          <c:idx val="3"/>
          <c:order val="3"/>
          <c:tx>
            <c:strRef>
              <c:f>Sheet1!$A$5</c:f>
              <c:strCache>
                <c:ptCount val="1"/>
                <c:pt idx="0">
                  <c:v>игров</c:v>
                </c:pt>
              </c:strCache>
            </c:strRef>
          </c:tx>
          <c:spPr>
            <a:solidFill>
              <a:srgbClr val="CCFFFF"/>
            </a:solidFill>
            <a:ln w="10818">
              <a:solidFill>
                <a:srgbClr val="000000"/>
              </a:solidFill>
              <a:prstDash val="solid"/>
            </a:ln>
          </c:spPr>
          <c:invertIfNegative val="0"/>
          <c:cat>
            <c:strRef>
              <c:f>Sheet1!$B$1:$E$1</c:f>
              <c:strCache>
                <c:ptCount val="2"/>
                <c:pt idx="0">
                  <c:v>Начальн</c:v>
                </c:pt>
                <c:pt idx="1">
                  <c:v>Итогов</c:v>
                </c:pt>
              </c:strCache>
            </c:strRef>
          </c:cat>
          <c:val>
            <c:numRef>
              <c:f>Sheet1!$B$5:$E$5</c:f>
              <c:numCache>
                <c:formatCode>General</c:formatCode>
                <c:ptCount val="4"/>
                <c:pt idx="0">
                  <c:v>3</c:v>
                </c:pt>
              </c:numCache>
            </c:numRef>
          </c:val>
          <c:extLst>
            <c:ext xmlns:c16="http://schemas.microsoft.com/office/drawing/2014/chart" uri="{C3380CC4-5D6E-409C-BE32-E72D297353CC}">
              <c16:uniqueId val="{00000003-77FF-47A3-B041-36DA2A24E70A}"/>
            </c:ext>
          </c:extLst>
        </c:ser>
        <c:dLbls>
          <c:showLegendKey val="0"/>
          <c:showVal val="0"/>
          <c:showCatName val="0"/>
          <c:showSerName val="0"/>
          <c:showPercent val="0"/>
          <c:showBubbleSize val="0"/>
        </c:dLbls>
        <c:gapWidth val="150"/>
        <c:gapDepth val="0"/>
        <c:shape val="box"/>
        <c:axId val="97551104"/>
        <c:axId val="97912320"/>
        <c:axId val="0"/>
      </c:bar3DChart>
      <c:catAx>
        <c:axId val="97551104"/>
        <c:scaling>
          <c:orientation val="minMax"/>
        </c:scaling>
        <c:delete val="0"/>
        <c:axPos val="b"/>
        <c:numFmt formatCode="General" sourceLinked="1"/>
        <c:majorTickMark val="out"/>
        <c:minorTickMark val="none"/>
        <c:tickLblPos val="low"/>
        <c:spPr>
          <a:ln w="2705">
            <a:solidFill>
              <a:srgbClr val="000000"/>
            </a:solidFill>
            <a:prstDash val="solid"/>
          </a:ln>
        </c:spPr>
        <c:txPr>
          <a:bodyPr rot="0" vert="horz"/>
          <a:lstStyle/>
          <a:p>
            <a:pPr>
              <a:defRPr sz="809" b="1" i="0" u="none" strike="noStrike" baseline="0">
                <a:solidFill>
                  <a:srgbClr val="000000"/>
                </a:solidFill>
                <a:latin typeface="Arial Cyr"/>
                <a:ea typeface="Arial Cyr"/>
                <a:cs typeface="Arial Cyr"/>
              </a:defRPr>
            </a:pPr>
            <a:endParaRPr lang="ru-RU"/>
          </a:p>
        </c:txPr>
        <c:crossAx val="97912320"/>
        <c:crosses val="autoZero"/>
        <c:auto val="1"/>
        <c:lblAlgn val="ctr"/>
        <c:lblOffset val="100"/>
        <c:tickLblSkip val="1"/>
        <c:tickMarkSkip val="1"/>
        <c:noMultiLvlLbl val="0"/>
      </c:catAx>
      <c:valAx>
        <c:axId val="97912320"/>
        <c:scaling>
          <c:orientation val="minMax"/>
        </c:scaling>
        <c:delete val="0"/>
        <c:axPos val="l"/>
        <c:majorGridlines>
          <c:spPr>
            <a:ln w="2705">
              <a:solidFill>
                <a:srgbClr val="000000"/>
              </a:solidFill>
              <a:prstDash val="solid"/>
            </a:ln>
          </c:spPr>
        </c:majorGridlines>
        <c:numFmt formatCode="General" sourceLinked="1"/>
        <c:majorTickMark val="out"/>
        <c:minorTickMark val="none"/>
        <c:tickLblPos val="nextTo"/>
        <c:spPr>
          <a:ln w="2705">
            <a:solidFill>
              <a:srgbClr val="000000"/>
            </a:solidFill>
            <a:prstDash val="solid"/>
          </a:ln>
        </c:spPr>
        <c:txPr>
          <a:bodyPr rot="0" vert="horz"/>
          <a:lstStyle/>
          <a:p>
            <a:pPr>
              <a:defRPr sz="809" b="1" i="0" u="none" strike="noStrike" baseline="0">
                <a:solidFill>
                  <a:srgbClr val="000000"/>
                </a:solidFill>
                <a:latin typeface="Arial Cyr"/>
                <a:ea typeface="Arial Cyr"/>
                <a:cs typeface="Arial Cyr"/>
              </a:defRPr>
            </a:pPr>
            <a:endParaRPr lang="ru-RU"/>
          </a:p>
        </c:txPr>
        <c:crossAx val="97551104"/>
        <c:crosses val="autoZero"/>
        <c:crossBetween val="between"/>
      </c:valAx>
      <c:spPr>
        <a:noFill/>
        <a:ln w="21637">
          <a:noFill/>
        </a:ln>
      </c:spPr>
    </c:plotArea>
    <c:legend>
      <c:legendPos val="r"/>
      <c:layout>
        <c:manualLayout>
          <c:xMode val="edge"/>
          <c:yMode val="edge"/>
          <c:x val="0.77371055362265762"/>
          <c:y val="0.3037383137025228"/>
          <c:w val="0.21963394110619988"/>
          <c:h val="0.39719615626559085"/>
        </c:manualLayout>
      </c:layout>
      <c:overlay val="0"/>
      <c:spPr>
        <a:noFill/>
        <a:ln w="2705">
          <a:solidFill>
            <a:srgbClr val="000000"/>
          </a:solidFill>
          <a:prstDash val="solid"/>
        </a:ln>
      </c:spPr>
      <c:txPr>
        <a:bodyPr/>
        <a:lstStyle/>
        <a:p>
          <a:pPr>
            <a:defRPr sz="74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7538200339558571E-2"/>
          <c:y val="7.1428571428571425E-2"/>
          <c:w val="0.73174872665535273"/>
          <c:h val="0.74175824175824179"/>
        </c:manualLayout>
      </c:layout>
      <c:bar3DChart>
        <c:barDir val="col"/>
        <c:grouping val="clustered"/>
        <c:varyColors val="0"/>
        <c:ser>
          <c:idx val="0"/>
          <c:order val="0"/>
          <c:tx>
            <c:strRef>
              <c:f>Sheet1!$A$2</c:f>
              <c:strCache>
                <c:ptCount val="1"/>
                <c:pt idx="0">
                  <c:v>формальный</c:v>
                </c:pt>
              </c:strCache>
            </c:strRef>
          </c:tx>
          <c:spPr>
            <a:solidFill>
              <a:srgbClr val="9999FF"/>
            </a:solidFill>
            <a:ln w="10584">
              <a:solidFill>
                <a:srgbClr val="000000"/>
              </a:solidFill>
              <a:prstDash val="solid"/>
            </a:ln>
          </c:spPr>
          <c:invertIfNegative val="0"/>
          <c:cat>
            <c:strRef>
              <c:f>Sheet1!$B$1:$E$1</c:f>
              <c:strCache>
                <c:ptCount val="2"/>
                <c:pt idx="0">
                  <c:v>начальн</c:v>
                </c:pt>
                <c:pt idx="1">
                  <c:v>итогов</c:v>
                </c:pt>
              </c:strCache>
            </c:strRef>
          </c:cat>
          <c:val>
            <c:numRef>
              <c:f>Sheet1!$B$2:$E$2</c:f>
              <c:numCache>
                <c:formatCode>General</c:formatCode>
                <c:ptCount val="4"/>
                <c:pt idx="0">
                  <c:v>9</c:v>
                </c:pt>
              </c:numCache>
            </c:numRef>
          </c:val>
          <c:extLst>
            <c:ext xmlns:c16="http://schemas.microsoft.com/office/drawing/2014/chart" uri="{C3380CC4-5D6E-409C-BE32-E72D297353CC}">
              <c16:uniqueId val="{00000000-25EF-4289-B076-B414A60CD664}"/>
            </c:ext>
          </c:extLst>
        </c:ser>
        <c:ser>
          <c:idx val="1"/>
          <c:order val="1"/>
          <c:tx>
            <c:strRef>
              <c:f>Sheet1!$A$3</c:f>
              <c:strCache>
                <c:ptCount val="1"/>
                <c:pt idx="0">
                  <c:v>содержательный</c:v>
                </c:pt>
              </c:strCache>
            </c:strRef>
          </c:tx>
          <c:spPr>
            <a:solidFill>
              <a:srgbClr val="993366"/>
            </a:solidFill>
            <a:ln w="10584">
              <a:solidFill>
                <a:srgbClr val="000000"/>
              </a:solidFill>
              <a:prstDash val="solid"/>
            </a:ln>
          </c:spPr>
          <c:invertIfNegative val="0"/>
          <c:cat>
            <c:strRef>
              <c:f>Sheet1!$B$1:$E$1</c:f>
              <c:strCache>
                <c:ptCount val="2"/>
                <c:pt idx="0">
                  <c:v>начальн</c:v>
                </c:pt>
                <c:pt idx="1">
                  <c:v>итогов</c:v>
                </c:pt>
              </c:strCache>
            </c:strRef>
          </c:cat>
          <c:val>
            <c:numRef>
              <c:f>Sheet1!$B$3:$E$3</c:f>
              <c:numCache>
                <c:formatCode>General</c:formatCode>
                <c:ptCount val="4"/>
                <c:pt idx="0">
                  <c:v>1</c:v>
                </c:pt>
                <c:pt idx="1">
                  <c:v>10</c:v>
                </c:pt>
              </c:numCache>
            </c:numRef>
          </c:val>
          <c:extLst>
            <c:ext xmlns:c16="http://schemas.microsoft.com/office/drawing/2014/chart" uri="{C3380CC4-5D6E-409C-BE32-E72D297353CC}">
              <c16:uniqueId val="{00000001-25EF-4289-B076-B414A60CD664}"/>
            </c:ext>
          </c:extLst>
        </c:ser>
        <c:dLbls>
          <c:showLegendKey val="0"/>
          <c:showVal val="0"/>
          <c:showCatName val="0"/>
          <c:showSerName val="0"/>
          <c:showPercent val="0"/>
          <c:showBubbleSize val="0"/>
        </c:dLbls>
        <c:gapWidth val="150"/>
        <c:gapDepth val="0"/>
        <c:shape val="box"/>
        <c:axId val="87303296"/>
        <c:axId val="87304832"/>
        <c:axId val="0"/>
      </c:bar3DChart>
      <c:catAx>
        <c:axId val="87303296"/>
        <c:scaling>
          <c:orientation val="minMax"/>
        </c:scaling>
        <c:delete val="0"/>
        <c:axPos val="b"/>
        <c:numFmt formatCode="General" sourceLinked="1"/>
        <c:majorTickMark val="out"/>
        <c:minorTickMark val="none"/>
        <c:tickLblPos val="low"/>
        <c:spPr>
          <a:ln w="2646">
            <a:solidFill>
              <a:srgbClr val="000000"/>
            </a:solidFill>
            <a:prstDash val="solid"/>
          </a:ln>
        </c:spPr>
        <c:txPr>
          <a:bodyPr rot="0" vert="horz"/>
          <a:lstStyle/>
          <a:p>
            <a:pPr>
              <a:defRPr sz="667" b="1" i="0" u="none" strike="noStrike" baseline="0">
                <a:solidFill>
                  <a:srgbClr val="000000"/>
                </a:solidFill>
                <a:latin typeface="Arial Cyr"/>
                <a:ea typeface="Arial Cyr"/>
                <a:cs typeface="Arial Cyr"/>
              </a:defRPr>
            </a:pPr>
            <a:endParaRPr lang="ru-RU"/>
          </a:p>
        </c:txPr>
        <c:crossAx val="87304832"/>
        <c:crosses val="autoZero"/>
        <c:auto val="1"/>
        <c:lblAlgn val="ctr"/>
        <c:lblOffset val="100"/>
        <c:tickLblSkip val="1"/>
        <c:tickMarkSkip val="1"/>
        <c:noMultiLvlLbl val="0"/>
      </c:catAx>
      <c:valAx>
        <c:axId val="87304832"/>
        <c:scaling>
          <c:orientation val="minMax"/>
        </c:scaling>
        <c:delete val="0"/>
        <c:axPos val="l"/>
        <c:majorGridlines>
          <c:spPr>
            <a:ln w="2646">
              <a:solidFill>
                <a:srgbClr val="000000"/>
              </a:solidFill>
              <a:prstDash val="solid"/>
            </a:ln>
          </c:spPr>
        </c:majorGridlines>
        <c:numFmt formatCode="General" sourceLinked="1"/>
        <c:majorTickMark val="out"/>
        <c:minorTickMark val="none"/>
        <c:tickLblPos val="nextTo"/>
        <c:spPr>
          <a:ln w="2646">
            <a:solidFill>
              <a:srgbClr val="000000"/>
            </a:solidFill>
            <a:prstDash val="solid"/>
          </a:ln>
        </c:spPr>
        <c:txPr>
          <a:bodyPr rot="0" vert="horz"/>
          <a:lstStyle/>
          <a:p>
            <a:pPr>
              <a:defRPr sz="667" b="1" i="0" u="none" strike="noStrike" baseline="0">
                <a:solidFill>
                  <a:srgbClr val="000000"/>
                </a:solidFill>
                <a:latin typeface="Arial Cyr"/>
                <a:ea typeface="Arial Cyr"/>
                <a:cs typeface="Arial Cyr"/>
              </a:defRPr>
            </a:pPr>
            <a:endParaRPr lang="ru-RU"/>
          </a:p>
        </c:txPr>
        <c:crossAx val="87303296"/>
        <c:crosses val="autoZero"/>
        <c:crossBetween val="between"/>
      </c:valAx>
      <c:spPr>
        <a:noFill/>
        <a:ln w="21168">
          <a:noFill/>
        </a:ln>
      </c:spPr>
    </c:plotArea>
    <c:legend>
      <c:legendPos val="r"/>
      <c:layout>
        <c:manualLayout>
          <c:xMode val="edge"/>
          <c:yMode val="edge"/>
          <c:x val="0.79796261507920641"/>
          <c:y val="0.39560451732524576"/>
          <c:w val="0.19524610185148281"/>
          <c:h val="0.21428592068193344"/>
        </c:manualLayout>
      </c:layout>
      <c:overlay val="0"/>
      <c:spPr>
        <a:noFill/>
        <a:ln w="2646">
          <a:solidFill>
            <a:srgbClr val="000000"/>
          </a:solidFill>
          <a:prstDash val="solid"/>
        </a:ln>
      </c:spPr>
      <c:txPr>
        <a:bodyPr/>
        <a:lstStyle/>
        <a:p>
          <a:pPr>
            <a:defRPr sz="613"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66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3831168831168825E-2"/>
          <c:y val="6.5743944636678223E-2"/>
          <c:w val="0.68019480519480846"/>
          <c:h val="0.71626297577854658"/>
        </c:manualLayout>
      </c:layout>
      <c:bar3DChart>
        <c:barDir val="col"/>
        <c:grouping val="clustered"/>
        <c:varyColors val="0"/>
        <c:ser>
          <c:idx val="0"/>
          <c:order val="0"/>
          <c:tx>
            <c:strRef>
              <c:f>Sheet1!$A$2</c:f>
              <c:strCache>
                <c:ptCount val="1"/>
                <c:pt idx="0">
                  <c:v>дошкольный </c:v>
                </c:pt>
              </c:strCache>
            </c:strRef>
          </c:tx>
          <c:spPr>
            <a:solidFill>
              <a:srgbClr val="9999FF"/>
            </a:solidFill>
            <a:ln w="12700">
              <a:solidFill>
                <a:srgbClr val="000000"/>
              </a:solidFill>
              <a:prstDash val="solid"/>
            </a:ln>
          </c:spPr>
          <c:invertIfNegative val="0"/>
          <c:cat>
            <c:strRef>
              <c:f>Sheet1!$B$1:$E$1</c:f>
              <c:strCache>
                <c:ptCount val="2"/>
                <c:pt idx="0">
                  <c:v>начальн</c:v>
                </c:pt>
                <c:pt idx="1">
                  <c:v>итогов</c:v>
                </c:pt>
              </c:strCache>
            </c:strRef>
          </c:cat>
          <c:val>
            <c:numRef>
              <c:f>Sheet1!$B$2:$E$2</c:f>
              <c:numCache>
                <c:formatCode>General</c:formatCode>
                <c:ptCount val="4"/>
                <c:pt idx="0">
                  <c:v>7</c:v>
                </c:pt>
              </c:numCache>
            </c:numRef>
          </c:val>
          <c:extLst>
            <c:ext xmlns:c16="http://schemas.microsoft.com/office/drawing/2014/chart" uri="{C3380CC4-5D6E-409C-BE32-E72D297353CC}">
              <c16:uniqueId val="{00000000-0563-4840-AF1B-DA01C92B144F}"/>
            </c:ext>
          </c:extLst>
        </c:ser>
        <c:ser>
          <c:idx val="1"/>
          <c:order val="1"/>
          <c:tx>
            <c:strRef>
              <c:f>Sheet1!$A$3</c:f>
              <c:strCache>
                <c:ptCount val="1"/>
                <c:pt idx="0">
                  <c:v>псевдоучебный</c:v>
                </c:pt>
              </c:strCache>
            </c:strRef>
          </c:tx>
          <c:spPr>
            <a:solidFill>
              <a:srgbClr val="993366"/>
            </a:solidFill>
            <a:ln w="12700">
              <a:solidFill>
                <a:srgbClr val="000000"/>
              </a:solidFill>
              <a:prstDash val="solid"/>
            </a:ln>
          </c:spPr>
          <c:invertIfNegative val="0"/>
          <c:cat>
            <c:strRef>
              <c:f>Sheet1!$B$1:$E$1</c:f>
              <c:strCache>
                <c:ptCount val="2"/>
                <c:pt idx="0">
                  <c:v>начальн</c:v>
                </c:pt>
                <c:pt idx="1">
                  <c:v>итогов</c:v>
                </c:pt>
              </c:strCache>
            </c:strRef>
          </c:cat>
          <c:val>
            <c:numRef>
              <c:f>Sheet1!$B$3:$E$3</c:f>
              <c:numCache>
                <c:formatCode>General</c:formatCode>
                <c:ptCount val="4"/>
              </c:numCache>
            </c:numRef>
          </c:val>
          <c:extLst>
            <c:ext xmlns:c16="http://schemas.microsoft.com/office/drawing/2014/chart" uri="{C3380CC4-5D6E-409C-BE32-E72D297353CC}">
              <c16:uniqueId val="{00000001-0563-4840-AF1B-DA01C92B144F}"/>
            </c:ext>
          </c:extLst>
        </c:ser>
        <c:ser>
          <c:idx val="2"/>
          <c:order val="2"/>
          <c:tx>
            <c:strRef>
              <c:f>Sheet1!$A$4</c:f>
              <c:strCache>
                <c:ptCount val="1"/>
                <c:pt idx="0">
                  <c:v>предучебный</c:v>
                </c:pt>
              </c:strCache>
            </c:strRef>
          </c:tx>
          <c:spPr>
            <a:solidFill>
              <a:srgbClr val="FFFFCC"/>
            </a:solidFill>
            <a:ln w="12700">
              <a:solidFill>
                <a:srgbClr val="000000"/>
              </a:solidFill>
              <a:prstDash val="solid"/>
            </a:ln>
          </c:spPr>
          <c:invertIfNegative val="0"/>
          <c:cat>
            <c:strRef>
              <c:f>Sheet1!$B$1:$E$1</c:f>
              <c:strCache>
                <c:ptCount val="2"/>
                <c:pt idx="0">
                  <c:v>начальн</c:v>
                </c:pt>
                <c:pt idx="1">
                  <c:v>итогов</c:v>
                </c:pt>
              </c:strCache>
            </c:strRef>
          </c:cat>
          <c:val>
            <c:numRef>
              <c:f>Sheet1!$B$4:$E$4</c:f>
              <c:numCache>
                <c:formatCode>General</c:formatCode>
                <c:ptCount val="4"/>
                <c:pt idx="0">
                  <c:v>3</c:v>
                </c:pt>
                <c:pt idx="1">
                  <c:v>6</c:v>
                </c:pt>
              </c:numCache>
            </c:numRef>
          </c:val>
          <c:extLst>
            <c:ext xmlns:c16="http://schemas.microsoft.com/office/drawing/2014/chart" uri="{C3380CC4-5D6E-409C-BE32-E72D297353CC}">
              <c16:uniqueId val="{00000002-0563-4840-AF1B-DA01C92B144F}"/>
            </c:ext>
          </c:extLst>
        </c:ser>
        <c:ser>
          <c:idx val="3"/>
          <c:order val="3"/>
          <c:tx>
            <c:strRef>
              <c:f>Sheet1!$A$5</c:f>
              <c:strCache>
                <c:ptCount val="1"/>
                <c:pt idx="0">
                  <c:v>учебный</c:v>
                </c:pt>
              </c:strCache>
            </c:strRef>
          </c:tx>
          <c:spPr>
            <a:solidFill>
              <a:srgbClr val="CCFFFF"/>
            </a:solidFill>
            <a:ln w="12700">
              <a:solidFill>
                <a:srgbClr val="000000"/>
              </a:solidFill>
              <a:prstDash val="solid"/>
            </a:ln>
          </c:spPr>
          <c:invertIfNegative val="0"/>
          <c:cat>
            <c:strRef>
              <c:f>Sheet1!$B$1:$E$1</c:f>
              <c:strCache>
                <c:ptCount val="2"/>
                <c:pt idx="0">
                  <c:v>начальн</c:v>
                </c:pt>
                <c:pt idx="1">
                  <c:v>итогов</c:v>
                </c:pt>
              </c:strCache>
            </c:strRef>
          </c:cat>
          <c:val>
            <c:numRef>
              <c:f>Sheet1!$B$5:$E$5</c:f>
              <c:numCache>
                <c:formatCode>General</c:formatCode>
                <c:ptCount val="4"/>
                <c:pt idx="1">
                  <c:v>4</c:v>
                </c:pt>
              </c:numCache>
            </c:numRef>
          </c:val>
          <c:extLst>
            <c:ext xmlns:c16="http://schemas.microsoft.com/office/drawing/2014/chart" uri="{C3380CC4-5D6E-409C-BE32-E72D297353CC}">
              <c16:uniqueId val="{00000003-0563-4840-AF1B-DA01C92B144F}"/>
            </c:ext>
          </c:extLst>
        </c:ser>
        <c:dLbls>
          <c:showLegendKey val="0"/>
          <c:showVal val="0"/>
          <c:showCatName val="0"/>
          <c:showSerName val="0"/>
          <c:showPercent val="0"/>
          <c:showBubbleSize val="0"/>
        </c:dLbls>
        <c:gapWidth val="150"/>
        <c:gapDepth val="0"/>
        <c:shape val="box"/>
        <c:axId val="87759104"/>
        <c:axId val="87777280"/>
        <c:axId val="0"/>
      </c:bar3DChart>
      <c:catAx>
        <c:axId val="877591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7777280"/>
        <c:crosses val="autoZero"/>
        <c:auto val="1"/>
        <c:lblAlgn val="ctr"/>
        <c:lblOffset val="100"/>
        <c:tickLblSkip val="2"/>
        <c:tickMarkSkip val="1"/>
        <c:noMultiLvlLbl val="0"/>
      </c:catAx>
      <c:valAx>
        <c:axId val="877772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7759104"/>
        <c:crosses val="autoZero"/>
        <c:crossBetween val="between"/>
      </c:valAx>
      <c:spPr>
        <a:noFill/>
        <a:ln w="25400">
          <a:noFill/>
        </a:ln>
      </c:spPr>
    </c:plotArea>
    <c:legend>
      <c:legendPos val="r"/>
      <c:layout>
        <c:manualLayout>
          <c:xMode val="edge"/>
          <c:yMode val="edge"/>
          <c:x val="0.74188311688312059"/>
          <c:y val="0.33217993079585101"/>
          <c:w val="0.25162337662337664"/>
          <c:h val="0.33564013840830426"/>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3.6624203821656091E-2"/>
          <c:y val="6.4220183486238536E-2"/>
          <c:w val="0.8105095541401276"/>
          <c:h val="0.77064220183486265"/>
        </c:manualLayout>
      </c:layout>
      <c:bar3DChart>
        <c:barDir val="col"/>
        <c:grouping val="clustered"/>
        <c:varyColors val="0"/>
        <c:ser>
          <c:idx val="0"/>
          <c:order val="0"/>
          <c:tx>
            <c:strRef>
              <c:f>Sheet1!$A$2</c:f>
              <c:strCache>
                <c:ptCount val="1"/>
                <c:pt idx="0">
                  <c:v>высокий </c:v>
                </c:pt>
              </c:strCache>
            </c:strRef>
          </c:tx>
          <c:spPr>
            <a:solidFill>
              <a:srgbClr val="9999FF"/>
            </a:solidFill>
            <a:ln w="12700">
              <a:solidFill>
                <a:srgbClr val="000000"/>
              </a:solidFill>
              <a:prstDash val="solid"/>
            </a:ln>
          </c:spPr>
          <c:invertIfNegative val="0"/>
          <c:cat>
            <c:strRef>
              <c:f>Sheet1!$B$1:$E$1</c:f>
              <c:strCache>
                <c:ptCount val="2"/>
                <c:pt idx="0">
                  <c:v>начальн</c:v>
                </c:pt>
                <c:pt idx="1">
                  <c:v>итогов</c:v>
                </c:pt>
              </c:strCache>
            </c:strRef>
          </c:cat>
          <c:val>
            <c:numRef>
              <c:f>Sheet1!$B$2:$E$2</c:f>
              <c:numCache>
                <c:formatCode>General</c:formatCode>
                <c:ptCount val="4"/>
                <c:pt idx="1">
                  <c:v>8</c:v>
                </c:pt>
              </c:numCache>
            </c:numRef>
          </c:val>
          <c:extLst>
            <c:ext xmlns:c16="http://schemas.microsoft.com/office/drawing/2014/chart" uri="{C3380CC4-5D6E-409C-BE32-E72D297353CC}">
              <c16:uniqueId val="{00000000-F0ED-491D-A3EF-8135CDC2302A}"/>
            </c:ext>
          </c:extLst>
        </c:ser>
        <c:ser>
          <c:idx val="1"/>
          <c:order val="1"/>
          <c:tx>
            <c:strRef>
              <c:f>Sheet1!$A$3</c:f>
              <c:strCache>
                <c:ptCount val="1"/>
                <c:pt idx="0">
                  <c:v>средний</c:v>
                </c:pt>
              </c:strCache>
            </c:strRef>
          </c:tx>
          <c:spPr>
            <a:solidFill>
              <a:srgbClr val="993366"/>
            </a:solidFill>
            <a:ln w="12700">
              <a:solidFill>
                <a:srgbClr val="000000"/>
              </a:solidFill>
              <a:prstDash val="solid"/>
            </a:ln>
          </c:spPr>
          <c:invertIfNegative val="0"/>
          <c:cat>
            <c:strRef>
              <c:f>Sheet1!$B$1:$E$1</c:f>
              <c:strCache>
                <c:ptCount val="2"/>
                <c:pt idx="0">
                  <c:v>начальн</c:v>
                </c:pt>
                <c:pt idx="1">
                  <c:v>итогов</c:v>
                </c:pt>
              </c:strCache>
            </c:strRef>
          </c:cat>
          <c:val>
            <c:numRef>
              <c:f>Sheet1!$B$3:$E$3</c:f>
              <c:numCache>
                <c:formatCode>General</c:formatCode>
                <c:ptCount val="4"/>
                <c:pt idx="0">
                  <c:v>8</c:v>
                </c:pt>
              </c:numCache>
            </c:numRef>
          </c:val>
          <c:extLst>
            <c:ext xmlns:c16="http://schemas.microsoft.com/office/drawing/2014/chart" uri="{C3380CC4-5D6E-409C-BE32-E72D297353CC}">
              <c16:uniqueId val="{00000001-F0ED-491D-A3EF-8135CDC2302A}"/>
            </c:ext>
          </c:extLst>
        </c:ser>
        <c:ser>
          <c:idx val="2"/>
          <c:order val="2"/>
          <c:tx>
            <c:strRef>
              <c:f>Sheet1!$A$4</c:f>
              <c:strCache>
                <c:ptCount val="1"/>
                <c:pt idx="0">
                  <c:v> низкитй</c:v>
                </c:pt>
              </c:strCache>
            </c:strRef>
          </c:tx>
          <c:spPr>
            <a:solidFill>
              <a:srgbClr val="FFFFCC"/>
            </a:solidFill>
            <a:ln w="12700">
              <a:solidFill>
                <a:srgbClr val="000000"/>
              </a:solidFill>
              <a:prstDash val="solid"/>
            </a:ln>
          </c:spPr>
          <c:invertIfNegative val="0"/>
          <c:cat>
            <c:strRef>
              <c:f>Sheet1!$B$1:$E$1</c:f>
              <c:strCache>
                <c:ptCount val="2"/>
                <c:pt idx="0">
                  <c:v>начальн</c:v>
                </c:pt>
                <c:pt idx="1">
                  <c:v>итогов</c:v>
                </c:pt>
              </c:strCache>
            </c:strRef>
          </c:cat>
          <c:val>
            <c:numRef>
              <c:f>Sheet1!$B$4:$E$4</c:f>
              <c:numCache>
                <c:formatCode>General</c:formatCode>
                <c:ptCount val="4"/>
                <c:pt idx="0">
                  <c:v>2</c:v>
                </c:pt>
                <c:pt idx="1">
                  <c:v>2</c:v>
                </c:pt>
              </c:numCache>
            </c:numRef>
          </c:val>
          <c:extLst>
            <c:ext xmlns:c16="http://schemas.microsoft.com/office/drawing/2014/chart" uri="{C3380CC4-5D6E-409C-BE32-E72D297353CC}">
              <c16:uniqueId val="{00000002-F0ED-491D-A3EF-8135CDC2302A}"/>
            </c:ext>
          </c:extLst>
        </c:ser>
        <c:dLbls>
          <c:showLegendKey val="0"/>
          <c:showVal val="0"/>
          <c:showCatName val="0"/>
          <c:showSerName val="0"/>
          <c:showPercent val="0"/>
          <c:showBubbleSize val="0"/>
        </c:dLbls>
        <c:gapWidth val="150"/>
        <c:gapDepth val="0"/>
        <c:shape val="box"/>
        <c:axId val="88176896"/>
        <c:axId val="88195072"/>
        <c:axId val="0"/>
      </c:bar3DChart>
      <c:catAx>
        <c:axId val="881768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88195072"/>
        <c:crosses val="autoZero"/>
        <c:auto val="1"/>
        <c:lblAlgn val="ctr"/>
        <c:lblOffset val="100"/>
        <c:tickLblSkip val="1"/>
        <c:tickMarkSkip val="1"/>
        <c:noMultiLvlLbl val="0"/>
      </c:catAx>
      <c:valAx>
        <c:axId val="881950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88176896"/>
        <c:crosses val="autoZero"/>
        <c:crossBetween val="between"/>
      </c:valAx>
      <c:spPr>
        <a:noFill/>
        <a:ln w="25400">
          <a:noFill/>
        </a:ln>
      </c:spPr>
    </c:plotArea>
    <c:legend>
      <c:legendPos val="r"/>
      <c:layout>
        <c:manualLayout>
          <c:xMode val="edge"/>
          <c:yMode val="edge"/>
          <c:x val="0.86464968152866672"/>
          <c:y val="0.35321100917431192"/>
          <c:w val="0.12898089171974522"/>
          <c:h val="0.29357798165137688"/>
        </c:manualLayout>
      </c:layout>
      <c:overlay val="0"/>
      <c:spPr>
        <a:noFill/>
        <a:ln w="3175">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3.8216560509554152E-2"/>
          <c:y val="6.9230769230769235E-2"/>
          <c:w val="0.79777070063694266"/>
          <c:h val="0.69615384615384934"/>
        </c:manualLayout>
      </c:layout>
      <c:bar3DChart>
        <c:barDir val="col"/>
        <c:grouping val="clustered"/>
        <c:varyColors val="0"/>
        <c:ser>
          <c:idx val="0"/>
          <c:order val="0"/>
          <c:tx>
            <c:strRef>
              <c:f>Sheet1!$A$2</c:f>
              <c:strCache>
                <c:ptCount val="1"/>
                <c:pt idx="0">
                  <c:v>высокий</c:v>
                </c:pt>
              </c:strCache>
            </c:strRef>
          </c:tx>
          <c:spPr>
            <a:solidFill>
              <a:srgbClr val="9999FF"/>
            </a:solidFill>
            <a:ln w="12700">
              <a:solidFill>
                <a:srgbClr val="000000"/>
              </a:solidFill>
              <a:prstDash val="solid"/>
            </a:ln>
          </c:spPr>
          <c:invertIfNegative val="0"/>
          <c:cat>
            <c:strRef>
              <c:f>Sheet1!$B$1:$E$1</c:f>
              <c:strCache>
                <c:ptCount val="2"/>
                <c:pt idx="0">
                  <c:v>начальн</c:v>
                </c:pt>
                <c:pt idx="1">
                  <c:v>итогов</c:v>
                </c:pt>
              </c:strCache>
            </c:strRef>
          </c:cat>
          <c:val>
            <c:numRef>
              <c:f>Sheet1!$B$2:$E$2</c:f>
              <c:numCache>
                <c:formatCode>General</c:formatCode>
                <c:ptCount val="4"/>
                <c:pt idx="1">
                  <c:v>2</c:v>
                </c:pt>
              </c:numCache>
            </c:numRef>
          </c:val>
          <c:extLst>
            <c:ext xmlns:c16="http://schemas.microsoft.com/office/drawing/2014/chart" uri="{C3380CC4-5D6E-409C-BE32-E72D297353CC}">
              <c16:uniqueId val="{00000000-0B74-4B97-A358-C161763528F9}"/>
            </c:ext>
          </c:extLst>
        </c:ser>
        <c:ser>
          <c:idx val="1"/>
          <c:order val="1"/>
          <c:tx>
            <c:strRef>
              <c:f>Sheet1!$A$3</c:f>
              <c:strCache>
                <c:ptCount val="1"/>
                <c:pt idx="0">
                  <c:v>средний</c:v>
                </c:pt>
              </c:strCache>
            </c:strRef>
          </c:tx>
          <c:spPr>
            <a:solidFill>
              <a:srgbClr val="993366"/>
            </a:solidFill>
            <a:ln w="12700">
              <a:solidFill>
                <a:srgbClr val="000000"/>
              </a:solidFill>
              <a:prstDash val="solid"/>
            </a:ln>
          </c:spPr>
          <c:invertIfNegative val="0"/>
          <c:cat>
            <c:strRef>
              <c:f>Sheet1!$B$1:$E$1</c:f>
              <c:strCache>
                <c:ptCount val="2"/>
                <c:pt idx="0">
                  <c:v>начальн</c:v>
                </c:pt>
                <c:pt idx="1">
                  <c:v>итогов</c:v>
                </c:pt>
              </c:strCache>
            </c:strRef>
          </c:cat>
          <c:val>
            <c:numRef>
              <c:f>Sheet1!$B$3:$E$3</c:f>
              <c:numCache>
                <c:formatCode>General</c:formatCode>
                <c:ptCount val="4"/>
                <c:pt idx="0">
                  <c:v>8</c:v>
                </c:pt>
                <c:pt idx="1">
                  <c:v>8</c:v>
                </c:pt>
              </c:numCache>
            </c:numRef>
          </c:val>
          <c:extLst>
            <c:ext xmlns:c16="http://schemas.microsoft.com/office/drawing/2014/chart" uri="{C3380CC4-5D6E-409C-BE32-E72D297353CC}">
              <c16:uniqueId val="{00000001-0B74-4B97-A358-C161763528F9}"/>
            </c:ext>
          </c:extLst>
        </c:ser>
        <c:ser>
          <c:idx val="2"/>
          <c:order val="2"/>
          <c:tx>
            <c:strRef>
              <c:f>Sheet1!$A$4</c:f>
              <c:strCache>
                <c:ptCount val="1"/>
                <c:pt idx="0">
                  <c:v>низкий</c:v>
                </c:pt>
              </c:strCache>
            </c:strRef>
          </c:tx>
          <c:spPr>
            <a:solidFill>
              <a:srgbClr val="FFFFCC"/>
            </a:solidFill>
            <a:ln w="12700">
              <a:solidFill>
                <a:srgbClr val="000000"/>
              </a:solidFill>
              <a:prstDash val="solid"/>
            </a:ln>
          </c:spPr>
          <c:invertIfNegative val="0"/>
          <c:cat>
            <c:strRef>
              <c:f>Sheet1!$B$1:$E$1</c:f>
              <c:strCache>
                <c:ptCount val="2"/>
                <c:pt idx="0">
                  <c:v>начальн</c:v>
                </c:pt>
                <c:pt idx="1">
                  <c:v>итогов</c:v>
                </c:pt>
              </c:strCache>
            </c:strRef>
          </c:cat>
          <c:val>
            <c:numRef>
              <c:f>Sheet1!$B$4:$E$4</c:f>
              <c:numCache>
                <c:formatCode>General</c:formatCode>
                <c:ptCount val="4"/>
                <c:pt idx="0">
                  <c:v>2</c:v>
                </c:pt>
              </c:numCache>
            </c:numRef>
          </c:val>
          <c:extLst>
            <c:ext xmlns:c16="http://schemas.microsoft.com/office/drawing/2014/chart" uri="{C3380CC4-5D6E-409C-BE32-E72D297353CC}">
              <c16:uniqueId val="{00000002-0B74-4B97-A358-C161763528F9}"/>
            </c:ext>
          </c:extLst>
        </c:ser>
        <c:dLbls>
          <c:showLegendKey val="0"/>
          <c:showVal val="0"/>
          <c:showCatName val="0"/>
          <c:showSerName val="0"/>
          <c:showPercent val="0"/>
          <c:showBubbleSize val="0"/>
        </c:dLbls>
        <c:gapWidth val="150"/>
        <c:gapDepth val="0"/>
        <c:shape val="box"/>
        <c:axId val="92547328"/>
        <c:axId val="92557312"/>
        <c:axId val="0"/>
      </c:bar3DChart>
      <c:catAx>
        <c:axId val="925473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92557312"/>
        <c:crosses val="autoZero"/>
        <c:auto val="1"/>
        <c:lblAlgn val="ctr"/>
        <c:lblOffset val="100"/>
        <c:tickLblSkip val="1"/>
        <c:tickMarkSkip val="1"/>
        <c:noMultiLvlLbl val="0"/>
      </c:catAx>
      <c:valAx>
        <c:axId val="925573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Arial Cyr"/>
                <a:ea typeface="Arial Cyr"/>
                <a:cs typeface="Arial Cyr"/>
              </a:defRPr>
            </a:pPr>
            <a:endParaRPr lang="ru-RU"/>
          </a:p>
        </c:txPr>
        <c:crossAx val="92547328"/>
        <c:crosses val="autoZero"/>
        <c:crossBetween val="between"/>
      </c:valAx>
      <c:spPr>
        <a:noFill/>
        <a:ln w="25400">
          <a:noFill/>
        </a:ln>
      </c:spPr>
    </c:plotArea>
    <c:legend>
      <c:legendPos val="r"/>
      <c:layout>
        <c:manualLayout>
          <c:xMode val="edge"/>
          <c:yMode val="edge"/>
          <c:x val="0.8535031847133755"/>
          <c:y val="0.36538461538462053"/>
          <c:w val="0.14012738853503282"/>
          <c:h val="0.26923076923076938"/>
        </c:manualLayout>
      </c:layout>
      <c:overlay val="0"/>
      <c:spPr>
        <a:noFill/>
        <a:ln w="3175">
          <a:solidFill>
            <a:srgbClr val="000000"/>
          </a:solidFill>
          <a:prstDash val="solid"/>
        </a:ln>
      </c:spPr>
      <c:txPr>
        <a:bodyPr/>
        <a:lstStyle/>
        <a:p>
          <a:pPr>
            <a:defRPr sz="105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8233-0E24-4228-AF08-E23DDB98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20190</Words>
  <Characters>115086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12</cp:revision>
  <dcterms:created xsi:type="dcterms:W3CDTF">2021-03-31T09:46:00Z</dcterms:created>
  <dcterms:modified xsi:type="dcterms:W3CDTF">2021-04-13T02:39:00Z</dcterms:modified>
</cp:coreProperties>
</file>