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E0" w:rsidRPr="004635E0" w:rsidRDefault="004635E0" w:rsidP="004635E0">
      <w:pPr>
        <w:shd w:val="clear" w:color="auto" w:fill="FFFFFF"/>
        <w:spacing w:after="135" w:line="240" w:lineRule="auto"/>
        <w:jc w:val="center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4635E0">
        <w:rPr>
          <w:rFonts w:eastAsia="Times New Roman" w:cs="Times New Roman"/>
          <w:color w:val="333333"/>
          <w:sz w:val="32"/>
          <w:szCs w:val="32"/>
          <w:lang w:eastAsia="ru-RU"/>
        </w:rPr>
        <w:t>Реализация творческих способностей у обучающихся.</w:t>
      </w:r>
      <w:bookmarkStart w:id="0" w:name="_GoBack"/>
      <w:bookmarkEnd w:id="0"/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Бесталанных людей нет, а есть люди, занятые не своим делом. Таланты бывают разные: талант управления, талант общения, артистические способности и многие другие, раскрыть которые можно только во внеурочной деятельности. В данном случае цель работы педагога – формирование и раскрытие творческой индивидуальности ученика. Реализация данной цели подразумевает решение следующих задач:</w:t>
      </w:r>
    </w:p>
    <w:p w:rsidR="004635E0" w:rsidRPr="004635E0" w:rsidRDefault="004635E0" w:rsidP="00463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Создать условия для интеллектуального, нравственного и эмоционального самовыражения личности ребенка, для открытия и развития способностей детей в различных сферах деятельности.</w:t>
      </w:r>
    </w:p>
    <w:p w:rsidR="004635E0" w:rsidRPr="004635E0" w:rsidRDefault="004635E0" w:rsidP="00463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Обеспечить педагогическую поддержку творческих устремлений учащегося.</w:t>
      </w:r>
    </w:p>
    <w:p w:rsidR="004635E0" w:rsidRPr="004635E0" w:rsidRDefault="004635E0" w:rsidP="00463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Способствовать повышению роли ученического самоуправления в планировании, организации и анализе жизнедеятельности в классе.</w:t>
      </w:r>
    </w:p>
    <w:p w:rsidR="004635E0" w:rsidRPr="004635E0" w:rsidRDefault="004635E0" w:rsidP="00463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Обеспечить участие родителей в подготовке и проведении ключевых воспитательных дел в классе.</w:t>
      </w:r>
    </w:p>
    <w:p w:rsidR="004635E0" w:rsidRPr="004635E0" w:rsidRDefault="004635E0" w:rsidP="00463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Сформировать круг традиционных дел в классе, позволяющий оптимально распределять учеников по способностям.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Детский коллектив - коллектив, нацеленный на творчество. Только в творческом коллективе ребята вырастают, не приспосабливаясь к жизни, а преобразуя ее вокруг себя. Как же сделать так, чтобы всемерно развить самостоятельность и инициативу каждого ребенка? Чтобы, когда в школе проводятся различные мероприятия, большинство ребят на этих мероприятиях были полноправными хозяевами, а не скучающими гостями? Способы и средства достижения целей в воспитательном пространстве в данном случае должны быть также творческими:</w:t>
      </w:r>
    </w:p>
    <w:p w:rsidR="004635E0" w:rsidRPr="004635E0" w:rsidRDefault="004635E0" w:rsidP="00463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Педагогу необходимо научиться относиться к ребятам как к младшим товарищам по трудной, но очень интересной работе.</w:t>
      </w:r>
    </w:p>
    <w:p w:rsidR="004635E0" w:rsidRPr="004635E0" w:rsidRDefault="004635E0" w:rsidP="00463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Нужно уметь находить в каждом ребенке что-то хорошее, делиться этим хорошим, вовлекать каждого в поиск того, что можно сделать интересного и полезного для своего класса, для окружающих людей.</w:t>
      </w:r>
    </w:p>
    <w:p w:rsidR="004635E0" w:rsidRPr="004635E0" w:rsidRDefault="004635E0" w:rsidP="00463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Вырабатывать у детей привычку заботиться об окружающих и думать не только о себе, но и о других, стремиться к тому, чтобы всем было хорошо и интересно.</w:t>
      </w:r>
    </w:p>
    <w:p w:rsidR="004635E0" w:rsidRPr="004635E0" w:rsidRDefault="004635E0" w:rsidP="00463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своей работе с детьми педагогу придерживаться принципа: все, что дети могут сделать сами, они должны делать самостоятельно.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Воспитательную работу строить по алгоритму:</w:t>
      </w:r>
    </w:p>
    <w:p w:rsidR="004635E0" w:rsidRPr="004635E0" w:rsidRDefault="004635E0" w:rsidP="00463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предварительная работа организатора;</w:t>
      </w:r>
    </w:p>
    <w:p w:rsidR="004635E0" w:rsidRPr="004635E0" w:rsidRDefault="004635E0" w:rsidP="00463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коллективное планирование;</w:t>
      </w:r>
    </w:p>
    <w:p w:rsidR="004635E0" w:rsidRPr="004635E0" w:rsidRDefault="004635E0" w:rsidP="00463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коллективная подготовка;</w:t>
      </w:r>
    </w:p>
    <w:p w:rsidR="004635E0" w:rsidRPr="004635E0" w:rsidRDefault="004635E0" w:rsidP="00463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коллективное проведение дела;</w:t>
      </w:r>
    </w:p>
    <w:p w:rsidR="004635E0" w:rsidRPr="004635E0" w:rsidRDefault="004635E0" w:rsidP="00463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коллективное подведение итогов.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Способы в воспитательном пространстве должны соотноситься с формами. Понятие форма - означает способ организации, способ существования и выражения содержания, предмета, явления, процесса. Основной формой воспитательного процесса в школе принято считать мероприятие.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Мероприятие – организованное действие коллектива, направленное на достижение каких-либо целей. Мероприятие должно реализовываться, как целенаправленное взаимодействие учителя, классного руководителя, воспитателя с каждым учащимся, детским коллективом в целом, направленное на решение поставленных воспитательных задач. В этом случае само мероприятие выступает как форма воспитательной деятельности, в которой целенаправленно объединены отдельные способы ее организации, сочетающие цели, задачи, содержание, методы, средства и приемы. В процессе этой деятельности создаются такие воспитательные ситуации в жизнедеятельности коллектива, которые своим содержанием и эмоциональным проявлением воздействуют на личность ребенка.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 педагогике нет единого подхода к классификации форм воспитательной работы. Наиболее распространенной считается классификация организационных форм воспитания в зависимости от того, как организованы учащиеся: массовая, групповая и индивидуальная формы. Кроме того, существует подход к определению форм воспитательной деятельности, связанный с направлениями воспитательной работы.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Например, организации познавательно-развивающей деятельности учащихся более всего соответствуют такие формы: викторина, аукцион знаний, заседание клуба любознательных, конкурс проектов, конкурс эрудитов, интеллектуальный марафон, деловые игры, смотр знаний, научные конференции, конкурс изобретателей и фантазеров, турнир ораторов, устный журнал, и т. д.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осуществлении задач нравственного воспитания и самовоспитания широко применяются такие формы: круглый стол, пресс-конференции, устный журнал, диспуты, вечера вопросов и ответов, беседы на этические темы, о самовоспитании, обзор литературы по различным проблемам, литературно-музыкальные композиции, практические занятия, заочные путешествия, акции милосердия, поисковая деятельность и т. д.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Деятельности, связанной с профориентацией школьников, более всего соответствуют такие формы: встречи с представителями разных профессий, “В мире профессий”, “Как выбирать профессию?”, экскурсии на производство, игра-конкурс “Чья профессия лучше?” и т. д.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организации эстетического воспитания широко применяются: литературные и музыкальные вечера и утренники, “Час поэзии”, экскурсии в музеи и на выставки, прогулки на природу, беседы о музыке и живописи, праздники искусств, обзоры журналов, выпуск рукописных изданий и т. д.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организации физического воспитания широко применяются игры типа “Веселые старты”, малые олимпийские игры, туристические походы и эстафеты, встречи с представителями разных видов спорта, спортивные вечера и утренники, беседы и гигиене, здоровье и физической культуре и т. д.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начальной школе, особенно в 1-2 классе, важное значение имеет такая форма воспитания, как игра. Присущая детям жажда деятельности часто находит свое выражение в игре, заменяющей ребенку необходимый для него труд. Всякая игра приучает их к согласованным действиям, к точности и своевременности перед командой или группой, за которую они играют. В добровольном подчинении правилам игры, без которых она перестает быть организованным действием, утверждается и крепнет сознательная дисциплина. Наконец в игре, чаще всего представляющей собой индивидуальное или групповое соревнование, воспитываются волевые качества. В воспитательном процессе игра должна отвечать следующим требованиям:</w:t>
      </w:r>
    </w:p>
    <w:p w:rsidR="004635E0" w:rsidRPr="004635E0" w:rsidRDefault="004635E0" w:rsidP="0046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Игра должна содействовать сплочению коллектива.</w:t>
      </w:r>
    </w:p>
    <w:p w:rsidR="004635E0" w:rsidRPr="004635E0" w:rsidRDefault="004635E0" w:rsidP="0046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Иметь познавательное значение.</w:t>
      </w:r>
    </w:p>
    <w:p w:rsidR="004635E0" w:rsidRPr="004635E0" w:rsidRDefault="004635E0" w:rsidP="0046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Активизировать общественную деятельность детей.</w:t>
      </w:r>
    </w:p>
    <w:p w:rsidR="004635E0" w:rsidRPr="004635E0" w:rsidRDefault="004635E0" w:rsidP="0046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Обеспечивать мыслительную активность участников игр.</w:t>
      </w:r>
    </w:p>
    <w:p w:rsidR="004635E0" w:rsidRPr="004635E0" w:rsidRDefault="004635E0" w:rsidP="0046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Создавать условия для детского творчества.</w:t>
      </w:r>
    </w:p>
    <w:p w:rsidR="004635E0" w:rsidRPr="004635E0" w:rsidRDefault="004635E0" w:rsidP="0046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Соответствовать принципу: “Как можно меньше зрителей, как можно больше действующих лиц”.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Цель воспитательной игры: сделать воспитательный процесс радостным, интересным, запоминающимся для детей. Пробудить душу ребенка, развить заложенные природой творческие способности, научить общению, ориентированию в различных жизненных ситуациях, воспитывать элементарную культуру поведения– вот основные задачи, которые реализуются в игре.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Сложные и многообразные задачи воспитания можно решать только путем комплексного использования различных форм организации воспитательного процесса. Чем разнообразнее и богаче по содержанию эти формы, тем эффективнее воспитательный процесс.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процессе осуществления любой формы необходимо использование пошагового комплекса действий классного коллектива:</w:t>
      </w:r>
    </w:p>
    <w:p w:rsidR="004635E0" w:rsidRPr="004635E0" w:rsidRDefault="004635E0" w:rsidP="004635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Создание временной инициативной группы, разработка плана предстоящего мероприятия.</w:t>
      </w:r>
    </w:p>
    <w:p w:rsidR="004635E0" w:rsidRPr="004635E0" w:rsidRDefault="004635E0" w:rsidP="004635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Разработка композиции предстоящего мероприятия.</w:t>
      </w:r>
    </w:p>
    <w:p w:rsidR="004635E0" w:rsidRPr="004635E0" w:rsidRDefault="004635E0" w:rsidP="004635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Составление списка дел, средств, материалов, которые потребуются для реализации задуманного.</w:t>
      </w:r>
    </w:p>
    <w:p w:rsidR="004635E0" w:rsidRPr="004635E0" w:rsidRDefault="004635E0" w:rsidP="004635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Распределение поручений для осуществления каждого пункта программы.</w:t>
      </w:r>
    </w:p>
    <w:p w:rsidR="004635E0" w:rsidRPr="004635E0" w:rsidRDefault="004635E0" w:rsidP="004635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Осуществление запланированной деятельности по подготовке к мероприятию.</w:t>
      </w:r>
    </w:p>
    <w:p w:rsidR="004635E0" w:rsidRPr="004635E0" w:rsidRDefault="004635E0" w:rsidP="004635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Проведение мероприятия.</w:t>
      </w:r>
    </w:p>
    <w:p w:rsidR="004635E0" w:rsidRPr="004635E0" w:rsidRDefault="004635E0" w:rsidP="004635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Итоговое обсуждение реализации мероприятия.</w:t>
      </w:r>
    </w:p>
    <w:p w:rsidR="004635E0" w:rsidRPr="004635E0" w:rsidRDefault="004635E0" w:rsidP="004635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35E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Такая организация позволяет коллективу повышать степень самостоятельности в организации жизнедеятельности класса. Развитие у учеников способности к взаимодействию, самоуправлению, кооперации, развитие индивидуальности, социальной компетенции, ответственности – является одним из направлений работы педагога – воспитателя по раскрытию и развитию творческого потенциала личности ребенка.</w:t>
      </w:r>
    </w:p>
    <w:p w:rsidR="00634D9B" w:rsidRDefault="00634D9B"/>
    <w:sectPr w:rsidR="0063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58E"/>
    <w:multiLevelType w:val="multilevel"/>
    <w:tmpl w:val="96B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2D62"/>
    <w:multiLevelType w:val="multilevel"/>
    <w:tmpl w:val="A8E6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274B2"/>
    <w:multiLevelType w:val="multilevel"/>
    <w:tmpl w:val="5736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67D50"/>
    <w:multiLevelType w:val="multilevel"/>
    <w:tmpl w:val="8FA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839F0"/>
    <w:multiLevelType w:val="multilevel"/>
    <w:tmpl w:val="F3F2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0"/>
    <w:rsid w:val="004635E0"/>
    <w:rsid w:val="006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EF71"/>
  <w15:chartTrackingRefBased/>
  <w15:docId w15:val="{4B180D97-6A97-4FA1-AA46-77AFCC0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1155</Words>
  <Characters>6584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2021-03-23T15:52:00Z</dcterms:created>
  <dcterms:modified xsi:type="dcterms:W3CDTF">2021-03-23T15:55:00Z</dcterms:modified>
</cp:coreProperties>
</file>