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EF" w:rsidRDefault="008F0AEF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8F0AEF" w:rsidRDefault="008F0AEF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городского округа Щербинка в городе Москве</w:t>
      </w:r>
    </w:p>
    <w:p w:rsidR="008F0AEF" w:rsidRDefault="008F0AEF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Детско-юношеский центр</w:t>
      </w:r>
    </w:p>
    <w:p w:rsidR="008F0AEF" w:rsidRPr="001C5F0B" w:rsidRDefault="008F0AEF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7EA" w:rsidRDefault="000037EA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7EA" w:rsidRDefault="000037EA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7EA" w:rsidRDefault="000037EA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7EA" w:rsidRDefault="000037EA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7EA" w:rsidRDefault="000037EA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8F0AEF" w:rsidRDefault="008F0AEF" w:rsidP="008F0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художественно-эстетической направленности</w:t>
      </w:r>
    </w:p>
    <w:p w:rsidR="008F0AEF" w:rsidRDefault="008F0AEF" w:rsidP="008F0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«Изобразительное </w:t>
      </w:r>
      <w:r w:rsidR="00DC06E8">
        <w:rPr>
          <w:rFonts w:ascii="Times New Roman" w:hAnsi="Times New Roman" w:cs="Times New Roman"/>
          <w:b/>
          <w:sz w:val="28"/>
          <w:szCs w:val="28"/>
        </w:rPr>
        <w:t>искусство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0AEF" w:rsidRPr="003D6DAB" w:rsidRDefault="008F0AEF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F0B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5,5-6 лет</w:t>
      </w:r>
    </w:p>
    <w:p w:rsidR="008F0AEF" w:rsidRDefault="008F0AEF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8F0AEF" w:rsidRDefault="008F0AEF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Автор-составитель:</w:t>
      </w:r>
    </w:p>
    <w:p w:rsidR="008F0AEF" w:rsidRDefault="008F0AEF" w:rsidP="008F0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Сучкова Надежда Владимировна, </w:t>
      </w:r>
    </w:p>
    <w:p w:rsidR="008F0AEF" w:rsidRDefault="008F0AEF" w:rsidP="008F0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педагог дополнительного образования</w:t>
      </w:r>
    </w:p>
    <w:p w:rsidR="008F0AEF" w:rsidRDefault="008F0AEF" w:rsidP="008F0A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AEF" w:rsidRDefault="008F0AEF" w:rsidP="008F0A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AEF" w:rsidRPr="000037EA" w:rsidRDefault="000037EA" w:rsidP="008F0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 </w:t>
      </w:r>
      <w:r w:rsidR="008F0AEF">
        <w:rPr>
          <w:rFonts w:ascii="Times New Roman" w:hAnsi="Times New Roman" w:cs="Times New Roman"/>
          <w:sz w:val="28"/>
          <w:szCs w:val="28"/>
        </w:rPr>
        <w:t>Щербинка 20</w:t>
      </w:r>
      <w:r w:rsidRPr="000037EA">
        <w:rPr>
          <w:rFonts w:ascii="Times New Roman" w:hAnsi="Times New Roman" w:cs="Times New Roman"/>
          <w:sz w:val="28"/>
          <w:szCs w:val="28"/>
        </w:rPr>
        <w:t>21</w:t>
      </w:r>
    </w:p>
    <w:p w:rsidR="00FB749E" w:rsidRPr="00FB749E" w:rsidRDefault="00FB749E" w:rsidP="008F0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</w:t>
      </w:r>
    </w:p>
    <w:p w:rsidR="00FB749E" w:rsidRDefault="00FB749E" w:rsidP="00FB7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F0A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777AA5" w:rsidRPr="008F0AEF" w:rsidRDefault="00777AA5" w:rsidP="00FB7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B749E" w:rsidRPr="00FB749E" w:rsidRDefault="00DC1502" w:rsidP="00FB7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B749E"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на основе УМК «Ступеньки детства» под редакцией доктора педагогических наук, профессора Н.М. Конышевой.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749E" w:rsidRPr="00FB749E">
        <w:rPr>
          <w:rFonts w:ascii="Times New Roman" w:hAnsi="Times New Roman" w:cs="Times New Roman"/>
          <w:sz w:val="15"/>
          <w:szCs w:val="15"/>
        </w:rPr>
        <w:t xml:space="preserve"> </w:t>
      </w:r>
      <w:r w:rsidR="00FB749E" w:rsidRPr="00FB749E">
        <w:rPr>
          <w:rFonts w:ascii="Times New Roman" w:hAnsi="Times New Roman" w:cs="Times New Roman"/>
          <w:sz w:val="24"/>
          <w:szCs w:val="24"/>
        </w:rPr>
        <w:t xml:space="preserve">Программа «Ступеньки детства» разработана в соответствии с Федеральным государственным образовательным стандартом дошкольного образования и предназначена для организации образовательного процесса на ступени дошкольного образования, обеспечивающего преемственность с начальным образованием в школе (соответственно требованиям ФГОС НОО).  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важных задач в области народного образования – эстетическое воспитание и художественное образование детей. В дошкольные годы у ребенка развивается чувство прекрасного, высокие эстетические вкусы, умение понимать и ценить произведения искусства, красоту и богатство родной природы. Это способствует формированию духовно богатой, гармонично развитой личности.</w:t>
      </w:r>
    </w:p>
    <w:p w:rsidR="00DC06E8" w:rsidRPr="00DC1502" w:rsidRDefault="00DC1502" w:rsidP="00DC150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749E"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развивает у дошкольников творчество – создание нового, оригинального, проявляя воображение, реализуя свой замысел, самостоятельно находя средство для его воплощения.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B749E" w:rsidRPr="00DC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«Изобразительное искусство» </w:t>
      </w:r>
      <w:r w:rsidRPr="00DC1502">
        <w:rPr>
          <w:rFonts w:ascii="Times New Roman" w:hAnsi="Times New Roman" w:cs="Times New Roman"/>
          <w:sz w:val="24"/>
          <w:szCs w:val="24"/>
        </w:rPr>
        <w:t>развивающая программа, базирующаяся на фундаментальных законах развития личности и деятельности человека.</w:t>
      </w:r>
    </w:p>
    <w:p w:rsidR="00FB749E" w:rsidRPr="00FB749E" w:rsidRDefault="00DC1502" w:rsidP="00FB74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B749E"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B749E"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FB749E" w:rsidRPr="00FB749E">
        <w:rPr>
          <w:rFonts w:ascii="Times New Roman" w:hAnsi="Times New Roman" w:cs="Times New Roman"/>
          <w:sz w:val="24"/>
          <w:szCs w:val="24"/>
        </w:rPr>
        <w:t xml:space="preserve">Для полноценного усвоения материала учебной программой предусмотрено ведение самостоятельной работы. На самостоятельную работу учащихся отводится 50% времени от аудиторных занятий. 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iCs/>
        </w:rPr>
      </w:pPr>
    </w:p>
    <w:p w:rsidR="00FB749E" w:rsidRPr="00FB749E" w:rsidRDefault="00FB749E" w:rsidP="00FB749E">
      <w:pPr>
        <w:pStyle w:val="Default"/>
      </w:pPr>
      <w:r w:rsidRPr="00FB749E">
        <w:rPr>
          <w:b/>
          <w:bCs/>
          <w:iCs/>
        </w:rPr>
        <w:t xml:space="preserve"> Направленность   </w:t>
      </w:r>
    </w:p>
    <w:p w:rsidR="00FB749E" w:rsidRPr="00FB749E" w:rsidRDefault="00FB749E" w:rsidP="00FB749E">
      <w:pPr>
        <w:pStyle w:val="Default"/>
      </w:pPr>
      <w:r w:rsidRPr="00FB749E">
        <w:t xml:space="preserve">Программа дополнительного образования  имеет </w:t>
      </w:r>
      <w:r w:rsidR="00A254A0">
        <w:rPr>
          <w:rFonts w:eastAsia="Times New Roman"/>
        </w:rPr>
        <w:t xml:space="preserve">художественно-эстетическую направленность </w:t>
      </w:r>
      <w:proofErr w:type="spellStart"/>
      <w:proofErr w:type="gramStart"/>
      <w:r w:rsidRPr="00FB749E">
        <w:t>направленность</w:t>
      </w:r>
      <w:proofErr w:type="spellEnd"/>
      <w:proofErr w:type="gramEnd"/>
      <w:r w:rsidRPr="00FB749E">
        <w:t>. Формирование творческой личности – одна из наиболее важных задач педагогической теории и практики на современном этапе. Наиболее эффективное средство для этого – изобразительная деятельность. Еще Аристотель подчеркивал, что занятия по рисованию способствуют всестороннему развитию личности.  Исследовательница изобразительного творчества ребенка Н.П. Саккулина писала: «Дети, конечно, не делаются художниками от того, что в течение дошкольного детства им удалось создать несколько действительно художественных образов. Но в развитии их личности это оставляет глубокий след, так, как они приобретают опыт настоящего творчества, который в дальнейшем приложат к любой области труда».</w:t>
      </w:r>
    </w:p>
    <w:p w:rsidR="00FB749E" w:rsidRPr="00FB749E" w:rsidRDefault="00FB749E" w:rsidP="00FB749E">
      <w:pPr>
        <w:pStyle w:val="Default"/>
      </w:pPr>
      <w:r w:rsidRPr="00FB749E">
        <w:rPr>
          <w:b/>
          <w:bCs/>
          <w:iCs/>
        </w:rPr>
        <w:t>Актуальность</w:t>
      </w:r>
      <w:r w:rsidRPr="00FB749E">
        <w:rPr>
          <w:bCs/>
          <w:iCs/>
        </w:rPr>
        <w:t xml:space="preserve"> программы заключается в</w:t>
      </w:r>
      <w:r w:rsidRPr="00FB749E">
        <w:rPr>
          <w:b/>
          <w:bCs/>
          <w:iCs/>
        </w:rPr>
        <w:t xml:space="preserve"> </w:t>
      </w:r>
      <w:r w:rsidRPr="00FB749E">
        <w:rPr>
          <w:bCs/>
          <w:iCs/>
        </w:rPr>
        <w:t xml:space="preserve">необходимости </w:t>
      </w:r>
      <w:r w:rsidRPr="00FB749E">
        <w:t xml:space="preserve">единства обучения и воспитания художественного развития детей.  На  основе их взаимодействия формируется эстетическое воспитание личности ребенка. Программа содержит  материалы  не только для развития  у детей </w:t>
      </w:r>
      <w:r w:rsidRPr="00FB749E">
        <w:rPr>
          <w:i/>
        </w:rPr>
        <w:t xml:space="preserve">художественных способностей </w:t>
      </w:r>
      <w:r w:rsidRPr="00FB749E">
        <w:t xml:space="preserve">(художественный вкус, эстетическая оценка, эстетическое суждение, положительное отношение к окружающему, к искусству, к художественной деятельности),  но и </w:t>
      </w:r>
      <w:r w:rsidRPr="00FB749E">
        <w:rPr>
          <w:i/>
        </w:rPr>
        <w:t>интеллектуальных</w:t>
      </w:r>
      <w:r w:rsidRPr="00FB749E">
        <w:t>, позволяющих формировать знания в области искусства (знакомство с произведениями художников, скульпторов, архитектурой и пр. ценностями российской и моровой культуры).</w:t>
      </w:r>
    </w:p>
    <w:p w:rsidR="00FB749E" w:rsidRPr="00FB749E" w:rsidRDefault="00FB749E" w:rsidP="00FB749E">
      <w:pPr>
        <w:pStyle w:val="Default"/>
      </w:pPr>
      <w:r w:rsidRPr="00FB749E">
        <w:t xml:space="preserve"> </w:t>
      </w:r>
      <w:r w:rsidRPr="00FB749E">
        <w:rPr>
          <w:b/>
          <w:bCs/>
          <w:iCs/>
        </w:rPr>
        <w:t xml:space="preserve">Новизна </w:t>
      </w:r>
      <w:r w:rsidRPr="00FB749E">
        <w:t>программы заключается в том, что при ее разработке были учтены сочетание возрастного и индивидуального подхода  обучению детей различным формам изобразительной деятельности. Содержание программы строит обучение таким образом, чтобы оно стало не только интересным для каждого ребенка, но и позволило ему овладеть основными способами творческого решения, предоставить детям возможность для проявления активности и самостоятельности и трудолюбия.</w:t>
      </w:r>
    </w:p>
    <w:p w:rsidR="00FB749E" w:rsidRPr="00FB749E" w:rsidRDefault="00FB749E" w:rsidP="00FB749E">
      <w:pPr>
        <w:pStyle w:val="Default"/>
      </w:pPr>
      <w:r w:rsidRPr="00FB749E">
        <w:rPr>
          <w:b/>
          <w:bCs/>
          <w:iCs/>
        </w:rPr>
        <w:t xml:space="preserve">Отличительная особенность </w:t>
      </w:r>
      <w:r w:rsidRPr="00FB749E">
        <w:t xml:space="preserve">данной общеобразовательной программы  заключена </w:t>
      </w:r>
      <w:proofErr w:type="gramStart"/>
      <w:r w:rsidRPr="00FB749E">
        <w:t>в</w:t>
      </w:r>
      <w:proofErr w:type="gramEnd"/>
      <w:r w:rsidRPr="00FB749E">
        <w:t xml:space="preserve">   </w:t>
      </w:r>
    </w:p>
    <w:p w:rsidR="00FB749E" w:rsidRPr="00FB749E" w:rsidRDefault="00FB749E" w:rsidP="00FB749E">
      <w:pPr>
        <w:pStyle w:val="Default"/>
      </w:pPr>
      <w:r w:rsidRPr="00FB749E">
        <w:t xml:space="preserve">эффективных </w:t>
      </w:r>
      <w:proofErr w:type="gramStart"/>
      <w:r w:rsidRPr="00FB749E">
        <w:t>методах</w:t>
      </w:r>
      <w:proofErr w:type="gramEnd"/>
      <w:r w:rsidRPr="00FB749E">
        <w:t xml:space="preserve"> обучения  детей дошкольного возраста изобразительному творчеству.  В ходе реализации программы предусмотрены различные виды деятельности: игры, рисование, штриховка, упражнения на развитие слуховой, зрительной и двигательной памяти, тренинги, поиск закономерности и т.д. Используются нетрадиционные приемы в изобразительной деятельности. Включение в программу интерактивных  обучающих мультфильмов  и учебных фильмов также является отличительной чертой данной образовательной программы.  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FB74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749E">
        <w:rPr>
          <w:rFonts w:ascii="Times New Roman" w:hAnsi="Times New Roman" w:cs="Times New Roman"/>
        </w:rPr>
        <w:t xml:space="preserve"> </w:t>
      </w:r>
    </w:p>
    <w:p w:rsidR="00FB749E" w:rsidRPr="00FB749E" w:rsidRDefault="00FB749E" w:rsidP="00FB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Цель</w:t>
      </w: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программы:</w:t>
      </w: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творческих способностей детей.</w:t>
      </w:r>
    </w:p>
    <w:p w:rsidR="00FB749E" w:rsidRPr="00FB749E" w:rsidRDefault="00FB749E" w:rsidP="00FB7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B749E" w:rsidRPr="00FB749E" w:rsidRDefault="00FB749E" w:rsidP="00FB7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1. Овладение техническими приемами работы с различными материалами.</w:t>
      </w:r>
    </w:p>
    <w:p w:rsidR="00FB749E" w:rsidRPr="00FB749E" w:rsidRDefault="00FB749E" w:rsidP="00FB7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2. Воспитание умения правильно передавать свои впечатления от окружающей действительности в процессе изображения конкретных предметов и явлений.</w:t>
      </w:r>
    </w:p>
    <w:p w:rsidR="00FB749E" w:rsidRPr="00FB749E" w:rsidRDefault="00FB749E" w:rsidP="00FB7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Привитие уважения к труду и аккуратности в работе.</w:t>
      </w:r>
    </w:p>
    <w:p w:rsidR="00FB749E" w:rsidRPr="00FB749E" w:rsidRDefault="00FB749E" w:rsidP="00FB7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Развитие умений изображения нескольких предметов, объединенных общим содержанием.</w:t>
      </w:r>
    </w:p>
    <w:p w:rsidR="00FB749E" w:rsidRPr="00FB749E" w:rsidRDefault="00FB749E" w:rsidP="00FB7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Развитие способности видеть и выделять качества предметов (форму, величину, цвет, положение в пространстве).</w:t>
      </w:r>
    </w:p>
    <w:p w:rsidR="00FB749E" w:rsidRDefault="00FB749E" w:rsidP="00FB749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F0AE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Учебный план</w:t>
      </w:r>
    </w:p>
    <w:tbl>
      <w:tblPr>
        <w:tblStyle w:val="a3"/>
        <w:tblW w:w="9575" w:type="dxa"/>
        <w:tblLayout w:type="fixed"/>
        <w:tblLook w:val="04A0"/>
      </w:tblPr>
      <w:tblGrid>
        <w:gridCol w:w="637"/>
        <w:gridCol w:w="3866"/>
        <w:gridCol w:w="850"/>
        <w:gridCol w:w="992"/>
        <w:gridCol w:w="851"/>
        <w:gridCol w:w="2379"/>
      </w:tblGrid>
      <w:tr w:rsidR="00FB749E" w:rsidRPr="00FB749E" w:rsidTr="00777AA5">
        <w:trPr>
          <w:trHeight w:val="360"/>
        </w:trPr>
        <w:tc>
          <w:tcPr>
            <w:tcW w:w="637" w:type="dxa"/>
            <w:vMerge w:val="restart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66" w:type="dxa"/>
            <w:vMerge w:val="restart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раздела, темы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379" w:type="dxa"/>
            <w:vMerge w:val="restart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 аттестации</w:t>
            </w:r>
          </w:p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/контроля</w:t>
            </w:r>
          </w:p>
        </w:tc>
      </w:tr>
      <w:tr w:rsidR="00FB749E" w:rsidRPr="00FB749E" w:rsidTr="00777AA5">
        <w:trPr>
          <w:trHeight w:val="180"/>
        </w:trPr>
        <w:tc>
          <w:tcPr>
            <w:tcW w:w="637" w:type="dxa"/>
            <w:vMerge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vMerge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2379" w:type="dxa"/>
            <w:vMerge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Линии, мазки, штрихи, контур.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sz w:val="20"/>
                <w:szCs w:val="20"/>
              </w:rPr>
              <w:t>Узорная композиция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Насекомые. Божия коровка 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shd w:val="clear" w:color="auto" w:fill="FFFFFF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Насекомые. Бабочка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Воспоминания о лете</w:t>
            </w:r>
            <w:r w:rsidRPr="00F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 цветов радуги</w:t>
            </w: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 солнечной полянке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rPr>
          <w:trHeight w:val="174"/>
        </w:trPr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Гжель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Девочка-осень «</w:t>
            </w:r>
            <w:proofErr w:type="spellStart"/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Осенина</w:t>
            </w:r>
            <w:proofErr w:type="spellEnd"/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 грибами в лес пойдем…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Деревья в лесу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Какого цвета небо?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Хохлома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Летят перелетные птицы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Колючие растения (кактус)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Дымковская игрушка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Филимоновская</w:t>
            </w:r>
            <w:proofErr w:type="spellEnd"/>
            <w:r w:rsidRPr="00FB7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игрушка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Узоры зимы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Зимний лес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Бал – маскарад </w:t>
            </w:r>
            <w:r w:rsidRPr="00FB749E">
              <w:rPr>
                <w:rFonts w:ascii="Times New Roman" w:eastAsia="Times New Roman" w:hAnsi="Times New Roman" w:cs="Times New Roman"/>
                <w:sz w:val="20"/>
                <w:szCs w:val="20"/>
              </w:rPr>
              <w:t>(дизайн одежды)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Новогодняя елка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Рождественский ангелочек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Замок для Снежной королевы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Зимушка - зима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Городецкая роспись 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Фигура человека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Клоун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Цирк зажигает огни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 с папой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Портрет мамы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Мимоза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Космос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Аленький цветочек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3866" w:type="dxa"/>
          </w:tcPr>
          <w:p w:rsidR="00FB749E" w:rsidRPr="00FB749E" w:rsidRDefault="00E638AA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638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Шаль всем на диво - нарядна, красива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Морские обитатели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63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3866" w:type="dxa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Весна красна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749E" w:rsidRPr="00FB749E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FB749E" w:rsidRPr="00FB749E" w:rsidRDefault="00FB749E" w:rsidP="00777AA5">
            <w:pPr>
              <w:rPr>
                <w:rFonts w:ascii="Times New Roman" w:hAnsi="Times New Roman" w:cs="Times New Roman"/>
              </w:rPr>
            </w:pPr>
            <w:r w:rsidRPr="00FB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Творческая работа/рисунок</w:t>
            </w:r>
          </w:p>
        </w:tc>
      </w:tr>
      <w:tr w:rsidR="00FB749E" w:rsidRPr="00FB749E" w:rsidTr="00777AA5">
        <w:tc>
          <w:tcPr>
            <w:tcW w:w="4503" w:type="dxa"/>
            <w:gridSpan w:val="2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72" w:type="dxa"/>
            <w:gridSpan w:val="4"/>
          </w:tcPr>
          <w:p w:rsidR="00FB749E" w:rsidRPr="00FB749E" w:rsidRDefault="00FB749E" w:rsidP="00777A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7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72 часа</w:t>
            </w:r>
          </w:p>
        </w:tc>
      </w:tr>
    </w:tbl>
    <w:p w:rsidR="00FB749E" w:rsidRPr="00FB749E" w:rsidRDefault="00FB749E" w:rsidP="00FB749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749E" w:rsidRPr="008F0AEF" w:rsidRDefault="00FB749E" w:rsidP="00FB749E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F0AE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Содержание учебного плана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Линии, мазки, штрихи, контур.</w:t>
      </w:r>
    </w:p>
    <w:p w:rsidR="00FB749E" w:rsidRPr="00FB749E" w:rsidRDefault="00FB749E" w:rsidP="00E70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 xml:space="preserve">Беседа об особенностях работы карандашом, кистью, красками. На практическом занятии используются различные художественные материалы и инструменты. Занятие проводится фронтально. </w:t>
      </w: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инструментами для изобразительной деятельности (краски, кисти, </w:t>
      </w: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карандаши, восковые мелки). Правила работы с ними. </w:t>
      </w:r>
      <w:r w:rsidRPr="00FB749E">
        <w:rPr>
          <w:rFonts w:ascii="Times New Roman" w:hAnsi="Times New Roman" w:cs="Times New Roman"/>
          <w:sz w:val="24"/>
          <w:szCs w:val="24"/>
        </w:rPr>
        <w:t xml:space="preserve">Организация рабочего места во время урока. Навыки организации труда по уборке рабочего места после работы с красками.  Вводный инструктаж.  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sz w:val="24"/>
          <w:szCs w:val="24"/>
        </w:rPr>
        <w:t xml:space="preserve">Узорная композиция </w:t>
      </w:r>
      <w:r w:rsidRPr="00FB749E">
        <w:rPr>
          <w:rFonts w:ascii="Times New Roman" w:hAnsi="Times New Roman" w:cs="Times New Roman"/>
          <w:sz w:val="24"/>
          <w:szCs w:val="24"/>
        </w:rPr>
        <w:t>(н</w:t>
      </w:r>
      <w:r w:rsidRPr="00FB749E">
        <w:rPr>
          <w:rFonts w:ascii="Times New Roman" w:eastAsia="Times New Roman" w:hAnsi="Times New Roman" w:cs="Times New Roman"/>
          <w:sz w:val="24"/>
          <w:szCs w:val="24"/>
        </w:rPr>
        <w:t>етрадиционные способы рисования</w:t>
      </w:r>
      <w:r w:rsidRPr="00FB749E">
        <w:rPr>
          <w:rFonts w:ascii="Times New Roman" w:hAnsi="Times New Roman" w:cs="Times New Roman"/>
          <w:sz w:val="24"/>
          <w:szCs w:val="24"/>
        </w:rPr>
        <w:t>)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hAnsi="Times New Roman" w:cs="Times New Roman"/>
          <w:sz w:val="24"/>
          <w:szCs w:val="24"/>
        </w:rPr>
        <w:t xml:space="preserve">Обсудить с учащимися вопросы: «Зачем человек придумал краски? Какие цвета красок они знают? Что можно делать при помощи красок?». </w:t>
      </w:r>
      <w:r w:rsidRPr="00FB749E">
        <w:rPr>
          <w:rFonts w:ascii="Times New Roman" w:eastAsia="Times New Roman" w:hAnsi="Times New Roman" w:cs="Times New Roman"/>
          <w:sz w:val="24"/>
          <w:szCs w:val="24"/>
        </w:rPr>
        <w:t>Знакомство  с понятием «симметрия». Составление из геометрических фигур узорных композиций.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Насекомые. Божия коровка 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 xml:space="preserve">Беседа об особенностях красочного письма, приемах нанесения на сухую и сырую </w:t>
      </w:r>
      <w:proofErr w:type="spellStart"/>
      <w:r w:rsidRPr="00FB749E">
        <w:rPr>
          <w:rFonts w:ascii="Times New Roman" w:eastAsia="Times New Roman" w:hAnsi="Times New Roman" w:cs="Times New Roman"/>
          <w:sz w:val="24"/>
          <w:szCs w:val="24"/>
        </w:rPr>
        <w:t>бумагу</w:t>
      </w:r>
      <w:proofErr w:type="gramStart"/>
      <w:r w:rsidRPr="00FB749E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FB749E">
        <w:rPr>
          <w:rFonts w:ascii="Times New Roman" w:eastAsia="Times New Roman" w:hAnsi="Times New Roman" w:cs="Times New Roman"/>
          <w:sz w:val="24"/>
          <w:szCs w:val="24"/>
        </w:rPr>
        <w:t>накомство</w:t>
      </w:r>
      <w:proofErr w:type="spellEnd"/>
      <w:r w:rsidRPr="00FB749E">
        <w:rPr>
          <w:rFonts w:ascii="Times New Roman" w:eastAsia="Times New Roman" w:hAnsi="Times New Roman" w:cs="Times New Roman"/>
          <w:sz w:val="24"/>
          <w:szCs w:val="24"/>
        </w:rPr>
        <w:t xml:space="preserve"> с расположением на альбомном листе объектов рисунка. 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Насекомые. Бабочка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понятием «симметрия» при рисовании деталей рисунка. Сравнение величин при рисовании верхних и нижних крыльев бабочки.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Воспоминания о лете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>Оживить воспоминание о лете, выбрав несложный сюжет; аккуратно, использовать материалом (мелок, вода, кисть) для выразительности сюжета</w:t>
      </w:r>
      <w:r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Семь цветов радуги</w:t>
      </w: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 xml:space="preserve">Беседа о цветовой палитре и основных цветах. </w:t>
      </w:r>
      <w:r w:rsidRPr="00FB749E">
        <w:rPr>
          <w:rFonts w:ascii="Times New Roman" w:hAnsi="Times New Roman" w:cs="Times New Roman"/>
          <w:sz w:val="24"/>
          <w:szCs w:val="24"/>
        </w:rPr>
        <w:t xml:space="preserve">Дать элементарные  сведения по </w:t>
      </w:r>
      <w:proofErr w:type="spellStart"/>
      <w:r w:rsidRPr="00FB749E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FB749E">
        <w:rPr>
          <w:rFonts w:ascii="Times New Roman" w:hAnsi="Times New Roman" w:cs="Times New Roman"/>
          <w:sz w:val="24"/>
          <w:szCs w:val="24"/>
        </w:rPr>
        <w:t>. Рассказать о семи цветах радуги в природе. Научить рисовать радугу и различать ее цвета. Развивать творческое воображение. Воспитывать эстетическое отношение к природе.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 солнечной полянке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hAnsi="Times New Roman" w:cs="Times New Roman"/>
          <w:sz w:val="24"/>
          <w:szCs w:val="24"/>
        </w:rPr>
        <w:t>Дать учащимся возможность увидеть многообразие оттенков оранжевого и желтого цветов  в природе. Научить смешивать различные оттенки желтого и оранжевого цветов. Раскрыть понятие – теплые цвета. Развивать ассоциативное мышление, аналитические способности. Воспитывать художественный вкус, интерес к изобразительному искусству.</w:t>
      </w:r>
    </w:p>
    <w:p w:rsidR="00FB749E" w:rsidRPr="00FB749E" w:rsidRDefault="00FB749E" w:rsidP="00E7021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749E">
        <w:rPr>
          <w:rFonts w:ascii="Times New Roman" w:hAnsi="Times New Roman" w:cs="Times New Roman"/>
          <w:b/>
          <w:bCs/>
          <w:iCs/>
          <w:sz w:val="24"/>
          <w:szCs w:val="24"/>
        </w:rPr>
        <w:t>Гжель</w:t>
      </w:r>
    </w:p>
    <w:p w:rsidR="00FB749E" w:rsidRPr="00FB749E" w:rsidRDefault="00FB749E" w:rsidP="00E7021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>Беседа о народном промысле «Гжель». Практические занятия предусматривают знакомство с элементами росписи и композиции «Гжельские узоры»</w:t>
      </w:r>
      <w:r w:rsidRPr="00FB749E">
        <w:rPr>
          <w:rFonts w:ascii="Times New Roman" w:hAnsi="Times New Roman" w:cs="Times New Roman"/>
          <w:sz w:val="24"/>
          <w:szCs w:val="24"/>
        </w:rPr>
        <w:t>.</w:t>
      </w:r>
      <w:r w:rsidRPr="00FB749E">
        <w:rPr>
          <w:rFonts w:ascii="Times New Roman" w:eastAsia="Times New Roman" w:hAnsi="Times New Roman" w:cs="Times New Roman"/>
          <w:sz w:val="24"/>
          <w:szCs w:val="24"/>
        </w:rPr>
        <w:t xml:space="preserve"> Учить составлять узор по мотивам гжельской росписи; закрепить знания об этом промысле; выделить главные элементы узора, дополнить мелкими элементами (усики, травка, колосок); дать почувствовать ребенку, что он художник – декоратор, воспитывать ответственность при выполнении задания.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Девочка-осень «</w:t>
      </w:r>
      <w:proofErr w:type="spellStart"/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>Осенина</w:t>
      </w:r>
      <w:proofErr w:type="spellEnd"/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>Включает беседу о пейзаже, как о жанре живописи, о планах на картине (переднем, среднем и заднем) и 2 практических занятия.</w:t>
      </w:r>
      <w:r w:rsidRPr="00FB749E">
        <w:rPr>
          <w:rFonts w:ascii="Times New Roman" w:hAnsi="Times New Roman" w:cs="Times New Roman"/>
          <w:sz w:val="24"/>
          <w:szCs w:val="24"/>
        </w:rPr>
        <w:t xml:space="preserve">  Рассказ об оттенках желтого и оранжевого цветов. Продолжить учить использовать технику смешивания цветов  в работе с пластилином.  Развивать умение замечать красоту в окружающем мире. Воспитывать  терпение, старание, аккуратность в работе.  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грибами в лес пойдем…</w:t>
      </w:r>
    </w:p>
    <w:p w:rsidR="00FB749E" w:rsidRPr="00FB749E" w:rsidRDefault="00FB749E" w:rsidP="00E70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9E">
        <w:rPr>
          <w:rFonts w:ascii="Times New Roman" w:hAnsi="Times New Roman" w:cs="Times New Roman"/>
          <w:sz w:val="24"/>
          <w:szCs w:val="24"/>
        </w:rPr>
        <w:t>Познакомить учащихся с разнообразием грибов,  формировать умение отличать съедобные и несъедобные грибы.  Закрепить умение правильно  строить композицию, учитывая расположение листа. Учить изображать различную форму и окраску грибов. Развивать мелкую моторику рук, наблюдательность, воображение, творческое мышление. Воспитывать любовь и отзывчивость к миру природы.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Деревья в лесу</w:t>
      </w:r>
    </w:p>
    <w:p w:rsidR="00FB749E" w:rsidRPr="00FB749E" w:rsidRDefault="00FB749E" w:rsidP="00E70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49E">
        <w:rPr>
          <w:rFonts w:ascii="Times New Roman" w:hAnsi="Times New Roman" w:cs="Times New Roman"/>
          <w:sz w:val="24"/>
          <w:szCs w:val="24"/>
        </w:rPr>
        <w:t>Изучение законов композиции, используя  изображения  заполнить   лист, учитывая передний план (высокие деревья, и задний план (низкие деревья).</w:t>
      </w:r>
      <w:proofErr w:type="gramEnd"/>
      <w:r w:rsidRPr="00FB749E">
        <w:rPr>
          <w:rFonts w:ascii="Times New Roman" w:hAnsi="Times New Roman" w:cs="Times New Roman"/>
          <w:sz w:val="24"/>
          <w:szCs w:val="24"/>
        </w:rPr>
        <w:t xml:space="preserve"> Дать представление об основах живописи; формировать  умение и навыки организации рабочего места. Воспитание любви и интереса к предмету.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Какого цвета небо?</w:t>
      </w:r>
      <w:r w:rsidRPr="00FB749E">
        <w:rPr>
          <w:rFonts w:ascii="Times New Roman" w:hAnsi="Times New Roman" w:cs="Times New Roman"/>
          <w:sz w:val="24"/>
          <w:szCs w:val="24"/>
        </w:rPr>
        <w:t xml:space="preserve"> (н</w:t>
      </w:r>
      <w:r w:rsidRPr="00FB749E">
        <w:rPr>
          <w:rFonts w:ascii="Times New Roman" w:eastAsia="Times New Roman" w:hAnsi="Times New Roman" w:cs="Times New Roman"/>
          <w:sz w:val="24"/>
          <w:szCs w:val="24"/>
        </w:rPr>
        <w:t>етрадиционные способы рисования</w:t>
      </w:r>
      <w:r w:rsidRPr="00FB749E">
        <w:rPr>
          <w:rFonts w:ascii="Times New Roman" w:hAnsi="Times New Roman" w:cs="Times New Roman"/>
          <w:sz w:val="24"/>
          <w:szCs w:val="24"/>
        </w:rPr>
        <w:t>)</w:t>
      </w:r>
    </w:p>
    <w:p w:rsidR="00FB749E" w:rsidRPr="00FB749E" w:rsidRDefault="003F1CB4" w:rsidP="00E70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цветовой гаммы :</w:t>
      </w:r>
      <w:r w:rsidR="00FB749E" w:rsidRPr="00FB749E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FB749E" w:rsidRPr="00FB749E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="00FB749E" w:rsidRPr="00FB749E">
        <w:rPr>
          <w:rFonts w:ascii="Times New Roman" w:hAnsi="Times New Roman" w:cs="Times New Roman"/>
          <w:sz w:val="24"/>
          <w:szCs w:val="24"/>
        </w:rPr>
        <w:t xml:space="preserve"> цвета к фиолетовому. Продолжить формирование эмоционального отношения к природе.  Учить замечать  цвет и оттенки красок вечернего неба, описывать его; передавать мягкие переходы одного цвета в другой (вечернее небо при заходе солнца). Развивать творческое воображение и наблюдательность.</w:t>
      </w:r>
    </w:p>
    <w:p w:rsidR="00FB749E" w:rsidRPr="00FB749E" w:rsidRDefault="00FB749E" w:rsidP="00E70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49E">
        <w:rPr>
          <w:rFonts w:ascii="Times New Roman" w:hAnsi="Times New Roman" w:cs="Times New Roman"/>
          <w:b/>
          <w:sz w:val="24"/>
          <w:szCs w:val="24"/>
        </w:rPr>
        <w:t>Хохлома.</w:t>
      </w:r>
    </w:p>
    <w:p w:rsidR="00FB749E" w:rsidRPr="00FB749E" w:rsidRDefault="00FB749E" w:rsidP="00E70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lastRenderedPageBreak/>
        <w:t>Беседа о народном промысле «Хохлома». Практические занятия предусматривают знакомство с элементами росписи и композиции «Мотивы хохломы»</w:t>
      </w:r>
      <w:r w:rsidRPr="00FB749E">
        <w:rPr>
          <w:rFonts w:ascii="Times New Roman" w:hAnsi="Times New Roman" w:cs="Times New Roman"/>
          <w:sz w:val="24"/>
          <w:szCs w:val="24"/>
        </w:rPr>
        <w:t>.</w:t>
      </w:r>
      <w:r w:rsidRPr="00FB7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>Летят перелетные птицы</w:t>
      </w:r>
    </w:p>
    <w:p w:rsidR="00FB749E" w:rsidRPr="00FB749E" w:rsidRDefault="00FB749E" w:rsidP="00E70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9E">
        <w:rPr>
          <w:rFonts w:ascii="Times New Roman" w:hAnsi="Times New Roman" w:cs="Times New Roman"/>
          <w:sz w:val="24"/>
          <w:szCs w:val="24"/>
        </w:rPr>
        <w:t>Учить детей рисовать  птиц на ветках: строить простую композицию, передавать особенности внешнего вида птицы (строение и окраску). Совершенствовать технику рисования акварельными красками. Развивать чувство композиции, цвета и формы. Воспитывать интерес к природе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>Колючие растения (кактус)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hAnsi="Times New Roman" w:cs="Times New Roman"/>
          <w:sz w:val="24"/>
          <w:szCs w:val="24"/>
        </w:rPr>
        <w:t xml:space="preserve">Познакомить с видом изобразительного искусства – графика (силуэт); учить выделять в объекте части, расположение </w:t>
      </w:r>
      <w:proofErr w:type="gramStart"/>
      <w:r w:rsidRPr="00FB74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749E">
        <w:rPr>
          <w:rFonts w:ascii="Times New Roman" w:hAnsi="Times New Roman" w:cs="Times New Roman"/>
          <w:sz w:val="24"/>
          <w:szCs w:val="24"/>
        </w:rPr>
        <w:t>веточек, колючек); изображать с натуры кактус (агаву, пальму и т.п.) в горшочке силуэтом, передавая его образ и характерные особенности; вызвать эмоциональный отклик на изображаемый объект и дать название («</w:t>
      </w:r>
      <w:proofErr w:type="spellStart"/>
      <w:r w:rsidRPr="00FB749E">
        <w:rPr>
          <w:rFonts w:ascii="Times New Roman" w:hAnsi="Times New Roman" w:cs="Times New Roman"/>
          <w:sz w:val="24"/>
          <w:szCs w:val="24"/>
        </w:rPr>
        <w:t>цветок-лесовичок</w:t>
      </w:r>
      <w:proofErr w:type="spellEnd"/>
      <w:r w:rsidRPr="00FB749E">
        <w:rPr>
          <w:rFonts w:ascii="Times New Roman" w:hAnsi="Times New Roman" w:cs="Times New Roman"/>
          <w:sz w:val="24"/>
          <w:szCs w:val="24"/>
        </w:rPr>
        <w:t>», «кактус-добрячок» и т.д.).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>Дымковская игрушка «Барышня и всадник»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hAnsi="Times New Roman" w:cs="Times New Roman"/>
          <w:sz w:val="24"/>
          <w:szCs w:val="24"/>
        </w:rPr>
        <w:t xml:space="preserve"> Познакомить с видом народного творчества «Дымковской игрушкой». Учить росписи дымковских барышень для девочек и всадников для </w:t>
      </w:r>
      <w:proofErr w:type="spellStart"/>
      <w:r w:rsidRPr="00FB749E">
        <w:rPr>
          <w:rFonts w:ascii="Times New Roman" w:hAnsi="Times New Roman" w:cs="Times New Roman"/>
          <w:sz w:val="24"/>
          <w:szCs w:val="24"/>
        </w:rPr>
        <w:t>мальчиков</w:t>
      </w:r>
      <w:proofErr w:type="gramStart"/>
      <w:r w:rsidRPr="00FB749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B749E">
        <w:rPr>
          <w:rFonts w:ascii="Times New Roman" w:hAnsi="Times New Roman" w:cs="Times New Roman"/>
          <w:sz w:val="24"/>
          <w:szCs w:val="24"/>
        </w:rPr>
        <w:t>акреплять</w:t>
      </w:r>
      <w:proofErr w:type="spellEnd"/>
      <w:r w:rsidRPr="00FB749E">
        <w:rPr>
          <w:rFonts w:ascii="Times New Roman" w:hAnsi="Times New Roman" w:cs="Times New Roman"/>
          <w:sz w:val="24"/>
          <w:szCs w:val="24"/>
        </w:rPr>
        <w:t xml:space="preserve"> навыки рисования кистью всем ворсом и ее концом; использовать метод «тычка»; поощрять детей к созданию сюжета «карусель», вложив в общий труд свои эстетические и эмоциональные переживания.</w:t>
      </w:r>
    </w:p>
    <w:p w:rsidR="00FB749E" w:rsidRPr="00FB749E" w:rsidRDefault="00FB749E" w:rsidP="00E7021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FB749E">
        <w:rPr>
          <w:rFonts w:ascii="Times New Roman" w:hAnsi="Times New Roman" w:cs="Times New Roman"/>
          <w:b/>
          <w:bCs/>
          <w:iCs/>
          <w:sz w:val="24"/>
          <w:szCs w:val="24"/>
        </w:rPr>
        <w:t>Филимоновская</w:t>
      </w:r>
      <w:proofErr w:type="spellEnd"/>
      <w:r w:rsidRPr="00FB74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игрушка</w:t>
      </w:r>
    </w:p>
    <w:p w:rsidR="00FB749E" w:rsidRPr="00FB749E" w:rsidRDefault="00FB749E" w:rsidP="00E70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9E">
        <w:rPr>
          <w:rFonts w:ascii="Times New Roman" w:hAnsi="Times New Roman" w:cs="Times New Roman"/>
          <w:sz w:val="24"/>
          <w:szCs w:val="24"/>
        </w:rPr>
        <w:t>Познакомить с видом народного творчества «</w:t>
      </w:r>
      <w:proofErr w:type="spellStart"/>
      <w:r w:rsidRPr="00FB749E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FB749E">
        <w:rPr>
          <w:rFonts w:ascii="Times New Roman" w:hAnsi="Times New Roman" w:cs="Times New Roman"/>
          <w:sz w:val="24"/>
          <w:szCs w:val="24"/>
        </w:rPr>
        <w:t xml:space="preserve">  игрушкой».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Узоры зимы </w:t>
      </w:r>
      <w:r w:rsidRPr="00FB749E">
        <w:rPr>
          <w:rFonts w:ascii="Times New Roman" w:hAnsi="Times New Roman" w:cs="Times New Roman"/>
          <w:sz w:val="24"/>
          <w:szCs w:val="24"/>
        </w:rPr>
        <w:t>(н</w:t>
      </w:r>
      <w:r w:rsidRPr="00FB749E">
        <w:rPr>
          <w:rFonts w:ascii="Times New Roman" w:eastAsia="Times New Roman" w:hAnsi="Times New Roman" w:cs="Times New Roman"/>
          <w:sz w:val="24"/>
          <w:szCs w:val="24"/>
        </w:rPr>
        <w:t>етрадиционные способы рисования</w:t>
      </w:r>
      <w:r w:rsidRPr="00FB749E">
        <w:rPr>
          <w:rFonts w:ascii="Times New Roman" w:hAnsi="Times New Roman" w:cs="Times New Roman"/>
          <w:sz w:val="24"/>
          <w:szCs w:val="24"/>
        </w:rPr>
        <w:t>)</w:t>
      </w:r>
    </w:p>
    <w:p w:rsidR="00FB749E" w:rsidRPr="00FB749E" w:rsidRDefault="00FB749E" w:rsidP="00E70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>Беседа об особенностях зимнего пейзажа.</w:t>
      </w:r>
      <w:r w:rsidRPr="00FB749E">
        <w:rPr>
          <w:rFonts w:ascii="Times New Roman" w:hAnsi="Times New Roman" w:cs="Times New Roman"/>
          <w:sz w:val="24"/>
          <w:szCs w:val="24"/>
        </w:rPr>
        <w:t xml:space="preserve"> </w:t>
      </w:r>
      <w:r w:rsidRPr="00FB749E">
        <w:rPr>
          <w:rFonts w:ascii="Times New Roman" w:eastAsia="Times New Roman" w:hAnsi="Times New Roman" w:cs="Times New Roman"/>
          <w:sz w:val="24"/>
          <w:szCs w:val="24"/>
        </w:rPr>
        <w:t xml:space="preserve">Беседа об узоре, как способе украшения, предметов и </w:t>
      </w:r>
      <w:proofErr w:type="spellStart"/>
      <w:r w:rsidRPr="00FB749E">
        <w:rPr>
          <w:rFonts w:ascii="Times New Roman" w:eastAsia="Times New Roman" w:hAnsi="Times New Roman" w:cs="Times New Roman"/>
          <w:sz w:val="24"/>
          <w:szCs w:val="24"/>
        </w:rPr>
        <w:t>поверхностей</w:t>
      </w:r>
      <w:proofErr w:type="gramStart"/>
      <w:r w:rsidRPr="00FB749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B749E">
        <w:rPr>
          <w:rFonts w:ascii="Times New Roman" w:eastAsia="Times New Roman" w:hAnsi="Times New Roman" w:cs="Times New Roman"/>
          <w:sz w:val="24"/>
          <w:szCs w:val="24"/>
        </w:rPr>
        <w:t>рактические</w:t>
      </w:r>
      <w:proofErr w:type="spellEnd"/>
      <w:r w:rsidRPr="00FB749E">
        <w:rPr>
          <w:rFonts w:ascii="Times New Roman" w:eastAsia="Times New Roman" w:hAnsi="Times New Roman" w:cs="Times New Roman"/>
          <w:sz w:val="24"/>
          <w:szCs w:val="24"/>
        </w:rPr>
        <w:t xml:space="preserve"> занятия по расположению узора на полосе и в квадрате.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>Зимний лес</w:t>
      </w:r>
      <w:r w:rsidRPr="00FB749E">
        <w:rPr>
          <w:rFonts w:ascii="Times New Roman" w:hAnsi="Times New Roman" w:cs="Times New Roman"/>
          <w:sz w:val="24"/>
          <w:szCs w:val="24"/>
        </w:rPr>
        <w:t xml:space="preserve"> (н</w:t>
      </w:r>
      <w:r w:rsidRPr="00FB749E">
        <w:rPr>
          <w:rFonts w:ascii="Times New Roman" w:eastAsia="Times New Roman" w:hAnsi="Times New Roman" w:cs="Times New Roman"/>
          <w:sz w:val="24"/>
          <w:szCs w:val="24"/>
        </w:rPr>
        <w:t>етрадиционные способы рисования</w:t>
      </w:r>
      <w:r w:rsidRPr="00FB749E">
        <w:rPr>
          <w:rFonts w:ascii="Times New Roman" w:hAnsi="Times New Roman" w:cs="Times New Roman"/>
          <w:sz w:val="24"/>
          <w:szCs w:val="24"/>
        </w:rPr>
        <w:t>)</w:t>
      </w:r>
    </w:p>
    <w:p w:rsidR="00FB749E" w:rsidRPr="00FB749E" w:rsidRDefault="00FB749E" w:rsidP="00E702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9E">
        <w:rPr>
          <w:rFonts w:ascii="Times New Roman" w:hAnsi="Times New Roman" w:cs="Times New Roman"/>
          <w:sz w:val="24"/>
          <w:szCs w:val="24"/>
        </w:rPr>
        <w:t xml:space="preserve">Формировать  представления о пейзажной живописи; воспитывать эстетическое восприятие и любовь к родной природе; развивать воображение, фантазию. Дать детям возможность увидеть красоту белого цвета в природе. Научить  изображать снег оттенками разных цветов; познакомить с техникой </w:t>
      </w:r>
      <w:proofErr w:type="spellStart"/>
      <w:r w:rsidRPr="00FB749E">
        <w:rPr>
          <w:rFonts w:ascii="Times New Roman" w:hAnsi="Times New Roman" w:cs="Times New Roman"/>
          <w:sz w:val="24"/>
          <w:szCs w:val="24"/>
        </w:rPr>
        <w:t>набрызга</w:t>
      </w:r>
      <w:proofErr w:type="spellEnd"/>
      <w:r w:rsidRPr="00FB749E">
        <w:rPr>
          <w:rFonts w:ascii="Times New Roman" w:hAnsi="Times New Roman" w:cs="Times New Roman"/>
          <w:sz w:val="24"/>
          <w:szCs w:val="24"/>
        </w:rPr>
        <w:t>.</w:t>
      </w:r>
    </w:p>
    <w:p w:rsidR="00FB749E" w:rsidRPr="00FB749E" w:rsidRDefault="00FB749E" w:rsidP="00E70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9E">
        <w:rPr>
          <w:rFonts w:ascii="Times New Roman" w:hAnsi="Times New Roman" w:cs="Times New Roman"/>
          <w:sz w:val="24"/>
          <w:szCs w:val="24"/>
        </w:rPr>
        <w:t xml:space="preserve">Изображение  сказочного зимнего леса. Подборка холодной цветовой гаммы. 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Бал – маскарад </w:t>
      </w:r>
      <w:r w:rsidRPr="00FB749E">
        <w:rPr>
          <w:rFonts w:ascii="Times New Roman" w:eastAsia="Times New Roman" w:hAnsi="Times New Roman" w:cs="Times New Roman"/>
          <w:b/>
          <w:sz w:val="24"/>
          <w:szCs w:val="24"/>
        </w:rPr>
        <w:t>(дизайн одежды)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>Вызвать интерес к изготовлению сказочного костюма для макета куклы; развивать чувство цвета, формы и композиции; воспитывать художественный вкус.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sz w:val="24"/>
          <w:szCs w:val="24"/>
        </w:rPr>
        <w:t>Новогодняя елка</w:t>
      </w:r>
    </w:p>
    <w:p w:rsidR="00FB749E" w:rsidRPr="00FB749E" w:rsidRDefault="00FB749E" w:rsidP="00E70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9E">
        <w:rPr>
          <w:rFonts w:ascii="Times New Roman" w:hAnsi="Times New Roman" w:cs="Times New Roman"/>
          <w:sz w:val="24"/>
          <w:szCs w:val="24"/>
        </w:rPr>
        <w:t xml:space="preserve">Продолжать формировать у учащихся эмоционального отношения к природе; развивать  наблюдательность, фантазию, воображение. Учить передавать свои впечатления в рисунке, находить средства для создания образа сказочного </w:t>
      </w:r>
      <w:proofErr w:type="spellStart"/>
      <w:r w:rsidRPr="00FB749E">
        <w:rPr>
          <w:rFonts w:ascii="Times New Roman" w:hAnsi="Times New Roman" w:cs="Times New Roman"/>
          <w:sz w:val="24"/>
          <w:szCs w:val="24"/>
        </w:rPr>
        <w:t>леса</w:t>
      </w:r>
      <w:proofErr w:type="gramStart"/>
      <w:r w:rsidRPr="00FB749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B749E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FB749E">
        <w:rPr>
          <w:rFonts w:ascii="Times New Roman" w:hAnsi="Times New Roman" w:cs="Times New Roman"/>
          <w:sz w:val="24"/>
          <w:szCs w:val="24"/>
        </w:rPr>
        <w:t xml:space="preserve">  умению украшать новогоднюю елку. Воспитывать эстетическое восприятие природы.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>Рождественский ангелочек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hAnsi="Times New Roman" w:cs="Times New Roman"/>
          <w:sz w:val="24"/>
          <w:szCs w:val="24"/>
        </w:rPr>
        <w:t xml:space="preserve">Дать учащимся возможность увидеть многообразие синих оттенков  в природе. Рассказать о </w:t>
      </w:r>
      <w:proofErr w:type="gramStart"/>
      <w:r w:rsidRPr="00FB749E">
        <w:rPr>
          <w:rFonts w:ascii="Times New Roman" w:hAnsi="Times New Roman" w:cs="Times New Roman"/>
          <w:sz w:val="24"/>
          <w:szCs w:val="24"/>
        </w:rPr>
        <w:t>лазурном</w:t>
      </w:r>
      <w:proofErr w:type="gramEnd"/>
      <w:r w:rsidRPr="00FB749E">
        <w:rPr>
          <w:rFonts w:ascii="Times New Roman" w:hAnsi="Times New Roman" w:cs="Times New Roman"/>
          <w:sz w:val="24"/>
          <w:szCs w:val="24"/>
        </w:rPr>
        <w:t xml:space="preserve">, бирюзовом, незабудковом, васильковом и прочих оттенках синего. Научить  смешивать оттенки синего цвета, продолжать учить </w:t>
      </w:r>
      <w:proofErr w:type="gramStart"/>
      <w:r w:rsidRPr="00FB749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FB749E">
        <w:rPr>
          <w:rFonts w:ascii="Times New Roman" w:hAnsi="Times New Roman" w:cs="Times New Roman"/>
          <w:sz w:val="24"/>
          <w:szCs w:val="24"/>
        </w:rPr>
        <w:t xml:space="preserve"> компоновать изображаемый предмет на листе. Развивать ассоциативное мышление, аналитические способности. Воспитывать художественный вкус.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Замок для Снежной королевы </w:t>
      </w:r>
      <w:r w:rsidRPr="00FB749E">
        <w:rPr>
          <w:rFonts w:ascii="Times New Roman" w:hAnsi="Times New Roman" w:cs="Times New Roman"/>
          <w:sz w:val="24"/>
          <w:szCs w:val="24"/>
        </w:rPr>
        <w:t>(н</w:t>
      </w:r>
      <w:r w:rsidRPr="00FB749E">
        <w:rPr>
          <w:rFonts w:ascii="Times New Roman" w:eastAsia="Times New Roman" w:hAnsi="Times New Roman" w:cs="Times New Roman"/>
          <w:sz w:val="24"/>
          <w:szCs w:val="24"/>
        </w:rPr>
        <w:t>етрадиционные способы рисования</w:t>
      </w:r>
      <w:r w:rsidRPr="00FB749E">
        <w:rPr>
          <w:rFonts w:ascii="Times New Roman" w:hAnsi="Times New Roman" w:cs="Times New Roman"/>
          <w:sz w:val="24"/>
          <w:szCs w:val="24"/>
        </w:rPr>
        <w:t>)</w:t>
      </w:r>
    </w:p>
    <w:p w:rsidR="00FB749E" w:rsidRPr="00FB749E" w:rsidRDefault="00FB749E" w:rsidP="00E70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>Беседа о новых способах организации линии. На практическом занятии осваиваются практические приемы – «замкнутый контур», «штрих», «спираль»</w:t>
      </w:r>
      <w:r w:rsidRPr="00FB749E">
        <w:rPr>
          <w:rFonts w:ascii="Times New Roman" w:hAnsi="Times New Roman" w:cs="Times New Roman"/>
          <w:sz w:val="24"/>
          <w:szCs w:val="24"/>
        </w:rPr>
        <w:t>.</w:t>
      </w:r>
      <w:r w:rsidRPr="00FB749E">
        <w:rPr>
          <w:rFonts w:ascii="Times New Roman" w:eastAsia="Times New Roman" w:hAnsi="Times New Roman" w:cs="Times New Roman"/>
          <w:sz w:val="24"/>
          <w:szCs w:val="24"/>
        </w:rPr>
        <w:t xml:space="preserve"> Учить изображению построек для характерного героя; закреплять навыки техники «</w:t>
      </w:r>
      <w:proofErr w:type="spellStart"/>
      <w:r w:rsidRPr="00FB749E">
        <w:rPr>
          <w:rFonts w:ascii="Times New Roman" w:eastAsia="Times New Roman" w:hAnsi="Times New Roman" w:cs="Times New Roman"/>
          <w:sz w:val="24"/>
          <w:szCs w:val="24"/>
        </w:rPr>
        <w:t>по-мокрому</w:t>
      </w:r>
      <w:proofErr w:type="spellEnd"/>
      <w:r w:rsidRPr="00FB749E">
        <w:rPr>
          <w:rFonts w:ascii="Times New Roman" w:eastAsia="Times New Roman" w:hAnsi="Times New Roman" w:cs="Times New Roman"/>
          <w:sz w:val="24"/>
          <w:szCs w:val="24"/>
        </w:rPr>
        <w:t>», с «оттиском»; использовать в работе холодную гамму красок; воспитывать эстетические чувства.</w:t>
      </w:r>
      <w:r w:rsidRPr="00FB74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Зимушка – зима 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hAnsi="Times New Roman" w:cs="Times New Roman"/>
          <w:sz w:val="24"/>
          <w:szCs w:val="24"/>
        </w:rPr>
        <w:t>Дать учащимся возможность увидеть многообразие оттенков фиолетового цвета  в природе. Рассказать о сиреневом, фиалковом, лиловом и других оттенках.</w:t>
      </w:r>
      <w:proofErr w:type="gramStart"/>
      <w:r w:rsidRPr="00FB74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749E">
        <w:rPr>
          <w:rFonts w:ascii="Times New Roman" w:hAnsi="Times New Roman" w:cs="Times New Roman"/>
          <w:sz w:val="24"/>
          <w:szCs w:val="24"/>
        </w:rPr>
        <w:t>Учить созданию поэтического образа зимних деревьев. Закрепить понятие – холодные цвета; развивать творческое воображения и фантазию.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Городецкая роспись 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композиционному построению рисунка; закреплять умение симметрично и ритмично располагать элементы в росписи; развивать чувство цвета, формы и композиции; воспитывать интерес к родной культуре, вызвать желание больше узнать о народном творчестве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>Фигура человека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>Учить выделять простые формы пропорции человека: голова – круг; туловище – овал; прямоугольники ладонь; учить рисовать фигуру человека в движении, показывая изменение позы; воспитывать интерес.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>Учить приемам изображения характерного образа; с помощью цвета передавать праздничное настроение в соответствии с содержанием и характером образа; вызвать эмоциональный отклик на изображаемый объект.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>Цирк зажигает огни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>Познакомить с видом графики – плакат, выделить основное в композиции: главный объект в центре; расширить представления пространственного взаимодействия главного объекта и шрифта заглави</w:t>
      </w:r>
      <w:proofErr w:type="gramStart"/>
      <w:r w:rsidRPr="00FB749E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B749E">
        <w:rPr>
          <w:rFonts w:ascii="Times New Roman" w:eastAsia="Times New Roman" w:hAnsi="Times New Roman" w:cs="Times New Roman"/>
          <w:sz w:val="24"/>
          <w:szCs w:val="24"/>
        </w:rPr>
        <w:t>выделить формой); воспитывать развитие пространственного мышления и воображения.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>Я с папой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>Учить рисовать парный портрет, передавать особенности внешнего вида, характер, вызвать интерес к поиску более точно, полно раскрыть образ посредством одного цвета (свет, тень); воспитывать доброе отношение к родным.</w:t>
      </w:r>
    </w:p>
    <w:p w:rsidR="00FB749E" w:rsidRPr="00FB749E" w:rsidRDefault="00FB749E" w:rsidP="00E7021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749E">
        <w:rPr>
          <w:rFonts w:ascii="Times New Roman" w:hAnsi="Times New Roman" w:cs="Times New Roman"/>
          <w:b/>
          <w:bCs/>
          <w:iCs/>
          <w:sz w:val="24"/>
          <w:szCs w:val="24"/>
        </w:rPr>
        <w:t>Портрет мамы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>Учить предавать в рисунке сходство по памяти; закреплять навыки рисования портрета; воспитывать чувство любви к близким людям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Мимоза </w:t>
      </w:r>
      <w:r w:rsidRPr="00FB749E">
        <w:rPr>
          <w:rFonts w:ascii="Times New Roman" w:hAnsi="Times New Roman" w:cs="Times New Roman"/>
          <w:sz w:val="24"/>
          <w:szCs w:val="24"/>
        </w:rPr>
        <w:t>(н</w:t>
      </w:r>
      <w:r w:rsidRPr="00FB749E">
        <w:rPr>
          <w:rFonts w:ascii="Times New Roman" w:eastAsia="Times New Roman" w:hAnsi="Times New Roman" w:cs="Times New Roman"/>
          <w:sz w:val="24"/>
          <w:szCs w:val="24"/>
        </w:rPr>
        <w:t>етрадиционные способы рисования</w:t>
      </w:r>
      <w:r w:rsidRPr="00FB749E">
        <w:rPr>
          <w:rFonts w:ascii="Times New Roman" w:hAnsi="Times New Roman" w:cs="Times New Roman"/>
          <w:sz w:val="24"/>
          <w:szCs w:val="24"/>
        </w:rPr>
        <w:t>)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proofErr w:type="gramStart"/>
      <w:r w:rsidRPr="00FB749E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FB749E">
        <w:rPr>
          <w:rFonts w:ascii="Times New Roman" w:eastAsia="Times New Roman" w:hAnsi="Times New Roman" w:cs="Times New Roman"/>
          <w:sz w:val="24"/>
          <w:szCs w:val="24"/>
        </w:rPr>
        <w:t xml:space="preserve"> выстраивать композицию по вертикали; при помощи цвета и материала (кисти щетина) создать выразительный образ веточки; воспитывать интерес и радость весеннего настроения в передаче образа.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sz w:val="24"/>
          <w:szCs w:val="24"/>
        </w:rPr>
        <w:t>Космос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>Учить рисовать по замыслу, изображение своего представления о космосе и его жизни (День космонавтики); совершенствовать технику рисования кистью, работы ножницами; воспитывать интерес к сотворчеству, создавая единое пространственное решение сюжета.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Аленький цветочек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sz w:val="24"/>
          <w:szCs w:val="24"/>
        </w:rPr>
        <w:t>Учить рисовать по замыслу, изображение своего представления о космосе и его жизни (День космонавтики); совершенствовать технику рисования кистью, работы ножницами; воспитывать интерес к сотворчеству, создавая единое пространственное решение сюжета.</w:t>
      </w:r>
    </w:p>
    <w:p w:rsidR="00E638AA" w:rsidRDefault="00FB749E" w:rsidP="00E7021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38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638AA" w:rsidRPr="00E638AA">
        <w:rPr>
          <w:rFonts w:ascii="Times New Roman" w:hAnsi="Times New Roman" w:cs="Times New Roman"/>
          <w:b/>
          <w:bCs/>
          <w:iCs/>
          <w:sz w:val="24"/>
          <w:szCs w:val="24"/>
        </w:rPr>
        <w:t>Шаль всем на диво - нарядна, красива</w:t>
      </w:r>
      <w:r w:rsidR="00E638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638AA" w:rsidRPr="00E638AA" w:rsidRDefault="00E638AA" w:rsidP="00E702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638AA">
        <w:rPr>
          <w:rFonts w:ascii="Times New Roman" w:hAnsi="Times New Roman" w:cs="Times New Roman"/>
          <w:bCs/>
          <w:iCs/>
          <w:sz w:val="24"/>
          <w:szCs w:val="24"/>
        </w:rPr>
        <w:t>Беседа 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б оренбургских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павлово-посадских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платках, о многообразии головных уборов у женщин России.</w:t>
      </w:r>
      <w:r w:rsidRPr="00E638A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Рисование цветными карандашами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павлово-посадского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платка (по выбору).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Морские обитатели</w:t>
      </w:r>
    </w:p>
    <w:p w:rsidR="00FB749E" w:rsidRPr="00FB749E" w:rsidRDefault="00FB749E" w:rsidP="00E70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красоте подводного мира и обитателях морей и океанов.</w:t>
      </w:r>
      <w:r w:rsidRPr="00FB749E">
        <w:rPr>
          <w:rFonts w:ascii="Times New Roman" w:hAnsi="Times New Roman" w:cs="Times New Roman"/>
          <w:sz w:val="24"/>
          <w:szCs w:val="24"/>
        </w:rPr>
        <w:t xml:space="preserve"> Использование техники смешивания красок. Воспитание любви и интереса к предмету.</w:t>
      </w:r>
    </w:p>
    <w:p w:rsidR="00FB749E" w:rsidRPr="00FB749E" w:rsidRDefault="00FB749E" w:rsidP="00E70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Весна красна</w:t>
      </w:r>
    </w:p>
    <w:p w:rsidR="00FB749E" w:rsidRPr="00FB749E" w:rsidRDefault="00FB749E" w:rsidP="00E70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9E">
        <w:rPr>
          <w:rFonts w:ascii="Times New Roman" w:hAnsi="Times New Roman" w:cs="Times New Roman"/>
          <w:sz w:val="24"/>
          <w:szCs w:val="24"/>
        </w:rPr>
        <w:t>Продолжить формирование первоначальных знаний и умений в работе над пейзажем. Учить передавать свое впечатление о мире при помощи цвета. Развивать наблюдательность и творческое воображение. Воспитывать бережное отношение к природе.</w:t>
      </w:r>
    </w:p>
    <w:p w:rsidR="00FB749E" w:rsidRPr="008F0AEF" w:rsidRDefault="00FB749E" w:rsidP="00FB749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F0AE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Планируемые результаты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предназначена для обучения детей основам эстетической и художественной культуры. 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дети достигают определенного уровня художественного развития: эмоционально воспринимают содержание произведения, запоминают и узнают знакомые картины, иллюстрации, понимают  изобразительно-выразительные средства (цвет, ритм, форму, композицию), с помощью этих средств создают образ в рисунке, оценивают то, что получилось, отмечают выразительность формы, линий, силуэта, цветового сочетания.</w:t>
      </w:r>
      <w:proofErr w:type="gramEnd"/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детей формируются творческие способности, необходимые для последующего обучения изобразительному искусству в школе.</w:t>
      </w:r>
    </w:p>
    <w:p w:rsidR="00FB749E" w:rsidRPr="008F0AEF" w:rsidRDefault="00FB749E" w:rsidP="00FB749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B749E" w:rsidRPr="008F0AEF" w:rsidRDefault="00FB749E" w:rsidP="00FB749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F0AE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Календарный учебный график</w:t>
      </w:r>
    </w:p>
    <w:p w:rsidR="00FB749E" w:rsidRPr="00FB749E" w:rsidRDefault="00FB749E" w:rsidP="00FB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10030" w:type="dxa"/>
        <w:tblLayout w:type="fixed"/>
        <w:tblLook w:val="04A0"/>
      </w:tblPr>
      <w:tblGrid>
        <w:gridCol w:w="567"/>
        <w:gridCol w:w="1101"/>
        <w:gridCol w:w="742"/>
        <w:gridCol w:w="992"/>
        <w:gridCol w:w="851"/>
        <w:gridCol w:w="850"/>
        <w:gridCol w:w="2660"/>
        <w:gridCol w:w="850"/>
        <w:gridCol w:w="1417"/>
      </w:tblGrid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74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74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74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proofErr w:type="spellStart"/>
            <w:r w:rsidRPr="00FB749E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proofErr w:type="spellEnd"/>
          </w:p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49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B749E"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660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Линии, мазки, штрихи, контур.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Линии, мазки, штрихи, контур.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sz w:val="20"/>
                <w:szCs w:val="20"/>
              </w:rPr>
              <w:t>Узорная композиция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sz w:val="20"/>
                <w:szCs w:val="20"/>
              </w:rPr>
              <w:t>Узорная композиция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Насекомые. Божия коровка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Насекомые. Божия коровка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Насекомые. Бабочка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Насекомые. Бабочка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Воспоминания о лете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Воспоминания о лете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 цветов радуги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 цветов радуги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 солнечной полянке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 солнечной полянке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Гжель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Гжель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Девочка-осень «</w:t>
            </w:r>
            <w:proofErr w:type="spellStart"/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Осенина</w:t>
            </w:r>
            <w:proofErr w:type="spellEnd"/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FB749E" w:rsidRPr="00074E9B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02.11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Девочка-осень «</w:t>
            </w:r>
            <w:proofErr w:type="spellStart"/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Осенина</w:t>
            </w:r>
            <w:proofErr w:type="spellEnd"/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FB749E" w:rsidRPr="00074E9B" w:rsidRDefault="00FB749E" w:rsidP="00777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грибами в лес пойдем…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грибами в лес пойдем…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Деревья в лесу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Деревья в лесу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Какого цвета небо?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Какого цвета небо?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Хохлома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Хохлома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Летят перелетные птицы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Летят перелетные птицы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Колючие растения (кактус)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Колючие растения (кактус)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Дымковская игрушка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Дымковская игрушка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074E9B">
              <w:rPr>
                <w:bCs/>
                <w:iCs/>
                <w:sz w:val="20"/>
                <w:szCs w:val="20"/>
              </w:rPr>
              <w:t>Филимоновская</w:t>
            </w:r>
            <w:proofErr w:type="spellEnd"/>
            <w:r w:rsidRPr="00074E9B">
              <w:rPr>
                <w:bCs/>
                <w:iCs/>
                <w:sz w:val="20"/>
                <w:szCs w:val="20"/>
              </w:rPr>
              <w:t xml:space="preserve"> игрушка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074E9B">
              <w:rPr>
                <w:bCs/>
                <w:iCs/>
                <w:sz w:val="20"/>
                <w:szCs w:val="20"/>
              </w:rPr>
              <w:t>Филимоновская</w:t>
            </w:r>
            <w:proofErr w:type="spellEnd"/>
            <w:r w:rsidRPr="00074E9B">
              <w:rPr>
                <w:bCs/>
                <w:iCs/>
                <w:sz w:val="20"/>
                <w:szCs w:val="20"/>
              </w:rPr>
              <w:t xml:space="preserve"> игрушка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742" w:type="dxa"/>
          </w:tcPr>
          <w:p w:rsidR="00FB749E" w:rsidRPr="00FB749E" w:rsidRDefault="00C65B3A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</w:tc>
        <w:tc>
          <w:tcPr>
            <w:tcW w:w="99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Узоры зимы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C65B3A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Узоры зимы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C65B3A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99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Зимний лес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C65B3A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Зимний лес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C65B3A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99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Бал – маскарад </w:t>
            </w:r>
            <w:r w:rsidRPr="00074E9B">
              <w:rPr>
                <w:rFonts w:ascii="Times New Roman" w:eastAsia="Times New Roman" w:hAnsi="Times New Roman" w:cs="Times New Roman"/>
                <w:sz w:val="20"/>
                <w:szCs w:val="20"/>
              </w:rPr>
              <w:t>(дизайн одежды)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C65B3A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Бал – маскарад </w:t>
            </w:r>
            <w:r w:rsidRPr="00074E9B">
              <w:rPr>
                <w:rFonts w:ascii="Times New Roman" w:eastAsia="Times New Roman" w:hAnsi="Times New Roman" w:cs="Times New Roman"/>
                <w:sz w:val="20"/>
                <w:szCs w:val="20"/>
              </w:rPr>
              <w:t>(дизайн одежды)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C65B3A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99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Новогодняя елка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101" w:type="dxa"/>
          </w:tcPr>
          <w:p w:rsidR="00FB749E" w:rsidRPr="00C65B3A" w:rsidRDefault="00C65B3A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B3A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742" w:type="dxa"/>
          </w:tcPr>
          <w:p w:rsidR="00FB749E" w:rsidRPr="00FB749E" w:rsidRDefault="00C65B3A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Новогодняя елка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C65B3A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99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Рождественский ангелочек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C65B3A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Рождественский ангелочек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lastRenderedPageBreak/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C65B3A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99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Замок для Снежной королевы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C65B3A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Замок для Снежной королевы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C65B3A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99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74E9B">
              <w:rPr>
                <w:rFonts w:eastAsia="Times New Roman"/>
                <w:bCs/>
                <w:sz w:val="20"/>
                <w:szCs w:val="20"/>
              </w:rPr>
              <w:t>Зимушка - зима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C65B3A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74E9B">
              <w:rPr>
                <w:rFonts w:eastAsia="Times New Roman"/>
                <w:bCs/>
                <w:sz w:val="20"/>
                <w:szCs w:val="20"/>
              </w:rPr>
              <w:t>Зимушка - зима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101" w:type="dxa"/>
          </w:tcPr>
          <w:p w:rsidR="00FB749E" w:rsidRPr="00C65B3A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074E9B">
              <w:rPr>
                <w:bCs/>
                <w:iCs/>
                <w:sz w:val="20"/>
                <w:szCs w:val="20"/>
              </w:rPr>
              <w:t>Городецкая роспись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101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5B3A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74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74E9B">
              <w:rPr>
                <w:bCs/>
                <w:iCs/>
                <w:sz w:val="20"/>
                <w:szCs w:val="20"/>
              </w:rPr>
              <w:t xml:space="preserve">Городецкая роспись 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Фигура человека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Фигура человека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74E9B">
              <w:rPr>
                <w:rFonts w:eastAsia="Times New Roman"/>
                <w:bCs/>
                <w:sz w:val="20"/>
                <w:szCs w:val="20"/>
              </w:rPr>
              <w:t>Клоун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74E9B">
              <w:rPr>
                <w:rFonts w:eastAsia="Times New Roman"/>
                <w:bCs/>
                <w:sz w:val="20"/>
                <w:szCs w:val="20"/>
              </w:rPr>
              <w:t>Клоун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Цирк зажигает огни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101" w:type="dxa"/>
          </w:tcPr>
          <w:p w:rsidR="00FB749E" w:rsidRPr="00C65B3A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Цирк зажигает огни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 с папой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101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5B3A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74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 с папой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FB749E" w:rsidRDefault="000427BB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  <w:r w:rsidRPr="00074E9B">
              <w:rPr>
                <w:bCs/>
                <w:iCs/>
                <w:sz w:val="20"/>
                <w:szCs w:val="20"/>
              </w:rPr>
              <w:t>Портрет мамы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C65B3A" w:rsidRDefault="000427BB" w:rsidP="00C65B3A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  <w:r w:rsidR="00BC1232">
              <w:rPr>
                <w:bCs/>
                <w:iCs/>
                <w:sz w:val="18"/>
                <w:szCs w:val="18"/>
              </w:rPr>
              <w:t>.04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74E9B">
              <w:rPr>
                <w:bCs/>
                <w:iCs/>
                <w:sz w:val="20"/>
                <w:szCs w:val="20"/>
              </w:rPr>
              <w:t>Портрет мамы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C65B3A" w:rsidRDefault="000427BB" w:rsidP="00C65B3A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  <w:r w:rsidR="00BC1232">
              <w:rPr>
                <w:bCs/>
                <w:iCs/>
                <w:sz w:val="18"/>
                <w:szCs w:val="18"/>
              </w:rPr>
              <w:t>.04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Мимоза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C65B3A" w:rsidRDefault="000427BB" w:rsidP="00C65B3A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</w:t>
            </w:r>
            <w:r w:rsidR="00BC1232">
              <w:rPr>
                <w:bCs/>
                <w:iCs/>
                <w:sz w:val="18"/>
                <w:szCs w:val="18"/>
              </w:rPr>
              <w:t>.04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Мимоза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C65B3A" w:rsidRDefault="000427BB" w:rsidP="00C65B3A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19</w:t>
            </w:r>
            <w:r w:rsidR="00BC1232">
              <w:rPr>
                <w:bCs/>
                <w:iCs/>
                <w:sz w:val="18"/>
                <w:szCs w:val="18"/>
              </w:rPr>
              <w:t>.04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101" w:type="dxa"/>
          </w:tcPr>
          <w:p w:rsidR="00FB749E" w:rsidRPr="00C65B3A" w:rsidRDefault="00FB749E" w:rsidP="00777AA5">
            <w:pPr>
              <w:pStyle w:val="Default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C65B3A" w:rsidRDefault="000427BB" w:rsidP="00C65B3A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</w:t>
            </w:r>
            <w:r w:rsidR="00BC1232">
              <w:rPr>
                <w:bCs/>
                <w:iCs/>
                <w:sz w:val="18"/>
                <w:szCs w:val="18"/>
              </w:rPr>
              <w:t>.04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C65B3A" w:rsidRDefault="000427BB" w:rsidP="00C65B3A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26</w:t>
            </w:r>
            <w:r w:rsidR="00BC1232">
              <w:rPr>
                <w:bCs/>
                <w:iCs/>
                <w:sz w:val="18"/>
                <w:szCs w:val="18"/>
              </w:rPr>
              <w:t>.04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Аленький цветочек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101" w:type="dxa"/>
          </w:tcPr>
          <w:p w:rsidR="00FB749E" w:rsidRPr="00FB749E" w:rsidRDefault="000427BB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C65B3A">
              <w:rPr>
                <w:b/>
                <w:bCs/>
                <w:iCs/>
                <w:sz w:val="18"/>
                <w:szCs w:val="18"/>
              </w:rPr>
              <w:t>Май</w:t>
            </w:r>
          </w:p>
        </w:tc>
        <w:tc>
          <w:tcPr>
            <w:tcW w:w="742" w:type="dxa"/>
          </w:tcPr>
          <w:p w:rsidR="00FB749E" w:rsidRPr="00C65B3A" w:rsidRDefault="00BC1232" w:rsidP="00C65B3A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08.05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074E9B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Аленький цветочек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C65B3A" w:rsidRDefault="00BC1232" w:rsidP="00C65B3A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10.05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BC1232" w:rsidRDefault="00E638AA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Шаль всем на диво - нарядна, красива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C65B3A" w:rsidRDefault="00BC1232" w:rsidP="00C65B3A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15.05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EB21CA" w:rsidRDefault="00E638AA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8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Шаль всем на диво - </w:t>
            </w:r>
            <w:r w:rsidRPr="00E638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нарядна, красива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lastRenderedPageBreak/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lastRenderedPageBreak/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C65B3A" w:rsidRDefault="00BC1232" w:rsidP="00C65B3A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17.05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EB21CA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Морские обитатели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C65B3A" w:rsidRDefault="00BC1232" w:rsidP="00C65B3A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22.05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EB21CA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Морские обитатели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C65B3A" w:rsidRDefault="00BC1232" w:rsidP="00C65B3A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24.05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EB21CA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Весна красна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  <w:tr w:rsidR="00FB749E" w:rsidRPr="00FB749E" w:rsidTr="00FB749E">
        <w:tc>
          <w:tcPr>
            <w:tcW w:w="567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1101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42" w:type="dxa"/>
          </w:tcPr>
          <w:p w:rsidR="00FB749E" w:rsidRPr="00C65B3A" w:rsidRDefault="00BC1232" w:rsidP="00C65B3A">
            <w:pPr>
              <w:pStyle w:val="Defaul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29.05</w:t>
            </w:r>
          </w:p>
        </w:tc>
        <w:tc>
          <w:tcPr>
            <w:tcW w:w="992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FB749E" w:rsidRPr="00FB749E" w:rsidRDefault="00FB749E" w:rsidP="0077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9E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B749E" w:rsidRPr="00EB21CA" w:rsidRDefault="00FB749E" w:rsidP="0077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Весна красна</w:t>
            </w:r>
          </w:p>
        </w:tc>
        <w:tc>
          <w:tcPr>
            <w:tcW w:w="850" w:type="dxa"/>
          </w:tcPr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bCs/>
                <w:i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Творческая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работа/</w:t>
            </w:r>
          </w:p>
          <w:p w:rsidR="00FB749E" w:rsidRPr="00FB749E" w:rsidRDefault="00FB749E" w:rsidP="00777AA5">
            <w:pPr>
              <w:pStyle w:val="Default"/>
              <w:jc w:val="center"/>
              <w:rPr>
                <w:bCs/>
                <w:iCs/>
                <w:sz w:val="18"/>
                <w:szCs w:val="18"/>
              </w:rPr>
            </w:pPr>
            <w:r w:rsidRPr="00FB749E">
              <w:rPr>
                <w:rFonts w:eastAsia="Times New Roman"/>
                <w:sz w:val="18"/>
                <w:szCs w:val="18"/>
              </w:rPr>
              <w:t>рисунок</w:t>
            </w:r>
          </w:p>
        </w:tc>
      </w:tr>
    </w:tbl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749E" w:rsidRPr="008F0AEF" w:rsidRDefault="00FB749E" w:rsidP="00FB749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F0AE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Формы аттестации:</w:t>
      </w:r>
    </w:p>
    <w:p w:rsidR="00FB749E" w:rsidRPr="00FB749E" w:rsidRDefault="00FB749E" w:rsidP="00FB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-    рисунок</w:t>
      </w:r>
    </w:p>
    <w:p w:rsidR="00FB749E" w:rsidRPr="00FB749E" w:rsidRDefault="00FB749E" w:rsidP="00FB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-    творческая работа</w:t>
      </w:r>
    </w:p>
    <w:p w:rsidR="00FB749E" w:rsidRPr="00FB749E" w:rsidRDefault="00FB749E" w:rsidP="00FB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-    выставка</w:t>
      </w:r>
    </w:p>
    <w:p w:rsidR="00FB749E" w:rsidRPr="00FB749E" w:rsidRDefault="00FB749E" w:rsidP="00FB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-    конкурс</w:t>
      </w:r>
    </w:p>
    <w:p w:rsidR="00FB749E" w:rsidRPr="00FB749E" w:rsidRDefault="00FB749E" w:rsidP="00FB749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</w:t>
      </w:r>
      <w:proofErr w:type="spellStart"/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</w:p>
    <w:p w:rsidR="00FB749E" w:rsidRPr="00972059" w:rsidRDefault="00972059" w:rsidP="00972059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7205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Оценочные материалы</w:t>
      </w:r>
    </w:p>
    <w:p w:rsidR="00FB749E" w:rsidRPr="00972059" w:rsidRDefault="00972059" w:rsidP="00FB7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B749E" w:rsidRPr="0097205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аттестации  грамоты, дипломы и др.  награды за участие в городских, российских и международных конкурсах</w:t>
      </w:r>
    </w:p>
    <w:p w:rsidR="00FB749E" w:rsidRPr="00972059" w:rsidRDefault="00972059" w:rsidP="00FB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B749E" w:rsidRPr="00972059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реализации данной программы подводятся в форме выставки детских работ и участия  работ в российских и международных конкурсах.</w:t>
      </w:r>
    </w:p>
    <w:p w:rsidR="00FB749E" w:rsidRPr="00FB749E" w:rsidRDefault="00FB749E" w:rsidP="00FB7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749E" w:rsidRDefault="00FB749E" w:rsidP="00FB749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F0AE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Методические материалы</w:t>
      </w:r>
    </w:p>
    <w:p w:rsidR="00074E9B" w:rsidRPr="00074E9B" w:rsidRDefault="00074E9B" w:rsidP="00074E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9B">
        <w:rPr>
          <w:rFonts w:ascii="Times New Roman" w:hAnsi="Times New Roman" w:cs="Times New Roman"/>
          <w:b/>
          <w:sz w:val="24"/>
          <w:szCs w:val="24"/>
        </w:rPr>
        <w:t>Виды  занятий с детьми:</w:t>
      </w:r>
      <w:r w:rsidRPr="00074E9B">
        <w:rPr>
          <w:rFonts w:ascii="Times New Roman" w:hAnsi="Times New Roman" w:cs="Times New Roman"/>
          <w:sz w:val="24"/>
          <w:szCs w:val="24"/>
        </w:rPr>
        <w:t xml:space="preserve"> рисование с натуры, рисование на темы и иллюстрирование (композиция), декоративная работа, беседы об изобразительном искусстве и красоте окружающего мира. </w:t>
      </w:r>
    </w:p>
    <w:p w:rsidR="00074E9B" w:rsidRPr="00074E9B" w:rsidRDefault="00074E9B" w:rsidP="00074E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9B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Pr="00074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E9B">
        <w:rPr>
          <w:rFonts w:ascii="Times New Roman" w:hAnsi="Times New Roman" w:cs="Times New Roman"/>
          <w:sz w:val="24"/>
          <w:szCs w:val="24"/>
        </w:rPr>
        <w:t xml:space="preserve">знакомство с возможностями художественных материалов; отработка изобразительных техник;  обсуждение работ художников, иллюстративного материала; рисование;  индивидуальное выполнение фрагмента общей работы; коллективное творчество. </w:t>
      </w:r>
    </w:p>
    <w:p w:rsidR="00074E9B" w:rsidRDefault="00074E9B" w:rsidP="0007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E9B">
        <w:rPr>
          <w:rFonts w:ascii="Times New Roman" w:hAnsi="Times New Roman" w:cs="Times New Roman"/>
          <w:sz w:val="24"/>
          <w:szCs w:val="24"/>
        </w:rPr>
        <w:t xml:space="preserve">Дети пробуют свои силы в работе с </w:t>
      </w:r>
      <w:r w:rsidRPr="00074E9B">
        <w:rPr>
          <w:rFonts w:ascii="Times New Roman" w:hAnsi="Times New Roman" w:cs="Times New Roman"/>
          <w:i/>
          <w:sz w:val="24"/>
          <w:szCs w:val="24"/>
        </w:rPr>
        <w:t>разными материалами</w:t>
      </w:r>
      <w:r w:rsidRPr="00074E9B">
        <w:rPr>
          <w:rFonts w:ascii="Times New Roman" w:hAnsi="Times New Roman" w:cs="Times New Roman"/>
          <w:sz w:val="24"/>
          <w:szCs w:val="24"/>
        </w:rPr>
        <w:t xml:space="preserve">:  карандаш графический, цветные карандаши, мелки цветные, работа на асфальте, восковые мелки, акварельные краски, гуашь, пастель, </w:t>
      </w:r>
      <w:proofErr w:type="spellStart"/>
      <w:r w:rsidRPr="00074E9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074E9B">
        <w:rPr>
          <w:rFonts w:ascii="Times New Roman" w:hAnsi="Times New Roman" w:cs="Times New Roman"/>
          <w:sz w:val="24"/>
          <w:szCs w:val="24"/>
        </w:rPr>
        <w:t xml:space="preserve"> ручка,  уголь, соус.</w:t>
      </w:r>
      <w:proofErr w:type="gramEnd"/>
      <w:r w:rsidRPr="00074E9B">
        <w:rPr>
          <w:rFonts w:ascii="Times New Roman" w:hAnsi="Times New Roman" w:cs="Times New Roman"/>
          <w:sz w:val="24"/>
          <w:szCs w:val="24"/>
        </w:rPr>
        <w:t xml:space="preserve"> Разнообразие материалов,  используемых в работе, дает возможность ребенку фантазировать, по представлению, обогащает его и заставляет думать и размышлять: как будет выглядеть работа, каким материалом лучше выполнить ее.</w:t>
      </w:r>
    </w:p>
    <w:p w:rsidR="00074E9B" w:rsidRPr="00074E9B" w:rsidRDefault="00074E9B" w:rsidP="0007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9B" w:rsidRPr="00074E9B" w:rsidRDefault="00074E9B" w:rsidP="00074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E9B">
        <w:rPr>
          <w:rFonts w:ascii="Times New Roman" w:hAnsi="Times New Roman" w:cs="Times New Roman"/>
          <w:b/>
          <w:sz w:val="24"/>
          <w:szCs w:val="24"/>
        </w:rPr>
        <w:t>Используются нетрадиционные приемы в изобразительной деятельности:</w:t>
      </w:r>
    </w:p>
    <w:p w:rsidR="00074E9B" w:rsidRPr="00074E9B" w:rsidRDefault="00074E9B" w:rsidP="0007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9B">
        <w:rPr>
          <w:rFonts w:ascii="Times New Roman" w:hAnsi="Times New Roman" w:cs="Times New Roman"/>
          <w:i/>
          <w:sz w:val="24"/>
          <w:szCs w:val="24"/>
        </w:rPr>
        <w:t xml:space="preserve">Пальцевая живопись </w:t>
      </w:r>
      <w:r w:rsidRPr="00074E9B">
        <w:rPr>
          <w:rFonts w:ascii="Times New Roman" w:hAnsi="Times New Roman" w:cs="Times New Roman"/>
          <w:sz w:val="24"/>
          <w:szCs w:val="24"/>
        </w:rPr>
        <w:t>(на каждый палец свой цвет, краски на палитре, отпечатывание);</w:t>
      </w:r>
    </w:p>
    <w:p w:rsidR="00074E9B" w:rsidRPr="00074E9B" w:rsidRDefault="00074E9B" w:rsidP="00074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4E9B">
        <w:rPr>
          <w:rFonts w:ascii="Times New Roman" w:hAnsi="Times New Roman" w:cs="Times New Roman"/>
          <w:i/>
          <w:sz w:val="24"/>
          <w:szCs w:val="24"/>
        </w:rPr>
        <w:t xml:space="preserve">.Монотипия </w:t>
      </w:r>
      <w:r w:rsidRPr="00074E9B">
        <w:rPr>
          <w:rFonts w:ascii="Times New Roman" w:hAnsi="Times New Roman" w:cs="Times New Roman"/>
          <w:sz w:val="24"/>
          <w:szCs w:val="24"/>
        </w:rPr>
        <w:t>(оргстекло или пластмассовые дощечки для лепки.</w:t>
      </w:r>
      <w:proofErr w:type="gramEnd"/>
      <w:r w:rsidRPr="00074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4E9B">
        <w:rPr>
          <w:rFonts w:ascii="Times New Roman" w:hAnsi="Times New Roman" w:cs="Times New Roman"/>
          <w:sz w:val="24"/>
          <w:szCs w:val="24"/>
        </w:rPr>
        <w:t xml:space="preserve">Наносится красочный слой, сверху бумага – оттиск); </w:t>
      </w:r>
      <w:proofErr w:type="gramEnd"/>
    </w:p>
    <w:p w:rsidR="00074E9B" w:rsidRPr="00074E9B" w:rsidRDefault="00074E9B" w:rsidP="00074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E9B">
        <w:rPr>
          <w:rFonts w:ascii="Times New Roman" w:hAnsi="Times New Roman" w:cs="Times New Roman"/>
          <w:i/>
          <w:sz w:val="24"/>
          <w:szCs w:val="24"/>
        </w:rPr>
        <w:t>Картонография</w:t>
      </w:r>
      <w:proofErr w:type="spellEnd"/>
      <w:r w:rsidRPr="00074E9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074E9B">
        <w:rPr>
          <w:rFonts w:ascii="Times New Roman" w:hAnsi="Times New Roman" w:cs="Times New Roman"/>
          <w:sz w:val="24"/>
          <w:szCs w:val="24"/>
        </w:rPr>
        <w:t xml:space="preserve">рисунок на картоне, вырезание и отпечатывание); </w:t>
      </w:r>
    </w:p>
    <w:p w:rsidR="00074E9B" w:rsidRPr="00074E9B" w:rsidRDefault="00074E9B" w:rsidP="00074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E9B">
        <w:rPr>
          <w:rFonts w:ascii="Times New Roman" w:hAnsi="Times New Roman" w:cs="Times New Roman"/>
          <w:i/>
          <w:sz w:val="24"/>
          <w:szCs w:val="24"/>
        </w:rPr>
        <w:t>Прием штамповки (</w:t>
      </w:r>
      <w:r w:rsidRPr="00074E9B">
        <w:rPr>
          <w:rFonts w:ascii="Times New Roman" w:hAnsi="Times New Roman" w:cs="Times New Roman"/>
          <w:sz w:val="24"/>
          <w:szCs w:val="24"/>
        </w:rPr>
        <w:t xml:space="preserve">шнур на бруске, разные направления, узоры); </w:t>
      </w:r>
    </w:p>
    <w:p w:rsidR="00074E9B" w:rsidRPr="00074E9B" w:rsidRDefault="00074E9B" w:rsidP="0007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E9B">
        <w:rPr>
          <w:rFonts w:ascii="Times New Roman" w:hAnsi="Times New Roman" w:cs="Times New Roman"/>
          <w:i/>
          <w:sz w:val="24"/>
          <w:szCs w:val="24"/>
        </w:rPr>
        <w:t>Диатилия</w:t>
      </w:r>
      <w:proofErr w:type="spellEnd"/>
      <w:r w:rsidRPr="00074E9B">
        <w:rPr>
          <w:rFonts w:ascii="Times New Roman" w:hAnsi="Times New Roman" w:cs="Times New Roman"/>
          <w:i/>
          <w:sz w:val="24"/>
          <w:szCs w:val="24"/>
        </w:rPr>
        <w:t xml:space="preserve"> (н</w:t>
      </w:r>
      <w:r w:rsidRPr="00074E9B">
        <w:rPr>
          <w:rFonts w:ascii="Times New Roman" w:hAnsi="Times New Roman" w:cs="Times New Roman"/>
          <w:sz w:val="24"/>
          <w:szCs w:val="24"/>
        </w:rPr>
        <w:t>а картоне красочный слой, сверху лист бумаги и  проводить тупым концом карандаша);</w:t>
      </w:r>
    </w:p>
    <w:p w:rsidR="00074E9B" w:rsidRPr="00074E9B" w:rsidRDefault="00074E9B" w:rsidP="0007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9B">
        <w:rPr>
          <w:rFonts w:ascii="Times New Roman" w:hAnsi="Times New Roman" w:cs="Times New Roman"/>
          <w:i/>
          <w:sz w:val="24"/>
          <w:szCs w:val="24"/>
        </w:rPr>
        <w:t>Акватипия</w:t>
      </w:r>
      <w:proofErr w:type="gramStart"/>
      <w:r w:rsidRPr="00074E9B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074E9B">
        <w:rPr>
          <w:rFonts w:ascii="Times New Roman" w:hAnsi="Times New Roman" w:cs="Times New Roman"/>
          <w:i/>
          <w:sz w:val="24"/>
          <w:szCs w:val="24"/>
        </w:rPr>
        <w:t>к</w:t>
      </w:r>
      <w:r w:rsidRPr="00074E9B">
        <w:rPr>
          <w:rFonts w:ascii="Times New Roman" w:hAnsi="Times New Roman" w:cs="Times New Roman"/>
          <w:sz w:val="24"/>
          <w:szCs w:val="24"/>
        </w:rPr>
        <w:t xml:space="preserve">расная гуашь,  воск, </w:t>
      </w:r>
      <w:proofErr w:type="spellStart"/>
      <w:r w:rsidRPr="00074E9B">
        <w:rPr>
          <w:rFonts w:ascii="Times New Roman" w:hAnsi="Times New Roman" w:cs="Times New Roman"/>
          <w:sz w:val="24"/>
          <w:szCs w:val="24"/>
        </w:rPr>
        <w:t>прокрашивание</w:t>
      </w:r>
      <w:proofErr w:type="spellEnd"/>
      <w:r w:rsidRPr="00074E9B">
        <w:rPr>
          <w:rFonts w:ascii="Times New Roman" w:hAnsi="Times New Roman" w:cs="Times New Roman"/>
          <w:sz w:val="24"/>
          <w:szCs w:val="24"/>
        </w:rPr>
        <w:t xml:space="preserve">  акварелью,  проявляется рисунок красной гуашью).</w:t>
      </w:r>
    </w:p>
    <w:p w:rsidR="00074E9B" w:rsidRPr="00074E9B" w:rsidRDefault="00074E9B" w:rsidP="0007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9B">
        <w:rPr>
          <w:rFonts w:ascii="Times New Roman" w:hAnsi="Times New Roman" w:cs="Times New Roman"/>
          <w:i/>
          <w:sz w:val="24"/>
          <w:szCs w:val="24"/>
        </w:rPr>
        <w:t>Печать губкой</w:t>
      </w:r>
      <w:proofErr w:type="gramStart"/>
      <w:r w:rsidRPr="00074E9B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074E9B">
        <w:rPr>
          <w:rFonts w:ascii="Times New Roman" w:hAnsi="Times New Roman" w:cs="Times New Roman"/>
          <w:sz w:val="24"/>
          <w:szCs w:val="24"/>
        </w:rPr>
        <w:t>губка приклеена на брусок – оттиск).</w:t>
      </w:r>
    </w:p>
    <w:p w:rsidR="00074E9B" w:rsidRPr="00074E9B" w:rsidRDefault="00074E9B" w:rsidP="00074E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E9B">
        <w:rPr>
          <w:rFonts w:ascii="Times New Roman" w:hAnsi="Times New Roman" w:cs="Times New Roman"/>
          <w:sz w:val="24"/>
          <w:szCs w:val="24"/>
        </w:rPr>
        <w:t xml:space="preserve">Тематика предлагаемых детям занятий разнообразна, предусматривает развитие и усложнение образного решения, разнообразны и формы выполнения изображений (индивидуальная работа и коллективные композиции). Есть многообразие и в предлагаемых детям изобразительных материалах. Это обогащает художественные представления детей, способствует их эстетическому  развитию. </w:t>
      </w:r>
    </w:p>
    <w:p w:rsidR="00392782" w:rsidRPr="00392782" w:rsidRDefault="00392782" w:rsidP="00392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Методические рекомендации в организации творческого процесса </w:t>
      </w:r>
    </w:p>
    <w:p w:rsidR="00392782" w:rsidRPr="00C71414" w:rsidRDefault="00392782" w:rsidP="00C714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14">
        <w:rPr>
          <w:rFonts w:ascii="Times New Roman" w:eastAsia="Times New Roman" w:hAnsi="Times New Roman" w:cs="Times New Roman"/>
          <w:sz w:val="24"/>
          <w:szCs w:val="24"/>
        </w:rPr>
        <w:t>При использовании опыта или дополнении опыта другими методами и приемами необходимо соблюдать следующие правила:</w:t>
      </w:r>
    </w:p>
    <w:p w:rsidR="00392782" w:rsidRPr="00392782" w:rsidRDefault="00392782" w:rsidP="00C714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sz w:val="24"/>
          <w:szCs w:val="24"/>
        </w:rPr>
        <w:t>Содержательная составляющая должна быть интересна для детей, формировать художественно-творческие способности;</w:t>
      </w:r>
    </w:p>
    <w:p w:rsidR="00392782" w:rsidRPr="00392782" w:rsidRDefault="00392782" w:rsidP="00C714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sz w:val="24"/>
          <w:szCs w:val="24"/>
        </w:rPr>
        <w:t>Предоставление разнообразных  форм  искусства  с  ознакомлением</w:t>
      </w:r>
      <w:r w:rsidRPr="00392782">
        <w:rPr>
          <w:rFonts w:ascii="Times New Roman" w:eastAsia="Times New Roman" w:hAnsi="Times New Roman" w:cs="Times New Roman"/>
          <w:sz w:val="24"/>
          <w:szCs w:val="24"/>
        </w:rPr>
        <w:br/>
        <w:t xml:space="preserve">изобразительной деятельности: </w:t>
      </w:r>
    </w:p>
    <w:p w:rsidR="00392782" w:rsidRPr="00C71414" w:rsidRDefault="00392782" w:rsidP="00C714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14">
        <w:rPr>
          <w:rFonts w:ascii="Times New Roman" w:eastAsia="Times New Roman" w:hAnsi="Times New Roman" w:cs="Times New Roman"/>
          <w:sz w:val="24"/>
          <w:szCs w:val="24"/>
        </w:rPr>
        <w:t>- картин и репродукций художников;</w:t>
      </w:r>
    </w:p>
    <w:p w:rsidR="00392782" w:rsidRPr="00C71414" w:rsidRDefault="00392782" w:rsidP="00C714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414">
        <w:rPr>
          <w:rFonts w:ascii="Times New Roman" w:eastAsia="Times New Roman" w:hAnsi="Times New Roman" w:cs="Times New Roman"/>
          <w:sz w:val="24"/>
          <w:szCs w:val="24"/>
        </w:rPr>
        <w:t>- произведений декоративно-прикладного искусства: хохлома, гжель, дымковская роспись, вышивка, кружево, деревянная и глиняная игрушка,  посуда;</w:t>
      </w:r>
      <w:proofErr w:type="gramEnd"/>
    </w:p>
    <w:p w:rsidR="00392782" w:rsidRPr="00C71414" w:rsidRDefault="00392782" w:rsidP="00C714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14">
        <w:rPr>
          <w:rFonts w:ascii="Times New Roman" w:eastAsia="Times New Roman" w:hAnsi="Times New Roman" w:cs="Times New Roman"/>
          <w:sz w:val="24"/>
          <w:szCs w:val="24"/>
        </w:rPr>
        <w:t>- иллюстраций к книгам и сказкам;</w:t>
      </w:r>
    </w:p>
    <w:p w:rsidR="00392782" w:rsidRPr="00392782" w:rsidRDefault="00392782" w:rsidP="00C714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sz w:val="24"/>
          <w:szCs w:val="24"/>
        </w:rPr>
        <w:t>Применение  комплексного воздействия разных видов искусства на сознание ребенка (изобразительное, декоративное, музыкальное, литературное);</w:t>
      </w:r>
    </w:p>
    <w:p w:rsidR="00392782" w:rsidRPr="00392782" w:rsidRDefault="00392782" w:rsidP="00C714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sz w:val="24"/>
          <w:szCs w:val="24"/>
        </w:rPr>
        <w:t>Организация занятий по принципу «заинтересованного общения»;</w:t>
      </w:r>
    </w:p>
    <w:p w:rsidR="00392782" w:rsidRPr="00392782" w:rsidRDefault="00392782" w:rsidP="00C714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sz w:val="24"/>
          <w:szCs w:val="24"/>
        </w:rPr>
        <w:t>Включать  в педагогический процесс разнообразные игровые приемы, ситуации;</w:t>
      </w:r>
    </w:p>
    <w:p w:rsidR="00392782" w:rsidRPr="00392782" w:rsidRDefault="00392782" w:rsidP="00C714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sz w:val="24"/>
          <w:szCs w:val="24"/>
        </w:rPr>
        <w:t>Использовать   нетрадиционные   приемы   и   техники      в изобразительной деятельности;</w:t>
      </w:r>
    </w:p>
    <w:p w:rsidR="00392782" w:rsidRPr="00392782" w:rsidRDefault="00392782" w:rsidP="00C714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sz w:val="24"/>
          <w:szCs w:val="24"/>
        </w:rPr>
        <w:t>Включать в занятия прослушивание музыкальное   и литературное в зависимости от темы занятий,   драматизацию,   мини-спектакли;</w:t>
      </w:r>
    </w:p>
    <w:p w:rsidR="00392782" w:rsidRPr="00392782" w:rsidRDefault="00392782" w:rsidP="00C714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sz w:val="24"/>
          <w:szCs w:val="24"/>
        </w:rPr>
        <w:t>Использовать элемент неожиданности, когда дети рисуют не только в изостудии на привычном месте, но и  выход в зимний сад; рисование с натуры: натюрморт, деревья, комнатные растения; в летний сезон - выход на пленэр;</w:t>
      </w:r>
    </w:p>
    <w:p w:rsidR="00392782" w:rsidRPr="00392782" w:rsidRDefault="00392782" w:rsidP="00C714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sz w:val="24"/>
          <w:szCs w:val="24"/>
        </w:rPr>
        <w:t>Использовать в предварительной работе с детьми экскурсии в выставочный зал, художественную  школу, мини-экскурсии   по выставочной галерее;</w:t>
      </w:r>
    </w:p>
    <w:p w:rsidR="00392782" w:rsidRPr="00392782" w:rsidRDefault="00392782" w:rsidP="00C714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sz w:val="24"/>
          <w:szCs w:val="24"/>
        </w:rPr>
        <w:t>Внимательное и тактичное отношение, уважение к творчеству ребенка;</w:t>
      </w:r>
    </w:p>
    <w:p w:rsidR="00392782" w:rsidRPr="00392782" w:rsidRDefault="00392782" w:rsidP="00C714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sz w:val="24"/>
          <w:szCs w:val="24"/>
        </w:rPr>
        <w:t xml:space="preserve">Завершать занятия выставками детских работ: </w:t>
      </w:r>
    </w:p>
    <w:p w:rsidR="00392782" w:rsidRPr="00C71414" w:rsidRDefault="00392782" w:rsidP="00C714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14">
        <w:rPr>
          <w:rFonts w:ascii="Times New Roman" w:eastAsia="Times New Roman" w:hAnsi="Times New Roman" w:cs="Times New Roman"/>
          <w:sz w:val="24"/>
          <w:szCs w:val="24"/>
        </w:rPr>
        <w:t xml:space="preserve">- результаты одного занятия; </w:t>
      </w:r>
    </w:p>
    <w:p w:rsidR="00392782" w:rsidRPr="00C71414" w:rsidRDefault="00392782" w:rsidP="00C714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14">
        <w:rPr>
          <w:rFonts w:ascii="Times New Roman" w:eastAsia="Times New Roman" w:hAnsi="Times New Roman" w:cs="Times New Roman"/>
          <w:sz w:val="24"/>
          <w:szCs w:val="24"/>
        </w:rPr>
        <w:t xml:space="preserve">- выставки, посвященные определённым темам (природа в разное время года, сказок, узоров и др.); </w:t>
      </w:r>
    </w:p>
    <w:p w:rsidR="00392782" w:rsidRPr="00C71414" w:rsidRDefault="00392782" w:rsidP="00C7141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14">
        <w:rPr>
          <w:rFonts w:ascii="Times New Roman" w:eastAsia="Times New Roman" w:hAnsi="Times New Roman" w:cs="Times New Roman"/>
          <w:sz w:val="24"/>
          <w:szCs w:val="24"/>
        </w:rPr>
        <w:t xml:space="preserve">- постоянные   и   кратковременные   выставки.   </w:t>
      </w:r>
    </w:p>
    <w:p w:rsidR="00392782" w:rsidRDefault="00C71414" w:rsidP="00392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782" w:rsidRPr="00392782">
        <w:rPr>
          <w:rFonts w:ascii="Times New Roman" w:eastAsia="Times New Roman" w:hAnsi="Times New Roman" w:cs="Times New Roman"/>
          <w:sz w:val="24"/>
          <w:szCs w:val="24"/>
        </w:rPr>
        <w:t xml:space="preserve"> При организации и проведении занятий,  следует уделять  внимание развитию  восприятия: зрительного, слухового, тактильного, кинестетического  - обведение предмета и его частей по контуру взором, движением руки,  обозначение формы и воспроизведение на листе тем материалом, которым работают по заданной теме.</w:t>
      </w:r>
    </w:p>
    <w:p w:rsidR="00C71414" w:rsidRPr="00392782" w:rsidRDefault="00C71414" w:rsidP="00392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49E" w:rsidRPr="00FB749E" w:rsidRDefault="00C71414" w:rsidP="00C714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49E"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 работы по восприятию произведений искусства.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 детей дошкольного возраста протекает внутри ведущего вида деятельности - игры. При нормальном течении дошкольного детства у ребёнка складывается игровой способ освоения искусства</w:t>
      </w:r>
      <w:r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FB749E">
        <w:rPr>
          <w:rFonts w:ascii="Times New Roman" w:hAnsi="Times New Roman" w:cs="Times New Roman"/>
          <w:sz w:val="24"/>
          <w:szCs w:val="24"/>
        </w:rPr>
        <w:t xml:space="preserve"> </w:t>
      </w: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доступными для понимания детей 6-7 лет являются </w:t>
      </w:r>
      <w:proofErr w:type="gramStart"/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пейзажного жанра, следующей по уровню сложности идет</w:t>
      </w:r>
      <w:proofErr w:type="gramEnd"/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жанровая картина, и наибольшие затруднения у детей этого возраста вызывает натюрморт.</w:t>
      </w:r>
    </w:p>
    <w:p w:rsidR="00FB749E" w:rsidRPr="00FB749E" w:rsidRDefault="00FB749E" w:rsidP="00C714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49E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Предварительная работа включает задания и игровые упражнения по обогащению и активизации словаря, развитию выразительности речи, формированию монологической речи, чтение художественных произведений, сюжет которых был бы созвучен теме картины.</w:t>
      </w:r>
    </w:p>
    <w:p w:rsidR="00FB749E" w:rsidRPr="00FB749E" w:rsidRDefault="00FB749E" w:rsidP="00FB74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Читая литературное произведение, педагог интонационно выделяет те места, которые отражены художником в содержании картины. После чтения проводится краткая беседа о том, как дети понимают </w:t>
      </w:r>
      <w:proofErr w:type="gramStart"/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прочитанное</w:t>
      </w:r>
      <w:proofErr w:type="gramEnd"/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.  Такие методы помогают дошкольнику легче понять содержание картины, пополнить словарь.</w:t>
      </w:r>
    </w:p>
    <w:p w:rsidR="00FB749E" w:rsidRPr="00FB749E" w:rsidRDefault="00C71414" w:rsidP="00FB74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FB749E"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Рассматривание репродукций картин на занятии требует от ребёнка умения быстро найти нужное и точное слово, подобрать эпитеты, синонимы, образные выражения. Активизируют словарь в предварительной работе словесные игры и упражнения.</w:t>
      </w:r>
    </w:p>
    <w:p w:rsidR="00FB749E" w:rsidRPr="00FB749E" w:rsidRDefault="00FB749E" w:rsidP="00FB74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а) для подбора образных сравнений полезны упражнения: «С чем можно сравнить лес, луг, снег?», «Кто сравнит более красиво?»</w:t>
      </w:r>
    </w:p>
    <w:p w:rsidR="00FB749E" w:rsidRPr="00FB749E" w:rsidRDefault="00FB749E" w:rsidP="00FB74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б) для активизации слов, выражающих настроение в картине, используют словесные упражнения: «Узнай, о ком или о чём я рассказываю?», «Соотнеси слово и настроение картины», «Кто больше назовёт слов, передающих настроение в иллюстрации?».</w:t>
      </w:r>
    </w:p>
    <w:p w:rsidR="00FB749E" w:rsidRPr="00FB749E" w:rsidRDefault="00FB749E" w:rsidP="00FB74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в) для того чтобы дети могли адекватно воспринимать состояние людей, изображённых на картине, необходимо учить понимать язык жестов, мимики, движений. Этому способствует чтение художественной литературы, показ кукольного театра, драматизация сказок.</w:t>
      </w:r>
    </w:p>
    <w:p w:rsidR="00FB749E" w:rsidRPr="00FB749E" w:rsidRDefault="00FB749E" w:rsidP="00FB74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г) для более адекватного понимания художественного образа и развития у дошкольников умения сопереживать изображённым на картине людям, определения настроения героев уместны интонационные упражнения; развиваются умения выразить настроение словами, жестами, интонацией, обостряют чувства и эмоции детей.</w:t>
      </w:r>
    </w:p>
    <w:p w:rsidR="00FB749E" w:rsidRPr="00FB749E" w:rsidRDefault="00FB749E" w:rsidP="00FB74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) детей учат понимать язык жестов, используя мимические упражнения: «окажи мимикой, жестами, о чём ты задумался», «Расскажи без слов, о чём бы ты написал картину».</w:t>
      </w:r>
    </w:p>
    <w:p w:rsidR="00FB749E" w:rsidRPr="00FB749E" w:rsidRDefault="00FB749E" w:rsidP="00FB74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е) для развития выразительности речи проводятся упражнения, подготавливающие ребёнка к восприятию произведения: «Скажи фразу: «Какая красивая картина. Какой грустный пейзаж» Как бы эту фразу произнёс добрый человек, как бы это сделал злой и т.д.?».</w:t>
      </w:r>
    </w:p>
    <w:p w:rsidR="00FB749E" w:rsidRPr="00FB749E" w:rsidRDefault="00FB749E" w:rsidP="00FB74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ж) приобщая дошкольников к изобразительному искусству, необходимо учить их пользоваться специальным словарём. Это требует от воспитателя искусствоведческих знаний и умений оперировать терминами, характерными только для данного вида искусства.</w:t>
      </w:r>
    </w:p>
    <w:p w:rsidR="00FB749E" w:rsidRPr="00FB749E" w:rsidRDefault="00FB749E" w:rsidP="00FB74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тем как познакомить детей с произведением, воспитатель изучает его, (не просто осматривает), определяет, о чём картина, устанавливает связь между содержанием и средствами выразительности, цветом и композицией, построением и настроением произведения, решает, что в картине звучит наиболее ярко. После детального изучения отбирает слова, необходимые для рассказывания.</w:t>
      </w:r>
    </w:p>
    <w:p w:rsidR="00FB749E" w:rsidRPr="00FB749E" w:rsidRDefault="00FB749E" w:rsidP="00FB74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Восприятие произведений живописи требует от дошкольников не только пользоваться определённым изобразительным словарём, интонационно произносить фразы, но и логично, связно высказывать свои впечатления о картине.</w:t>
      </w:r>
    </w:p>
    <w:p w:rsidR="00FB749E" w:rsidRPr="00FB749E" w:rsidRDefault="00FB749E" w:rsidP="00FB74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 приёмом в развитии монологической речи является рассказ, используемый в различных ситуациях.</w:t>
      </w: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Одним из важных педагогических условий подготовки детей к восприятию произведений живописи является создание в группе спокойной, доброжелательной, эмоционально-положительной атмосферы.</w:t>
      </w:r>
    </w:p>
    <w:p w:rsidR="00FB749E" w:rsidRPr="00FB749E" w:rsidRDefault="00FB749E" w:rsidP="00FB749E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sz w:val="24"/>
          <w:szCs w:val="24"/>
        </w:rPr>
        <w:t>Методы и приёмы ознакомления  детей с живописью</w:t>
      </w:r>
    </w:p>
    <w:p w:rsidR="00FB749E" w:rsidRPr="00FB749E" w:rsidRDefault="00FB749E" w:rsidP="00FB74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Пояснение – </w:t>
      </w: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широко применяется при первых беседах для уточнения представлений детей о портрете</w:t>
      </w: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B74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Сравнение –</w:t>
      </w: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 повышает мыслительную активность детей, способствует развитию мыслительных действий: анализ, синтез, умозаключение.</w:t>
      </w: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B74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Акцентирование деталей</w:t>
      </w: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 – усиливает восприятие ребёнка, помогает установить взаимосвязь между частью и целым, развивает речь. Суть данного приёма заключена в том, что восприятия  картины закрывается всё изображение листом бумаги, открытыми остаются только  необходимые для обсуждения или рассматривания части.</w:t>
      </w:r>
    </w:p>
    <w:p w:rsidR="00FB749E" w:rsidRPr="00FB749E" w:rsidRDefault="00FB749E" w:rsidP="00FB74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Метод вызывания адекватных эмоций</w:t>
      </w: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. Суть его заключается в том, чтобы вызвать у детей определённые чувства, эмоции, настроение. Предлагается вспомнить сходную ситуацию, в каких случаях у детей было такое же настроение.</w:t>
      </w: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B74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Тактильно-чувственный метод.</w:t>
      </w: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 Данный метод заключается в том</w:t>
      </w:r>
      <w:proofErr w:type="gramStart"/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End"/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 в процессе восприятия воспитатель прикасается к ребёнку руками (поглаживает, ласкает, удерживает и т.д.). Цель данного метода – вызвать чувства детей, пережить адекватное состояние изображённого образа. </w:t>
      </w: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Он действует на эмоциональное состояние детей, вызывает ответные реакции, особенно </w:t>
      </w:r>
      <w:proofErr w:type="gramStart"/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застенчивых, но при условии, если между детьми и воспитателем есть взаимная искренность.</w:t>
      </w: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B74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Метод оживления детских эмоций с помощью литературных и песенных образов.</w:t>
      </w: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Приём «вхождении» в картину – детям предлагается представить себя на месте изображённого человека. Это учит переживать, будит детское воображение.</w:t>
      </w:r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 музыкального сопровождения – звучит музыка, настроение которой созвучно настроению картины, т.е. происходит воздействие одновременно на зрительный и слуховой анализаторы.</w:t>
      </w:r>
      <w:proofErr w:type="gramEnd"/>
      <w:r w:rsidRPr="00FB74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Музыка может предварять восприятие портрета.  </w:t>
      </w:r>
    </w:p>
    <w:p w:rsidR="00FB749E" w:rsidRPr="00FB749E" w:rsidRDefault="00FB749E" w:rsidP="00FB74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749E" w:rsidRPr="00FB749E" w:rsidRDefault="00FB749E" w:rsidP="00FB7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Примерные схемы рассмотрения произведений живописи: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Пейзаж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Название, автор.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Содержание. Композиция.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3. О чём картина.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proofErr w:type="spellStart"/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proofErr w:type="spellEnd"/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выразительности и их связь с идеей произведения.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</w:t>
      </w:r>
      <w:proofErr w:type="gramStart"/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передачи художественного образа в пейзаже (пейзаж всегда связан с</w:t>
      </w:r>
      <w:proofErr w:type="gramEnd"/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личностью художника).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Натюрморт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Название, автор. 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Содержание. Композиция.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3. О чём картина.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- об эпохе;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предметы рассказывают о человеке;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картина создана просто для любования.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4. Выразительные средства и манера письма художника.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Ещё раз </w:t>
      </w:r>
      <w:proofErr w:type="gramStart"/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proofErr w:type="gramEnd"/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чем повествует картина.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Жанровая картина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Название, автор.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Содержание.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3. О чём картина (главный художественный образ).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Герои картины, их внутреннее </w:t>
      </w:r>
      <w:proofErr w:type="gramStart"/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</w:t>
      </w:r>
      <w:proofErr w:type="gramEnd"/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выраженное через позу, выражение лица, 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одежду и т.д.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5. Средства выразительности.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6. Идея, загадка картины.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Портрет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 – это отражение того, как художник относится к тому, кого он изображает.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1. Автор и название.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Отношение художника к </w:t>
      </w:r>
      <w:proofErr w:type="gramStart"/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портретируемому</w:t>
      </w:r>
      <w:proofErr w:type="gramEnd"/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3. Средства выразительности: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поза;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- движение и положение головы;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- лицо – мимика глаз, губ;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- руки;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- одежда;</w:t>
      </w:r>
    </w:p>
    <w:p w:rsidR="00FB749E" w:rsidRPr="00FB749E" w:rsidRDefault="00FB749E" w:rsidP="00FB74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9E">
        <w:rPr>
          <w:rFonts w:ascii="Times New Roman" w:eastAsia="Times New Roman" w:hAnsi="Times New Roman" w:cs="Times New Roman"/>
          <w:color w:val="000000"/>
          <w:sz w:val="24"/>
          <w:szCs w:val="24"/>
        </w:rPr>
        <w:t>- фон.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B749E">
        <w:rPr>
          <w:b/>
          <w:bCs/>
          <w:color w:val="000000"/>
        </w:rPr>
        <w:t>Рекомендации по методике рисования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b/>
          <w:bCs/>
          <w:color w:val="000000"/>
        </w:rPr>
        <w:t>Рисование дерева (кисть).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iCs/>
          <w:color w:val="000000"/>
        </w:rPr>
        <w:t>Кисть</w:t>
      </w:r>
      <w:r w:rsidRPr="00FB749E">
        <w:rPr>
          <w:rStyle w:val="apple-converted-space"/>
          <w:iCs/>
          <w:color w:val="000000"/>
        </w:rPr>
        <w:t> </w:t>
      </w:r>
      <w:r w:rsidRPr="00FB749E">
        <w:rPr>
          <w:color w:val="000000"/>
        </w:rPr>
        <w:t>ставим</w:t>
      </w:r>
      <w:r w:rsidRPr="00FB749E">
        <w:rPr>
          <w:rStyle w:val="apple-converted-space"/>
          <w:i/>
          <w:iCs/>
          <w:color w:val="000000"/>
        </w:rPr>
        <w:t> </w:t>
      </w:r>
      <w:r w:rsidRPr="00FB749E">
        <w:rPr>
          <w:color w:val="000000"/>
        </w:rPr>
        <w:t>вначале листа, полностью поднимаем вверх, дерево вытягивается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color w:val="000000"/>
        </w:rPr>
        <w:lastRenderedPageBreak/>
        <w:t xml:space="preserve">к солнцу, по мере роста кисточку плавно «отрываем» от листа бумага и рисуем макушку ствола уже самый кончик кисти. Внизу ствол дерева толще, вверху - тоньше. Веточки вытягиваем от ствола - кверху </w:t>
      </w:r>
      <w:proofErr w:type="gramStart"/>
      <w:r w:rsidRPr="00FB749E">
        <w:rPr>
          <w:color w:val="000000"/>
        </w:rPr>
        <w:t>тянулся</w:t>
      </w:r>
      <w:proofErr w:type="gramEnd"/>
      <w:r w:rsidRPr="00FB749E">
        <w:rPr>
          <w:color w:val="000000"/>
        </w:rPr>
        <w:t xml:space="preserve"> рисуем самым кончиком кисти, но у ствола ветви чуть толще.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b/>
          <w:bCs/>
          <w:iCs/>
          <w:color w:val="000000"/>
        </w:rPr>
        <w:t>«Береза» -</w:t>
      </w:r>
      <w:r w:rsidRPr="00FB749E">
        <w:rPr>
          <w:rStyle w:val="apple-converted-space"/>
          <w:b/>
          <w:bCs/>
          <w:iCs/>
          <w:color w:val="000000"/>
        </w:rPr>
        <w:t> </w:t>
      </w:r>
      <w:r w:rsidRPr="00FB749E">
        <w:rPr>
          <w:color w:val="000000"/>
        </w:rPr>
        <w:t>У плачущей березы вниз веточки тонко ведем как «косицы» девичьи.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b/>
          <w:bCs/>
          <w:iCs/>
          <w:color w:val="000000"/>
        </w:rPr>
        <w:t>«Цветущее дерево» -</w:t>
      </w:r>
      <w:r w:rsidRPr="00FB749E">
        <w:rPr>
          <w:b/>
          <w:bCs/>
          <w:i/>
          <w:iCs/>
          <w:color w:val="000000"/>
        </w:rPr>
        <w:t xml:space="preserve"> с</w:t>
      </w:r>
      <w:r w:rsidRPr="00FB749E">
        <w:rPr>
          <w:color w:val="000000"/>
        </w:rPr>
        <w:t xml:space="preserve">твол и ветки рисуем так же, как обычно: внизу ствол толще, вверху - тоньше. Веточки вверх. А вот крону дерева можно «вылепить» и точечными мазками, прикладывая кисточку к бумаге (листик зеленого и листик белого цвета - чередование). Можно и в нетрадиционной технике: зеленая и белая гуашь разведена в розетках: салфетку в комочек смяли и поочередно, набирая краску, прикладываем его к ветвям дерева. В этой же технике выполняется и осеннее дерево (набирая и чередуя цвета: желтый, красный и зеленый) и зимнее дерево (набирая белый цвет 4- </w:t>
      </w:r>
      <w:proofErr w:type="spellStart"/>
      <w:r w:rsidRPr="00FB749E">
        <w:rPr>
          <w:color w:val="000000"/>
        </w:rPr>
        <w:t>голубой</w:t>
      </w:r>
      <w:proofErr w:type="spellEnd"/>
      <w:r w:rsidRPr="00FB749E">
        <w:rPr>
          <w:color w:val="000000"/>
        </w:rPr>
        <w:t xml:space="preserve"> или </w:t>
      </w:r>
      <w:proofErr w:type="spellStart"/>
      <w:r w:rsidRPr="00FB749E">
        <w:rPr>
          <w:color w:val="000000"/>
        </w:rPr>
        <w:t>розовый</w:t>
      </w:r>
      <w:proofErr w:type="spellEnd"/>
      <w:r w:rsidRPr="00FB749E">
        <w:rPr>
          <w:color w:val="000000"/>
        </w:rPr>
        <w:t>, в зависимости от времени суток) в снежном уборе.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b/>
          <w:bCs/>
          <w:color w:val="000000"/>
        </w:rPr>
        <w:t>«Цветы».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color w:val="000000"/>
        </w:rPr>
        <w:t>Исходя из традиционного выполнения цветов («</w:t>
      </w:r>
      <w:proofErr w:type="spellStart"/>
      <w:r w:rsidRPr="00FB749E">
        <w:rPr>
          <w:color w:val="000000"/>
        </w:rPr>
        <w:t>примакивания</w:t>
      </w:r>
      <w:proofErr w:type="spellEnd"/>
      <w:r w:rsidRPr="00FB749E">
        <w:rPr>
          <w:color w:val="000000"/>
        </w:rPr>
        <w:t xml:space="preserve">» кисти, точками и лучиками, изображая лепестки), можно эти же приемы использовать, но уже в технике по - </w:t>
      </w:r>
      <w:proofErr w:type="gramStart"/>
      <w:r w:rsidRPr="00FB749E">
        <w:rPr>
          <w:color w:val="000000"/>
        </w:rPr>
        <w:t>мокрому</w:t>
      </w:r>
      <w:proofErr w:type="gramEnd"/>
      <w:r w:rsidRPr="00FB749E">
        <w:rPr>
          <w:color w:val="000000"/>
        </w:rPr>
        <w:t xml:space="preserve">. Омочив лист бумаги водой, и в разном порядке, нарисовав серединки цветка и пока не </w:t>
      </w:r>
      <w:proofErr w:type="gramStart"/>
      <w:r w:rsidRPr="00FB749E">
        <w:rPr>
          <w:color w:val="000000"/>
        </w:rPr>
        <w:t>высохла бумага традиционными приемами рисуем</w:t>
      </w:r>
      <w:proofErr w:type="gramEnd"/>
      <w:r w:rsidRPr="00FB749E">
        <w:rPr>
          <w:color w:val="000000"/>
        </w:rPr>
        <w:t xml:space="preserve"> лепестки, как бы «выкладываем» мозаику. Этот прием дает пышность, бархатистость лепесткам цветов.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b/>
          <w:bCs/>
          <w:color w:val="000000"/>
        </w:rPr>
        <w:t>«Изображение животных»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color w:val="000000"/>
        </w:rPr>
        <w:t xml:space="preserve">Дети, зная форму головы и туловища, животных и </w:t>
      </w:r>
      <w:proofErr w:type="gramStart"/>
      <w:r w:rsidRPr="00FB749E">
        <w:rPr>
          <w:color w:val="000000"/>
        </w:rPr>
        <w:t>выполняя эти требования посредством карандаша графического и красок привыкают</w:t>
      </w:r>
      <w:proofErr w:type="gramEnd"/>
      <w:r w:rsidRPr="00FB749E">
        <w:rPr>
          <w:color w:val="000000"/>
        </w:rPr>
        <w:t xml:space="preserve"> мыслить однообразно. В эти традиционные формы исполнения, можно внести интересные новые моменты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color w:val="000000"/>
        </w:rPr>
        <w:t xml:space="preserve">Новый материал: сангина, угольный карандаш и соус - передают фактуру шерсти. </w:t>
      </w:r>
      <w:proofErr w:type="gramStart"/>
      <w:r w:rsidRPr="00FB749E">
        <w:rPr>
          <w:color w:val="000000"/>
        </w:rPr>
        <w:t>Например, «Дружная семейка» (зайчиха и зайчата выполняются угольным карандашом: овал маленький - голова, овал побольше - туловище, лапки - узкие овал; ушки - длинный овал).</w:t>
      </w:r>
      <w:proofErr w:type="gramEnd"/>
      <w:r w:rsidRPr="00FB749E">
        <w:rPr>
          <w:color w:val="000000"/>
        </w:rPr>
        <w:t xml:space="preserve"> Прорисовали и легким движением уголек положили плашмя на изображение и покатали по контуру. И затем подушечкой указательного пальца растерли шерстку в разных направлениях, получилась теплая «шубка» у зайчихи – мамы. И зайчата - дети выполняют самостоятельно, закрепляя технологию выполнения и новую технику «растирки».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b/>
          <w:bCs/>
          <w:color w:val="000000"/>
        </w:rPr>
        <w:t>«Овечка»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color w:val="000000"/>
        </w:rPr>
        <w:t>Сангиной выполняют голову, туловище – овалы, а шубку кудрявую</w:t>
      </w:r>
      <w:r w:rsidRPr="00FB749E">
        <w:rPr>
          <w:rStyle w:val="apple-converted-space"/>
          <w:i/>
          <w:iCs/>
          <w:color w:val="000000"/>
        </w:rPr>
        <w:t> </w:t>
      </w:r>
      <w:r w:rsidRPr="00FB749E">
        <w:rPr>
          <w:color w:val="000000"/>
        </w:rPr>
        <w:t>и челку на голове круговыми движениями, как бы «закручивая пружину»</w:t>
      </w:r>
      <w:r w:rsidRPr="00FB749E">
        <w:rPr>
          <w:rStyle w:val="apple-converted-space"/>
          <w:i/>
          <w:iCs/>
          <w:color w:val="000000"/>
        </w:rPr>
        <w:t> </w:t>
      </w:r>
      <w:r w:rsidRPr="00FB749E">
        <w:rPr>
          <w:color w:val="000000"/>
        </w:rPr>
        <w:t>ведем линию не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color w:val="000000"/>
        </w:rPr>
        <w:t>отрываясь по всему туловищу овечки.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b/>
          <w:bCs/>
          <w:color w:val="000000"/>
        </w:rPr>
        <w:t>«Ежик»</w:t>
      </w:r>
      <w:r w:rsidRPr="00FB749E">
        <w:rPr>
          <w:rStyle w:val="apple-converted-space"/>
          <w:b/>
          <w:bCs/>
          <w:color w:val="000000"/>
        </w:rPr>
        <w:t> </w:t>
      </w:r>
      <w:r w:rsidRPr="00FB749E">
        <w:rPr>
          <w:color w:val="000000"/>
        </w:rPr>
        <w:t>(краски - гуашь)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color w:val="000000"/>
        </w:rPr>
        <w:t>традиционно: туловище - овал, иголки короткими штрихами тонкой кистью. Но можно и по-другому щетинная кисть (или для клея). Ею можно мало брать воды, но больше краски (гуашь хорошо разведенная, но плотная) и короткими, отрывистыми движениями колючую шубу ежика выполнить. И тонкой кистью дорисовать носик, лапки. Щетинной кистью можно выполнить и других животных: лису, волка, медведя и т.п.; и дерево в снегу (иней на дереве и сугроб снега вдоль листа бумаги) и одуванчик (желтый - когда цветет, и серый - когда появились семена).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b/>
          <w:bCs/>
          <w:color w:val="000000"/>
        </w:rPr>
        <w:t>«Светлое и темное»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color w:val="000000"/>
        </w:rPr>
        <w:t>Показать разницу в исполнении одной и той же темы, приемы рисования акварелью и гуашью, и карандашом графическим. Все предметы, которые нас окружают, одни светлее, другие</w:t>
      </w:r>
      <w:r w:rsidRPr="00FB749E">
        <w:rPr>
          <w:rStyle w:val="apple-converted-space"/>
          <w:i/>
          <w:iCs/>
          <w:color w:val="000000"/>
        </w:rPr>
        <w:t> </w:t>
      </w:r>
      <w:r w:rsidRPr="00FB749E">
        <w:rPr>
          <w:color w:val="000000"/>
        </w:rPr>
        <w:t>темнее, т.е. они имеют свой тон. Например, небо над головой ярче, а вдалеке у линии горизонта — светлее. Бели проводить линию графическим карандашом то тон его меняется благодаря нажиму: нажали чуть</w:t>
      </w:r>
      <w:r w:rsidRPr="00FB749E">
        <w:rPr>
          <w:rStyle w:val="apple-converted-space"/>
          <w:i/>
          <w:iCs/>
          <w:color w:val="000000"/>
        </w:rPr>
        <w:t> </w:t>
      </w:r>
      <w:r w:rsidRPr="00FB749E">
        <w:rPr>
          <w:color w:val="000000"/>
        </w:rPr>
        <w:t>сильнее и получили более яркий тон. Взяли акварель, чем больше добавили воды, тем светлее фон неба. Для изменения тона гуаши берется белая гуашь. И чем больше берется белой краски, тем светлее становится фон. Это будет «растяжка» от самого темного до самого светлого, цвета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b/>
          <w:bCs/>
          <w:color w:val="000000"/>
        </w:rPr>
        <w:t>«Рисование человека»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B749E">
        <w:rPr>
          <w:color w:val="000000"/>
        </w:rPr>
        <w:t xml:space="preserve">Чтобы дети поняли и соблюдали пропорции человека - дать схематичные изображения в движении одной линией: голова - круг, туловище - вниз прямая линия до бедер. Здесь важно показать на ребенке все движения, затем вниз две линии - ноги, плечи горизонтальная линия </w:t>
      </w:r>
      <w:r w:rsidRPr="00FB749E">
        <w:rPr>
          <w:color w:val="000000"/>
        </w:rPr>
        <w:lastRenderedPageBreak/>
        <w:t xml:space="preserve">шире, чем голова и вниз 2 линии руки рисуем не до талии, а до бедер длинные во все туловище. А затем дать схемы человека в движении; то, что детям привычнее; присел, бежит, стоит, прыгает — те движения, которые они </w:t>
      </w:r>
      <w:proofErr w:type="gramStart"/>
      <w:r w:rsidRPr="00FB749E">
        <w:rPr>
          <w:color w:val="000000"/>
        </w:rPr>
        <w:t>выполняют на физкультурных занятиях Кисти руки прорисовываем</w:t>
      </w:r>
      <w:proofErr w:type="gramEnd"/>
      <w:r w:rsidRPr="00FB749E">
        <w:rPr>
          <w:color w:val="000000"/>
        </w:rPr>
        <w:t xml:space="preserve"> и говорим, ладошка как варежка (показ матрешки) - четыре пальца вместе, один отдельно. Этот прием дети запоминают очень быстро, «прием варежки».</w:t>
      </w:r>
    </w:p>
    <w:p w:rsidR="00FB749E" w:rsidRPr="00FB749E" w:rsidRDefault="00FB749E" w:rsidP="00FB74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B749E">
        <w:rPr>
          <w:color w:val="000000"/>
        </w:rPr>
        <w:t>Лицо: глаза не круглые (как привычно детям выполнять), а овальные, зрачок — кружочек закрасить, а не прозрачный; брови дугой, как радуга; нос разной формы и варианты («крючочек», точки две и прямая линия - переносица); 2 уха не круг, а овал.</w:t>
      </w:r>
      <w:proofErr w:type="gramEnd"/>
      <w:r w:rsidRPr="00FB749E">
        <w:rPr>
          <w:color w:val="000000"/>
        </w:rPr>
        <w:t xml:space="preserve"> И обязательно показать стопы (ботинки, туфли и т.п.), а не просто линия (если это цвет и кисть, то кисть прикладываем; если это сангина или карандаш - небольшой прямоугольник или овал).</w:t>
      </w:r>
    </w:p>
    <w:p w:rsidR="00972059" w:rsidRDefault="00972059" w:rsidP="0097205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71414" w:rsidRDefault="00C71414" w:rsidP="00C714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Условия реализации программы:</w:t>
      </w:r>
    </w:p>
    <w:p w:rsidR="00C71414" w:rsidRDefault="00C71414" w:rsidP="00C714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71414" w:rsidRDefault="00C71414" w:rsidP="00C714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6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E68F5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E6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ватман, трафареты, краски акварельные, гуашевые,  карандаши цветные,  бумага цве</w:t>
      </w:r>
      <w:r w:rsidR="00777AA5">
        <w:rPr>
          <w:rFonts w:ascii="Times New Roman" w:eastAsia="Times New Roman" w:hAnsi="Times New Roman" w:cs="Times New Roman"/>
          <w:color w:val="000000"/>
          <w:sz w:val="24"/>
          <w:szCs w:val="24"/>
        </w:rPr>
        <w:t>тная, картон,  рамки для работ.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:rsidR="00C71414" w:rsidRDefault="00C71414" w:rsidP="00C71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C71414" w:rsidRDefault="00C71414" w:rsidP="00C71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Информационное обеспечение: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ноутбук, CD-плеер, телевизор, э</w:t>
      </w:r>
      <w:r w:rsidRPr="00EE68F5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лектроприборы.</w:t>
      </w:r>
    </w:p>
    <w:p w:rsidR="00C71414" w:rsidRDefault="00C71414" w:rsidP="00C71414">
      <w:pPr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FB749E" w:rsidRPr="00FB749E" w:rsidRDefault="00FB749E" w:rsidP="00FB749E">
      <w:pPr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FB749E" w:rsidRPr="00FB749E" w:rsidRDefault="00FB749E" w:rsidP="00FB749E">
      <w:pPr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FB749E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proofErr w:type="spellStart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Ашиков</w:t>
      </w:r>
      <w:proofErr w:type="spellEnd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 xml:space="preserve"> В.И. </w:t>
      </w:r>
      <w:proofErr w:type="spellStart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Семицветик</w:t>
      </w:r>
      <w:proofErr w:type="spellEnd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. М., 1998.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Галанов А.С. Занятия с дошкольниками по изобразительному искусству. М., 2000.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proofErr w:type="spellStart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Доронова</w:t>
      </w:r>
      <w:proofErr w:type="spellEnd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 xml:space="preserve"> Т.Н. Природа. Искусство и изобразительная деятельность детей. М., 2004.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proofErr w:type="spellStart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Доронова</w:t>
      </w:r>
      <w:proofErr w:type="spellEnd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 xml:space="preserve"> Т.Н. Изобразительная деятельность и эстетическое развитие дошкольников. М., 2008.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Дрезина М.Г. Каждый ребенок – художник. М., 2002.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 xml:space="preserve"> Дубровская Н.В. Природа. </w:t>
      </w:r>
      <w:proofErr w:type="gramStart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С-П</w:t>
      </w:r>
      <w:proofErr w:type="gramEnd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., 2005.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 xml:space="preserve">Дубровская Н.В. Приглашение к творчеству. </w:t>
      </w:r>
      <w:proofErr w:type="gramStart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С-П</w:t>
      </w:r>
      <w:proofErr w:type="gramEnd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., 2002.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Каменева Е.</w:t>
      </w:r>
      <w:proofErr w:type="gramStart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О.</w:t>
      </w:r>
      <w:proofErr w:type="gramEnd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 xml:space="preserve"> Какого цвета радуга. М., 1987.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Комарова Т.С. Детское художественное творчество. М., 2005.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proofErr w:type="spellStart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Копцева</w:t>
      </w:r>
      <w:proofErr w:type="spellEnd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 xml:space="preserve"> Т.А. Природа и художник. М., 2006.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Кузин В.С. Изобразительное искусство. 1-2 классы. «</w:t>
      </w:r>
      <w:proofErr w:type="spellStart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Дрефа</w:t>
      </w:r>
      <w:proofErr w:type="spellEnd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», 1995.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 xml:space="preserve">Курочкина Н.А. Библиотека программы развития и воспитания детей в детском саду. </w:t>
      </w:r>
      <w:proofErr w:type="gramStart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С-П</w:t>
      </w:r>
      <w:proofErr w:type="gramEnd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., 2003.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 xml:space="preserve">Курочкина Н.А. Библиотека программы «Детство». </w:t>
      </w:r>
      <w:proofErr w:type="gramStart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С-П</w:t>
      </w:r>
      <w:proofErr w:type="gramEnd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., 2007.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Лыкова И.А. Изобразительная деятельность в детском саду. М., 2007.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Лялина Л.А. Дизайн и дети. М., 2006.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proofErr w:type="spellStart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Неменский</w:t>
      </w:r>
      <w:proofErr w:type="spellEnd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 xml:space="preserve"> Б.М. Изобразительное искусство. 1 класс. Волгоград, 1982.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proofErr w:type="spellStart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Неменский</w:t>
      </w:r>
      <w:proofErr w:type="spellEnd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 xml:space="preserve"> Б.М. Изобразительное искусство. 2 класс. Волгоград, 2005.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proofErr w:type="spellStart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Неменский</w:t>
      </w:r>
      <w:proofErr w:type="spellEnd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 xml:space="preserve"> Б.М. Изобразительное искусство. 3 класс. Волгоград, 2006.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proofErr w:type="spellStart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Соломенникова</w:t>
      </w:r>
      <w:proofErr w:type="spellEnd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 xml:space="preserve"> О.А. Радость творчества. 5 тонов. М., 2006.</w:t>
      </w:r>
    </w:p>
    <w:p w:rsidR="00392782" w:rsidRPr="00392782" w:rsidRDefault="00392782" w:rsidP="003927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Сокольникова Н.М. Изобразительное искусство. Обнинск, 1996.</w:t>
      </w:r>
    </w:p>
    <w:p w:rsidR="00392782" w:rsidRDefault="00392782" w:rsidP="00972059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0"/>
        <w:rPr>
          <w:rFonts w:ascii="Times New Roman" w:hAnsi="Times New Roman" w:cs="Times New Roman"/>
          <w:iCs/>
          <w:color w:val="000000"/>
          <w:position w:val="-4"/>
          <w:sz w:val="24"/>
          <w:szCs w:val="24"/>
        </w:rPr>
      </w:pPr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 xml:space="preserve">Угаров Б.С., </w:t>
      </w:r>
      <w:proofErr w:type="spellStart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>Буйнов</w:t>
      </w:r>
      <w:proofErr w:type="spellEnd"/>
      <w:r w:rsidRPr="00392782">
        <w:rPr>
          <w:rFonts w:ascii="Times New Roman" w:eastAsia="Times New Roman" w:hAnsi="Times New Roman" w:cs="Times New Roman"/>
          <w:iCs/>
          <w:color w:val="000000"/>
          <w:position w:val="-4"/>
          <w:sz w:val="24"/>
          <w:szCs w:val="24"/>
        </w:rPr>
        <w:t xml:space="preserve"> А.Н. Школа изобразительного искусства. 3 тома. М., 1986.</w:t>
      </w:r>
    </w:p>
    <w:p w:rsidR="00FB749E" w:rsidRPr="00FB749E" w:rsidRDefault="00392782" w:rsidP="0097205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B749E" w:rsidRPr="00FB749E">
        <w:rPr>
          <w:rFonts w:ascii="Times New Roman" w:hAnsi="Times New Roman" w:cs="Times New Roman"/>
          <w:sz w:val="24"/>
          <w:szCs w:val="24"/>
        </w:rPr>
        <w:t>.   Зубарева Н.М. Дети и изобразительное искусство. – М.: Просвещение, 1969. – С. 71-90. (Электронное приложение).</w:t>
      </w:r>
    </w:p>
    <w:p w:rsidR="00FB749E" w:rsidRPr="00FB749E" w:rsidRDefault="00392782" w:rsidP="0097205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B749E" w:rsidRPr="00FB749E">
        <w:rPr>
          <w:rFonts w:ascii="Times New Roman" w:hAnsi="Times New Roman" w:cs="Times New Roman"/>
          <w:sz w:val="24"/>
          <w:szCs w:val="24"/>
        </w:rPr>
        <w:t>.   Курочкина Н.А. Знакомство с натюрмортом. – СПб</w:t>
      </w:r>
      <w:proofErr w:type="gramStart"/>
      <w:r w:rsidR="00FB749E" w:rsidRPr="00FB749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B749E" w:rsidRPr="00FB749E">
        <w:rPr>
          <w:rFonts w:ascii="Times New Roman" w:hAnsi="Times New Roman" w:cs="Times New Roman"/>
          <w:sz w:val="24"/>
          <w:szCs w:val="24"/>
        </w:rPr>
        <w:t>1996. (Электронное приложение).</w:t>
      </w:r>
    </w:p>
    <w:p w:rsidR="00FB749E" w:rsidRPr="00FB749E" w:rsidRDefault="00392782" w:rsidP="0097205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B749E" w:rsidRPr="00FB749E">
        <w:rPr>
          <w:rFonts w:ascii="Times New Roman" w:hAnsi="Times New Roman" w:cs="Times New Roman"/>
          <w:sz w:val="24"/>
          <w:szCs w:val="24"/>
        </w:rPr>
        <w:t>.   Курочкина Н.А. Знакомим с пейзажной живописью. – СПб</w:t>
      </w:r>
      <w:proofErr w:type="gramStart"/>
      <w:r w:rsidR="00FB749E" w:rsidRPr="00FB749E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Детство-пресс, 2000. –С.3-5, </w:t>
      </w:r>
      <w:r w:rsidR="00FB749E" w:rsidRPr="00FB749E">
        <w:rPr>
          <w:rFonts w:ascii="Times New Roman" w:hAnsi="Times New Roman" w:cs="Times New Roman"/>
          <w:sz w:val="24"/>
          <w:szCs w:val="24"/>
        </w:rPr>
        <w:t>. (Электронное приложение).</w:t>
      </w:r>
    </w:p>
    <w:p w:rsidR="00FB749E" w:rsidRPr="00FB749E" w:rsidRDefault="00392782" w:rsidP="0097205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B749E" w:rsidRPr="00FB749E">
        <w:rPr>
          <w:rFonts w:ascii="Times New Roman" w:hAnsi="Times New Roman" w:cs="Times New Roman"/>
          <w:sz w:val="24"/>
          <w:szCs w:val="24"/>
        </w:rPr>
        <w:t>.   Курочкина Н.А. Знакомим с натюрмортом. – СПб</w:t>
      </w:r>
      <w:proofErr w:type="gramStart"/>
      <w:r w:rsidR="00FB749E" w:rsidRPr="00FB749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FB749E" w:rsidRPr="00FB749E">
        <w:rPr>
          <w:rFonts w:ascii="Times New Roman" w:hAnsi="Times New Roman" w:cs="Times New Roman"/>
          <w:sz w:val="24"/>
          <w:szCs w:val="24"/>
        </w:rPr>
        <w:t>Детство-пресс, 2000</w:t>
      </w:r>
    </w:p>
    <w:p w:rsidR="00FB749E" w:rsidRPr="00FB749E" w:rsidRDefault="00392782" w:rsidP="0097205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FB749E" w:rsidRPr="00FB749E">
        <w:rPr>
          <w:rFonts w:ascii="Times New Roman" w:hAnsi="Times New Roman" w:cs="Times New Roman"/>
          <w:sz w:val="24"/>
          <w:szCs w:val="24"/>
        </w:rPr>
        <w:t xml:space="preserve">.   Никитина Э. В. О некоторых особенностях эстетических суждений о пейзаже детей дошкольного возраста (по данным констатирующего эксперимента)  </w:t>
      </w:r>
      <w:proofErr w:type="spellStart"/>
      <w:r w:rsidR="00FB749E" w:rsidRPr="00FB749E">
        <w:rPr>
          <w:rFonts w:ascii="Times New Roman" w:hAnsi="Times New Roman" w:cs="Times New Roman"/>
          <w:sz w:val="24"/>
          <w:szCs w:val="24"/>
        </w:rPr>
        <w:t>Герценовские</w:t>
      </w:r>
      <w:proofErr w:type="spellEnd"/>
      <w:r w:rsidR="00FB749E" w:rsidRPr="00FB749E">
        <w:rPr>
          <w:rFonts w:ascii="Times New Roman" w:hAnsi="Times New Roman" w:cs="Times New Roman"/>
          <w:sz w:val="24"/>
          <w:szCs w:val="24"/>
        </w:rPr>
        <w:t xml:space="preserve"> чтения. – Л.: ЛГПИ, 1976. - С.55-63. (Электронное приложение).</w:t>
      </w:r>
    </w:p>
    <w:p w:rsidR="00FB749E" w:rsidRPr="00FB749E" w:rsidRDefault="00392782" w:rsidP="0097205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B749E" w:rsidRPr="00FB749E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FB749E" w:rsidRPr="00FB749E">
        <w:rPr>
          <w:rFonts w:ascii="Times New Roman" w:hAnsi="Times New Roman" w:cs="Times New Roman"/>
          <w:sz w:val="24"/>
          <w:szCs w:val="24"/>
        </w:rPr>
        <w:t>Чумичева</w:t>
      </w:r>
      <w:proofErr w:type="spellEnd"/>
      <w:r w:rsidR="00FB749E" w:rsidRPr="00FB749E">
        <w:rPr>
          <w:rFonts w:ascii="Times New Roman" w:hAnsi="Times New Roman" w:cs="Times New Roman"/>
          <w:sz w:val="24"/>
          <w:szCs w:val="24"/>
        </w:rPr>
        <w:t xml:space="preserve"> Р.М. Дошкольникам о живописи. – М.: Просвещени</w:t>
      </w:r>
      <w:r>
        <w:rPr>
          <w:rFonts w:ascii="Times New Roman" w:hAnsi="Times New Roman" w:cs="Times New Roman"/>
          <w:sz w:val="24"/>
          <w:szCs w:val="24"/>
        </w:rPr>
        <w:t>е, 1992. – С. 6-10, 30-33, 35-28</w:t>
      </w:r>
      <w:r w:rsidR="00FB749E" w:rsidRPr="00FB749E">
        <w:rPr>
          <w:rFonts w:ascii="Times New Roman" w:hAnsi="Times New Roman" w:cs="Times New Roman"/>
          <w:sz w:val="24"/>
          <w:szCs w:val="24"/>
        </w:rPr>
        <w:t>. (Электронное приложение).</w:t>
      </w:r>
    </w:p>
    <w:p w:rsidR="00FB749E" w:rsidRPr="00FB749E" w:rsidRDefault="00392782" w:rsidP="0097205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B749E" w:rsidRPr="00FB749E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FB749E" w:rsidRPr="00FB749E">
        <w:rPr>
          <w:rFonts w:ascii="Times New Roman" w:hAnsi="Times New Roman" w:cs="Times New Roman"/>
          <w:sz w:val="24"/>
          <w:szCs w:val="24"/>
        </w:rPr>
        <w:t>Чумичева</w:t>
      </w:r>
      <w:proofErr w:type="spellEnd"/>
      <w:r w:rsidR="00FB749E" w:rsidRPr="00FB749E">
        <w:rPr>
          <w:rFonts w:ascii="Times New Roman" w:hAnsi="Times New Roman" w:cs="Times New Roman"/>
          <w:sz w:val="24"/>
          <w:szCs w:val="24"/>
        </w:rPr>
        <w:t xml:space="preserve"> Р.М. Особенности ознакомления старших дошкольников с жанровой живописью (Формирование первоначальных основ социальной активности у детей дошкольного возраста</w:t>
      </w:r>
      <w:proofErr w:type="gramStart"/>
      <w:r w:rsidR="00FB749E" w:rsidRPr="00FB749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B749E" w:rsidRPr="00FB749E">
        <w:rPr>
          <w:rFonts w:ascii="Times New Roman" w:hAnsi="Times New Roman" w:cs="Times New Roman"/>
          <w:sz w:val="24"/>
          <w:szCs w:val="24"/>
        </w:rPr>
        <w:t xml:space="preserve"> Под ред. Р.Г. Казаковой. – М.: МГПИ, 1984. – С.137-145. (Электронное приложение).</w:t>
      </w:r>
    </w:p>
    <w:p w:rsidR="00FB749E" w:rsidRPr="00FB749E" w:rsidRDefault="00FB749E" w:rsidP="00FB749E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FB749E" w:rsidRPr="00FB749E" w:rsidRDefault="00FB749E" w:rsidP="00FB749E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sectPr w:rsidR="00FB749E" w:rsidRPr="00FB749E" w:rsidSect="00FB74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E37"/>
    <w:multiLevelType w:val="multilevel"/>
    <w:tmpl w:val="C776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C0682"/>
    <w:multiLevelType w:val="multilevel"/>
    <w:tmpl w:val="9C98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95C1F"/>
    <w:multiLevelType w:val="multilevel"/>
    <w:tmpl w:val="A6C2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73243"/>
    <w:multiLevelType w:val="hybridMultilevel"/>
    <w:tmpl w:val="C5946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D2456"/>
    <w:multiLevelType w:val="hybridMultilevel"/>
    <w:tmpl w:val="2E5246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015CE"/>
    <w:multiLevelType w:val="multilevel"/>
    <w:tmpl w:val="EE46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33CF1"/>
    <w:multiLevelType w:val="hybridMultilevel"/>
    <w:tmpl w:val="43CEB7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E02022"/>
    <w:multiLevelType w:val="hybridMultilevel"/>
    <w:tmpl w:val="2E38A478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3F53FC"/>
    <w:multiLevelType w:val="multilevel"/>
    <w:tmpl w:val="5C40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C3CC4"/>
    <w:multiLevelType w:val="multilevel"/>
    <w:tmpl w:val="BE02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05DDF"/>
    <w:multiLevelType w:val="hybridMultilevel"/>
    <w:tmpl w:val="EDB2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49E"/>
    <w:rsid w:val="000037EA"/>
    <w:rsid w:val="000427BB"/>
    <w:rsid w:val="00074E9B"/>
    <w:rsid w:val="000F2C30"/>
    <w:rsid w:val="001E4316"/>
    <w:rsid w:val="002E671B"/>
    <w:rsid w:val="003668CC"/>
    <w:rsid w:val="00392782"/>
    <w:rsid w:val="003F1CB4"/>
    <w:rsid w:val="00601B66"/>
    <w:rsid w:val="00756788"/>
    <w:rsid w:val="00777AA5"/>
    <w:rsid w:val="008F0AEF"/>
    <w:rsid w:val="00972059"/>
    <w:rsid w:val="00A254A0"/>
    <w:rsid w:val="00AB62C3"/>
    <w:rsid w:val="00AD6D02"/>
    <w:rsid w:val="00BC1232"/>
    <w:rsid w:val="00C65B3A"/>
    <w:rsid w:val="00C71414"/>
    <w:rsid w:val="00DC06E8"/>
    <w:rsid w:val="00DC1502"/>
    <w:rsid w:val="00E638AA"/>
    <w:rsid w:val="00E7021A"/>
    <w:rsid w:val="00EB21CA"/>
    <w:rsid w:val="00F45A5F"/>
    <w:rsid w:val="00FB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66"/>
  </w:style>
  <w:style w:type="paragraph" w:styleId="3">
    <w:name w:val="heading 3"/>
    <w:basedOn w:val="a"/>
    <w:link w:val="30"/>
    <w:uiPriority w:val="9"/>
    <w:qFormat/>
    <w:rsid w:val="00FB7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749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22">
    <w:name w:val="c22"/>
    <w:basedOn w:val="a"/>
    <w:rsid w:val="00FB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749E"/>
  </w:style>
  <w:style w:type="character" w:customStyle="1" w:styleId="c15">
    <w:name w:val="c15"/>
    <w:basedOn w:val="a0"/>
    <w:rsid w:val="00FB749E"/>
  </w:style>
  <w:style w:type="paragraph" w:customStyle="1" w:styleId="c21">
    <w:name w:val="c21"/>
    <w:basedOn w:val="a"/>
    <w:rsid w:val="00FB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B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B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B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749E"/>
  </w:style>
  <w:style w:type="character" w:customStyle="1" w:styleId="c24">
    <w:name w:val="c24"/>
    <w:basedOn w:val="a0"/>
    <w:rsid w:val="00FB749E"/>
  </w:style>
  <w:style w:type="character" w:customStyle="1" w:styleId="c11">
    <w:name w:val="c11"/>
    <w:basedOn w:val="a0"/>
    <w:rsid w:val="00FB749E"/>
  </w:style>
  <w:style w:type="paragraph" w:customStyle="1" w:styleId="c5">
    <w:name w:val="c5"/>
    <w:basedOn w:val="a"/>
    <w:rsid w:val="00FB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749E"/>
  </w:style>
  <w:style w:type="paragraph" w:customStyle="1" w:styleId="c6">
    <w:name w:val="c6"/>
    <w:basedOn w:val="a"/>
    <w:rsid w:val="00FB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B749E"/>
  </w:style>
  <w:style w:type="paragraph" w:styleId="a4">
    <w:name w:val="Normal (Web)"/>
    <w:basedOn w:val="a"/>
    <w:uiPriority w:val="99"/>
    <w:unhideWhenUsed/>
    <w:rsid w:val="00FB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B749E"/>
    <w:rPr>
      <w:i/>
      <w:iCs/>
    </w:rPr>
  </w:style>
  <w:style w:type="paragraph" w:styleId="a6">
    <w:name w:val="List Paragraph"/>
    <w:basedOn w:val="a"/>
    <w:uiPriority w:val="34"/>
    <w:qFormat/>
    <w:rsid w:val="00FB749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6250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В</dc:creator>
  <cp:keywords/>
  <dc:description/>
  <cp:lastModifiedBy>Подготовка</cp:lastModifiedBy>
  <cp:revision>20</cp:revision>
  <dcterms:created xsi:type="dcterms:W3CDTF">2017-10-28T12:13:00Z</dcterms:created>
  <dcterms:modified xsi:type="dcterms:W3CDTF">2021-05-26T13:47:00Z</dcterms:modified>
</cp:coreProperties>
</file>