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C3" w:rsidRPr="00E67EC3" w:rsidRDefault="00E67EC3" w:rsidP="00E67EC3">
      <w:pPr>
        <w:pStyle w:val="ab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664"/>
      </w:tblGrid>
      <w:tr w:rsidR="00891EC6" w:rsidTr="00891EC6">
        <w:tc>
          <w:tcPr>
            <w:tcW w:w="9345" w:type="dxa"/>
            <w:gridSpan w:val="3"/>
            <w:shd w:val="clear" w:color="auto" w:fill="CC99FF"/>
          </w:tcPr>
          <w:p w:rsidR="00891EC6" w:rsidRPr="00D51D0D" w:rsidRDefault="00891EC6" w:rsidP="00891EC6">
            <w:pPr>
              <w:pStyle w:val="ab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Паспорт проекта</w:t>
            </w:r>
          </w:p>
          <w:p w:rsidR="00891EC6" w:rsidRDefault="00891EC6" w:rsidP="0039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B6E" w:rsidTr="00394B6E">
        <w:tc>
          <w:tcPr>
            <w:tcW w:w="846" w:type="dxa"/>
          </w:tcPr>
          <w:p w:rsidR="00394B6E" w:rsidRPr="0032690D" w:rsidRDefault="00394B6E" w:rsidP="00394B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9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94B6E" w:rsidRDefault="00394B6E" w:rsidP="00394B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9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Параметры проекта</w:t>
            </w:r>
          </w:p>
          <w:p w:rsidR="0032690D" w:rsidRPr="0032690D" w:rsidRDefault="0032690D" w:rsidP="00394B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4" w:type="dxa"/>
          </w:tcPr>
          <w:p w:rsidR="00394B6E" w:rsidRPr="0032690D" w:rsidRDefault="0032690D" w:rsidP="00394B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9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394B6E" w:rsidTr="00394B6E">
        <w:tc>
          <w:tcPr>
            <w:tcW w:w="846" w:type="dxa"/>
          </w:tcPr>
          <w:p w:rsidR="00394B6E" w:rsidRPr="00394B6E" w:rsidRDefault="00394B6E" w:rsidP="00394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B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394B6E" w:rsidRPr="0032690D" w:rsidRDefault="0032690D" w:rsidP="00394B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9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проекта</w:t>
            </w:r>
          </w:p>
        </w:tc>
        <w:tc>
          <w:tcPr>
            <w:tcW w:w="5664" w:type="dxa"/>
          </w:tcPr>
          <w:p w:rsidR="00394B6E" w:rsidRPr="00596F32" w:rsidRDefault="00327EFE" w:rsidP="00F34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моей семьи в годы Великой Отечественной войны».</w:t>
            </w:r>
          </w:p>
        </w:tc>
      </w:tr>
      <w:tr w:rsidR="00394B6E" w:rsidTr="00394B6E">
        <w:tc>
          <w:tcPr>
            <w:tcW w:w="846" w:type="dxa"/>
          </w:tcPr>
          <w:p w:rsidR="00394B6E" w:rsidRPr="00394B6E" w:rsidRDefault="00394B6E" w:rsidP="0039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94B6E" w:rsidRPr="0032690D" w:rsidRDefault="0032690D" w:rsidP="00394B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9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проекта</w:t>
            </w:r>
          </w:p>
        </w:tc>
        <w:tc>
          <w:tcPr>
            <w:tcW w:w="5664" w:type="dxa"/>
          </w:tcPr>
          <w:p w:rsidR="00394B6E" w:rsidRPr="00596F32" w:rsidRDefault="00596F32" w:rsidP="0059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- практический</w:t>
            </w:r>
          </w:p>
        </w:tc>
      </w:tr>
      <w:tr w:rsidR="00394B6E" w:rsidTr="00394B6E">
        <w:tc>
          <w:tcPr>
            <w:tcW w:w="846" w:type="dxa"/>
          </w:tcPr>
          <w:p w:rsidR="00394B6E" w:rsidRPr="00394B6E" w:rsidRDefault="00394B6E" w:rsidP="0039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94B6E" w:rsidRPr="0032690D" w:rsidRDefault="00394B6E" w:rsidP="00394B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9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32690D" w:rsidRPr="003269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редметно-содержательная область</w:t>
            </w:r>
          </w:p>
        </w:tc>
        <w:tc>
          <w:tcPr>
            <w:tcW w:w="5664" w:type="dxa"/>
          </w:tcPr>
          <w:p w:rsidR="00394B6E" w:rsidRPr="00596F32" w:rsidRDefault="00596F32" w:rsidP="0059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проект.</w:t>
            </w:r>
          </w:p>
        </w:tc>
      </w:tr>
      <w:tr w:rsidR="00394B6E" w:rsidTr="00394B6E">
        <w:tc>
          <w:tcPr>
            <w:tcW w:w="846" w:type="dxa"/>
          </w:tcPr>
          <w:p w:rsidR="00394B6E" w:rsidRPr="00394B6E" w:rsidRDefault="00394B6E" w:rsidP="0039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94B6E" w:rsidRPr="0032690D" w:rsidRDefault="00394B6E" w:rsidP="00394B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9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Разработчики </w:t>
            </w:r>
            <w:r w:rsidR="0032690D" w:rsidRPr="003269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проекта</w:t>
            </w:r>
          </w:p>
        </w:tc>
        <w:tc>
          <w:tcPr>
            <w:tcW w:w="5664" w:type="dxa"/>
          </w:tcPr>
          <w:p w:rsidR="00394B6E" w:rsidRPr="00596F32" w:rsidRDefault="00F85258" w:rsidP="007C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</w:t>
            </w:r>
            <w:r w:rsidR="00596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355">
              <w:rPr>
                <w:rFonts w:ascii="Times New Roman" w:hAnsi="Times New Roman" w:cs="Times New Roman"/>
                <w:sz w:val="24"/>
                <w:szCs w:val="24"/>
              </w:rPr>
              <w:t>класса Лисовская Елена Александровна</w:t>
            </w:r>
          </w:p>
        </w:tc>
      </w:tr>
      <w:tr w:rsidR="00394B6E" w:rsidTr="00394B6E">
        <w:tc>
          <w:tcPr>
            <w:tcW w:w="846" w:type="dxa"/>
          </w:tcPr>
          <w:p w:rsidR="00394B6E" w:rsidRPr="00394B6E" w:rsidRDefault="00394B6E" w:rsidP="0039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394B6E" w:rsidRPr="0032690D" w:rsidRDefault="0032690D" w:rsidP="00394B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участники проекта</w:t>
            </w:r>
          </w:p>
        </w:tc>
        <w:tc>
          <w:tcPr>
            <w:tcW w:w="5664" w:type="dxa"/>
          </w:tcPr>
          <w:p w:rsidR="00394B6E" w:rsidRPr="00596F32" w:rsidRDefault="00F85258" w:rsidP="0059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bookmarkStart w:id="0" w:name="_GoBack"/>
            <w:bookmarkEnd w:id="0"/>
            <w:r w:rsidR="00596F32">
              <w:rPr>
                <w:rFonts w:ascii="Times New Roman" w:hAnsi="Times New Roman" w:cs="Times New Roman"/>
                <w:sz w:val="24"/>
                <w:szCs w:val="24"/>
              </w:rPr>
              <w:t xml:space="preserve"> класса при поддержке родителей</w:t>
            </w:r>
          </w:p>
        </w:tc>
      </w:tr>
      <w:tr w:rsidR="00394B6E" w:rsidTr="00394B6E">
        <w:tc>
          <w:tcPr>
            <w:tcW w:w="846" w:type="dxa"/>
          </w:tcPr>
          <w:p w:rsidR="00394B6E" w:rsidRPr="00394B6E" w:rsidRDefault="00394B6E" w:rsidP="0039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394B6E" w:rsidRPr="0032690D" w:rsidRDefault="0032690D" w:rsidP="00394B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9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Актуальность проекта</w:t>
            </w:r>
          </w:p>
        </w:tc>
        <w:tc>
          <w:tcPr>
            <w:tcW w:w="5664" w:type="dxa"/>
          </w:tcPr>
          <w:p w:rsidR="007E5F92" w:rsidRDefault="007E5F92" w:rsidP="007E5F92">
            <w:pPr>
              <w:pStyle w:val="c0"/>
              <w:spacing w:before="0" w:beforeAutospacing="0" w:after="0" w:afterAutospacing="0"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color w:val="000000"/>
              </w:rPr>
              <w:t>Великая Отечественная война – серьезное и</w:t>
            </w:r>
            <w:r w:rsidR="00F34FEA">
              <w:rPr>
                <w:rStyle w:val="c2"/>
                <w:color w:val="000000"/>
              </w:rPr>
              <w:t>спытание для нашей страны, важн</w:t>
            </w:r>
            <w:r>
              <w:rPr>
                <w:rStyle w:val="c2"/>
                <w:color w:val="000000"/>
              </w:rPr>
              <w:t>е</w:t>
            </w:r>
            <w:r w:rsidR="00F34FEA">
              <w:rPr>
                <w:rStyle w:val="c2"/>
                <w:color w:val="000000"/>
              </w:rPr>
              <w:t>йшее</w:t>
            </w:r>
            <w:r>
              <w:rPr>
                <w:rStyle w:val="c2"/>
                <w:color w:val="000000"/>
              </w:rPr>
              <w:t xml:space="preserve"> событие ХХ века. Около 27 млн. солдат и мирных жителей потеряла в этом кровопролитном бою наша страна. Фашистами были полностью уничтожены сотни городов, сел, поселков, деревень, промышленных предприятий, железнодорожных путей, разграблено и разорено сельское хозяйство</w:t>
            </w:r>
            <w:r w:rsidR="00F34FEA">
              <w:rPr>
                <w:rStyle w:val="c2"/>
                <w:color w:val="000000"/>
              </w:rPr>
              <w:t xml:space="preserve">. </w:t>
            </w:r>
            <w:r w:rsidR="00C638EA">
              <w:rPr>
                <w:rStyle w:val="c2"/>
                <w:color w:val="000000"/>
              </w:rPr>
              <w:t>Эта страшная страница истории коснулась и нашего города, разрушенного врагами в годы войны. Нарушила она и мирную жизнь многих наших семей.</w:t>
            </w:r>
            <w:r w:rsidR="00F34FEA" w:rsidRPr="00F34FEA">
              <w:rPr>
                <w:color w:val="000000"/>
                <w:shd w:val="clear" w:color="auto" w:fill="FFFFFF"/>
              </w:rPr>
              <w:t> В это</w:t>
            </w:r>
            <w:r w:rsidR="008D3764">
              <w:rPr>
                <w:color w:val="000000"/>
                <w:shd w:val="clear" w:color="auto" w:fill="FFFFFF"/>
              </w:rPr>
              <w:t>м году Россия отмечает 7</w:t>
            </w:r>
            <w:r w:rsidR="00BC18A6">
              <w:rPr>
                <w:color w:val="000000"/>
                <w:shd w:val="clear" w:color="auto" w:fill="FFFFFF"/>
              </w:rPr>
              <w:t>4</w:t>
            </w:r>
            <w:r w:rsidR="002E33E9">
              <w:rPr>
                <w:color w:val="000000"/>
                <w:shd w:val="clear" w:color="auto" w:fill="FFFFFF"/>
              </w:rPr>
              <w:t xml:space="preserve"> годовщину</w:t>
            </w:r>
            <w:r w:rsidR="00F34FEA" w:rsidRPr="00F34FEA">
              <w:rPr>
                <w:color w:val="000000"/>
                <w:shd w:val="clear" w:color="auto" w:fill="FFFFFF"/>
              </w:rPr>
              <w:t xml:space="preserve"> Победы в Великой Отечественной войне.</w:t>
            </w:r>
            <w:r w:rsidR="00F34FEA" w:rsidRPr="00F34FEA">
              <w:t xml:space="preserve"> </w:t>
            </w:r>
            <w:r w:rsidR="00F34FEA">
              <w:rPr>
                <w:rStyle w:val="c2"/>
                <w:color w:val="000000"/>
              </w:rPr>
              <w:t xml:space="preserve">Как рассказать нашим детям </w:t>
            </w:r>
            <w:r w:rsidR="001D0C15">
              <w:rPr>
                <w:rStyle w:val="c2"/>
                <w:color w:val="000000"/>
              </w:rPr>
              <w:t>о великом подвиге русского солдата? Какие подобрать слова, чтобы отразить и поведать о горе, страдании людей? Как донести суть происходившего и вызвать в детской душе чувство гордости, сострадания, патриотизма?</w:t>
            </w:r>
            <w:r>
              <w:rPr>
                <w:rStyle w:val="c2"/>
                <w:color w:val="000000"/>
              </w:rPr>
              <w:t xml:space="preserve"> </w:t>
            </w:r>
            <w:r w:rsidR="001D0C15">
              <w:rPr>
                <w:rStyle w:val="c2"/>
                <w:color w:val="000000"/>
              </w:rPr>
              <w:t>Важно показать детям, дать понять, что русский народ одержал победу потому, что любит свою Отчизну. Родина чтит своих героев, отдавших жизнь за мирное небо над головой. Их имена навсегда в нашей памяти, они – в названиях городов, улиц, площадей, в</w:t>
            </w:r>
            <w:r w:rsidR="00C638EA">
              <w:rPr>
                <w:rStyle w:val="c2"/>
                <w:color w:val="000000"/>
              </w:rPr>
              <w:t xml:space="preserve"> их честь воздвигнуты памятники и мемориальные комплексы.</w:t>
            </w:r>
          </w:p>
          <w:p w:rsidR="00394B6E" w:rsidRPr="00F34FEA" w:rsidRDefault="00F34FEA" w:rsidP="00F3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34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B6E" w:rsidTr="00394B6E">
        <w:tc>
          <w:tcPr>
            <w:tcW w:w="846" w:type="dxa"/>
          </w:tcPr>
          <w:p w:rsidR="00394B6E" w:rsidRPr="00394B6E" w:rsidRDefault="00394B6E" w:rsidP="0039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835" w:type="dxa"/>
          </w:tcPr>
          <w:p w:rsidR="00394B6E" w:rsidRPr="00753CCE" w:rsidRDefault="00753CCE" w:rsidP="00394B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проекта</w:t>
            </w:r>
          </w:p>
        </w:tc>
        <w:tc>
          <w:tcPr>
            <w:tcW w:w="5664" w:type="dxa"/>
          </w:tcPr>
          <w:p w:rsidR="00394B6E" w:rsidRPr="00596F32" w:rsidRDefault="00596F32" w:rsidP="00C3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чувст</w:t>
            </w:r>
            <w:r w:rsidR="00B468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C31CE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</w:t>
            </w:r>
            <w:proofErr w:type="gramStart"/>
            <w:r w:rsidR="00C31CE7">
              <w:rPr>
                <w:rFonts w:ascii="Times New Roman" w:hAnsi="Times New Roman" w:cs="Times New Roman"/>
                <w:sz w:val="24"/>
                <w:szCs w:val="24"/>
              </w:rPr>
              <w:t>внимания  и</w:t>
            </w:r>
            <w:proofErr w:type="gramEnd"/>
            <w:r w:rsidR="00C31CE7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ветеранам Великой Отечественной войны, умения ценить и хранить в памяти важные исторические события  своей Родины.</w:t>
            </w:r>
          </w:p>
        </w:tc>
      </w:tr>
      <w:tr w:rsidR="00394B6E" w:rsidTr="00394B6E">
        <w:tc>
          <w:tcPr>
            <w:tcW w:w="846" w:type="dxa"/>
          </w:tcPr>
          <w:p w:rsidR="00394B6E" w:rsidRPr="00596F32" w:rsidRDefault="00596F32" w:rsidP="0039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394B6E" w:rsidRPr="00753CCE" w:rsidRDefault="00753CCE" w:rsidP="00596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проекта</w:t>
            </w:r>
          </w:p>
        </w:tc>
        <w:tc>
          <w:tcPr>
            <w:tcW w:w="5664" w:type="dxa"/>
          </w:tcPr>
          <w:p w:rsidR="00394B6E" w:rsidRDefault="00E94E9C" w:rsidP="00E94E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4E9C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ветеранам Великой Отечественной войны.</w:t>
            </w:r>
          </w:p>
          <w:p w:rsidR="00A35EAE" w:rsidRDefault="00A35EAE" w:rsidP="00E94E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для детей понятие «город-герой», «город воинской славы».</w:t>
            </w:r>
          </w:p>
          <w:p w:rsidR="00E94E9C" w:rsidRDefault="00E94E9C" w:rsidP="00E94E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находить и обрабатывать необходимую информацию.</w:t>
            </w:r>
          </w:p>
          <w:p w:rsidR="00E94E9C" w:rsidRDefault="0004454D" w:rsidP="00E94E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речевую культуру, эстетический вкус.</w:t>
            </w:r>
          </w:p>
          <w:p w:rsidR="0004454D" w:rsidRDefault="0004454D" w:rsidP="00E94E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поздравительные открытки для ветеранов.</w:t>
            </w:r>
          </w:p>
          <w:p w:rsidR="0004454D" w:rsidRPr="001F7164" w:rsidRDefault="001F7164" w:rsidP="001F7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оформить</w:t>
            </w:r>
            <w:r w:rsidR="00044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454D">
              <w:rPr>
                <w:rFonts w:ascii="Times New Roman" w:hAnsi="Times New Roman" w:cs="Times New Roman"/>
                <w:sz w:val="24"/>
                <w:szCs w:val="24"/>
              </w:rPr>
              <w:t>классную  «</w:t>
            </w:r>
            <w:proofErr w:type="gramEnd"/>
            <w:r w:rsidR="0004454D">
              <w:rPr>
                <w:rFonts w:ascii="Times New Roman" w:hAnsi="Times New Roman" w:cs="Times New Roman"/>
                <w:sz w:val="24"/>
                <w:szCs w:val="24"/>
              </w:rPr>
              <w:t>Книгу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(сочинения, рассказы на тему «Как коснулись события Великой Отечественной войны моей семьи» с приложением копий писем, наград,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записей тех лет).</w:t>
            </w:r>
          </w:p>
          <w:p w:rsidR="0004454D" w:rsidRDefault="0004454D" w:rsidP="001F71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</w:t>
            </w:r>
            <w:r w:rsidR="001F7164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F71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2937CE">
              <w:rPr>
                <w:rFonts w:ascii="Times New Roman" w:hAnsi="Times New Roman" w:cs="Times New Roman"/>
                <w:sz w:val="24"/>
                <w:szCs w:val="24"/>
              </w:rPr>
              <w:t>роприятиях, посвященных 71 годовщине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  <w:p w:rsidR="00D6205C" w:rsidRPr="00172FB0" w:rsidRDefault="00D6205C" w:rsidP="00172F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провести выступление на</w:t>
            </w:r>
            <w:r w:rsidR="00A35EA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1F71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37CE">
              <w:rPr>
                <w:rFonts w:ascii="Times New Roman" w:hAnsi="Times New Roman" w:cs="Times New Roman"/>
                <w:sz w:val="24"/>
                <w:szCs w:val="24"/>
              </w:rPr>
              <w:t>, посвященном 71 годовщине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Победы, перед </w:t>
            </w:r>
            <w:r w:rsidR="003C4FCB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начальной ступени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гимназии.</w:t>
            </w:r>
          </w:p>
          <w:p w:rsidR="0004454D" w:rsidRPr="0004454D" w:rsidRDefault="0004454D" w:rsidP="000445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B6E" w:rsidTr="00394B6E">
        <w:tc>
          <w:tcPr>
            <w:tcW w:w="846" w:type="dxa"/>
          </w:tcPr>
          <w:p w:rsidR="00394B6E" w:rsidRPr="00596F32" w:rsidRDefault="00596F32" w:rsidP="0039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</w:tcPr>
          <w:p w:rsidR="00394B6E" w:rsidRPr="00753CCE" w:rsidRDefault="00753CCE" w:rsidP="00596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и приемы</w:t>
            </w:r>
          </w:p>
        </w:tc>
        <w:tc>
          <w:tcPr>
            <w:tcW w:w="5664" w:type="dxa"/>
          </w:tcPr>
          <w:p w:rsidR="00394B6E" w:rsidRDefault="00172FB0" w:rsidP="00172F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  <w:p w:rsidR="00172FB0" w:rsidRDefault="00172FB0" w:rsidP="00172F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  <w:p w:rsidR="00D6205C" w:rsidRDefault="00D6205C" w:rsidP="00172F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подготовка к чтению наизусть стихов военных лет, песни «День Победы».</w:t>
            </w:r>
          </w:p>
          <w:p w:rsidR="00A35EAE" w:rsidRDefault="00172FB0" w:rsidP="00172F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35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FB0" w:rsidRDefault="00172FB0" w:rsidP="00172F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по теме проекта, осуществление поисковой деятельности при помощи литературы, иллюстративного материала, фотодокументов и памятных вещей своей семьи, интернет</w:t>
            </w:r>
            <w:r w:rsidR="00A3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ресурсов.</w:t>
            </w:r>
          </w:p>
          <w:p w:rsidR="00172FB0" w:rsidRDefault="00172FB0" w:rsidP="00172F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акция.</w:t>
            </w:r>
          </w:p>
          <w:p w:rsidR="00172FB0" w:rsidRDefault="00172FB0" w:rsidP="00172F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и художественный труд.</w:t>
            </w:r>
          </w:p>
          <w:p w:rsidR="00D6205C" w:rsidRPr="00172FB0" w:rsidRDefault="00D6205C" w:rsidP="00172FB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394B6E" w:rsidTr="00394B6E">
        <w:tc>
          <w:tcPr>
            <w:tcW w:w="846" w:type="dxa"/>
          </w:tcPr>
          <w:p w:rsidR="00394B6E" w:rsidRPr="00596F32" w:rsidRDefault="00596F32" w:rsidP="0039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394B6E" w:rsidRPr="00753CCE" w:rsidRDefault="00753CCE" w:rsidP="00596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5664" w:type="dxa"/>
          </w:tcPr>
          <w:p w:rsidR="00394B6E" w:rsidRPr="00D6205C" w:rsidRDefault="00C529C5" w:rsidP="00D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2019</w:t>
            </w:r>
            <w:r w:rsidR="00D6205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394B6E" w:rsidTr="00394B6E">
        <w:tc>
          <w:tcPr>
            <w:tcW w:w="846" w:type="dxa"/>
          </w:tcPr>
          <w:p w:rsidR="00394B6E" w:rsidRPr="00596F32" w:rsidRDefault="00596F32" w:rsidP="0039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394B6E" w:rsidRPr="00753CCE" w:rsidRDefault="00753CCE" w:rsidP="00596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5664" w:type="dxa"/>
          </w:tcPr>
          <w:p w:rsidR="00394B6E" w:rsidRDefault="00D6205C" w:rsidP="00D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1.Подготовительный.</w:t>
            </w:r>
          </w:p>
          <w:p w:rsidR="00D6205C" w:rsidRDefault="00D6205C" w:rsidP="00D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2.Основной этап.</w:t>
            </w:r>
          </w:p>
          <w:p w:rsidR="00D6205C" w:rsidRPr="00D6205C" w:rsidRDefault="00D6205C" w:rsidP="00D6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3.Заключительный.</w:t>
            </w:r>
          </w:p>
        </w:tc>
      </w:tr>
      <w:tr w:rsidR="00394B6E" w:rsidTr="00394B6E">
        <w:tc>
          <w:tcPr>
            <w:tcW w:w="846" w:type="dxa"/>
          </w:tcPr>
          <w:p w:rsidR="00394B6E" w:rsidRPr="00596F32" w:rsidRDefault="00596F32" w:rsidP="0039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394B6E" w:rsidRPr="00753CCE" w:rsidRDefault="00753CCE" w:rsidP="00596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C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5664" w:type="dxa"/>
          </w:tcPr>
          <w:p w:rsidR="00394B6E" w:rsidRDefault="00D6205C" w:rsidP="00D620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Великой Отечественной Воине, о памятниках и мемориальных комплексах г.</w:t>
            </w:r>
            <w:r w:rsidR="00562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Гатчины и г.</w:t>
            </w:r>
            <w:r w:rsidR="00562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Санкт-Петербурга.</w:t>
            </w:r>
          </w:p>
          <w:p w:rsidR="00D6205C" w:rsidRDefault="00562254" w:rsidP="00D620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социальной активности учащихся.</w:t>
            </w:r>
          </w:p>
          <w:p w:rsidR="001F7164" w:rsidRDefault="00562254" w:rsidP="001F71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уважительного отношения к </w:t>
            </w:r>
            <w:r w:rsidR="001F7164">
              <w:rPr>
                <w:rFonts w:ascii="Times New Roman" w:hAnsi="Times New Roman" w:cs="Times New Roman"/>
                <w:sz w:val="24"/>
                <w:szCs w:val="24"/>
              </w:rPr>
              <w:t xml:space="preserve">доблестной истории России; внимательного и «понимающего» </w:t>
            </w:r>
            <w:proofErr w:type="gramStart"/>
            <w:r w:rsidR="001F7164">
              <w:rPr>
                <w:rFonts w:ascii="Times New Roman" w:hAnsi="Times New Roman" w:cs="Times New Roman"/>
                <w:sz w:val="24"/>
                <w:szCs w:val="24"/>
              </w:rPr>
              <w:t>отношения  к</w:t>
            </w:r>
            <w:proofErr w:type="gramEnd"/>
            <w:r w:rsidR="001F7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защитникам Отечества, к ветеранам</w:t>
            </w:r>
            <w:r w:rsidR="001F7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254" w:rsidRPr="00D6205C" w:rsidRDefault="00562254" w:rsidP="001F71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школьных акциях и </w:t>
            </w:r>
            <w:r w:rsidR="001F71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D853F8">
              <w:rPr>
                <w:rFonts w:ascii="Times New Roman" w:hAnsi="Times New Roman" w:cs="Times New Roman"/>
                <w:sz w:val="24"/>
                <w:szCs w:val="24"/>
              </w:rPr>
              <w:t>роприятиях, посвященных 74</w:t>
            </w:r>
            <w:r w:rsidR="002F0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0377">
              <w:rPr>
                <w:rFonts w:ascii="Times New Roman" w:hAnsi="Times New Roman" w:cs="Times New Roman"/>
                <w:sz w:val="24"/>
                <w:szCs w:val="24"/>
              </w:rPr>
              <w:t xml:space="preserve">годовщине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3CFD" w:rsidRDefault="00373CFD" w:rsidP="00373CFD">
      <w:pPr>
        <w:rPr>
          <w:rFonts w:ascii="Times New Roman" w:hAnsi="Times New Roman" w:cs="Times New Roman"/>
          <w:b/>
          <w:sz w:val="28"/>
          <w:szCs w:val="28"/>
        </w:rPr>
      </w:pPr>
    </w:p>
    <w:p w:rsidR="00562254" w:rsidRDefault="00562254" w:rsidP="00562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проекта.</w:t>
      </w:r>
    </w:p>
    <w:p w:rsidR="00562254" w:rsidRDefault="00562254" w:rsidP="00562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54" w:rsidRDefault="00562254" w:rsidP="00562254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62254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562254" w:rsidRDefault="00562254" w:rsidP="0056225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темы проекта.</w:t>
      </w:r>
    </w:p>
    <w:p w:rsidR="00562254" w:rsidRDefault="00B61849" w:rsidP="0056225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Целенаправленно организованная учителем ситуация: демонстрация и обсуждение фотографий, слайдов, плакатов, отражающих события Великой Отечественной войны. Проведение беседы «Откуда и что </w:t>
      </w:r>
      <w:r w:rsidR="000D7A6B">
        <w:rPr>
          <w:rFonts w:ascii="Times New Roman" w:hAnsi="Times New Roman" w:cs="Times New Roman"/>
          <w:sz w:val="24"/>
          <w:szCs w:val="24"/>
        </w:rPr>
        <w:t>мы знаем о войне 1941-1945 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61849" w:rsidRDefault="00B61849" w:rsidP="0056225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2.Просмотр и обсуждение презентации «Дети войны».</w:t>
      </w:r>
    </w:p>
    <w:p w:rsidR="001F7164" w:rsidRDefault="00327EFE" w:rsidP="0056225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3.Беседа о присвоении Гатчине </w:t>
      </w:r>
      <w:r w:rsidR="001F7164">
        <w:rPr>
          <w:rFonts w:ascii="Times New Roman" w:hAnsi="Times New Roman" w:cs="Times New Roman"/>
          <w:sz w:val="24"/>
          <w:szCs w:val="24"/>
        </w:rPr>
        <w:t>статуса «города воинской славы».</w:t>
      </w:r>
    </w:p>
    <w:p w:rsidR="00B61849" w:rsidRDefault="00B61849" w:rsidP="0056225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61849" w:rsidRDefault="00B61849" w:rsidP="0056225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61849" w:rsidRDefault="00B61849" w:rsidP="00B61849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.Основной этап.</w:t>
      </w:r>
    </w:p>
    <w:p w:rsidR="00B61849" w:rsidRDefault="00B61849" w:rsidP="00B61849">
      <w:pPr>
        <w:pStyle w:val="a4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1849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Теоретический.</w:t>
      </w:r>
    </w:p>
    <w:p w:rsidR="00E70340" w:rsidRPr="00E70340" w:rsidRDefault="00B61849" w:rsidP="00E703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1.Экскурсия в музей «Блокады и обороны Ленинграда» г. Санкт-Петербурга</w:t>
      </w:r>
      <w:r w:rsidR="00E70340">
        <w:rPr>
          <w:rFonts w:ascii="Times New Roman" w:hAnsi="Times New Roman" w:cs="Times New Roman"/>
          <w:sz w:val="24"/>
          <w:szCs w:val="24"/>
        </w:rPr>
        <w:t>, к мемориалу, воздвигнутому</w:t>
      </w:r>
      <w:r w:rsidR="00C638EA">
        <w:rPr>
          <w:rFonts w:ascii="Times New Roman" w:hAnsi="Times New Roman" w:cs="Times New Roman"/>
          <w:sz w:val="24"/>
          <w:szCs w:val="24"/>
        </w:rPr>
        <w:t xml:space="preserve"> в честь памяти погибшим в годы войны комсомольцам-подпольщикам</w:t>
      </w:r>
      <w:r w:rsidR="00E70340">
        <w:rPr>
          <w:rFonts w:ascii="Times New Roman" w:hAnsi="Times New Roman" w:cs="Times New Roman"/>
          <w:sz w:val="24"/>
          <w:szCs w:val="24"/>
        </w:rPr>
        <w:t xml:space="preserve"> в парке «Сильвия» г. Гатчины</w:t>
      </w:r>
      <w:r>
        <w:rPr>
          <w:rFonts w:ascii="Times New Roman" w:hAnsi="Times New Roman" w:cs="Times New Roman"/>
          <w:sz w:val="24"/>
          <w:szCs w:val="24"/>
        </w:rPr>
        <w:t xml:space="preserve"> с последующим обсуждением впечатлений от увиденного, значимостью экспозиции</w:t>
      </w:r>
      <w:r w:rsidR="00E70340">
        <w:rPr>
          <w:rFonts w:ascii="Times New Roman" w:hAnsi="Times New Roman" w:cs="Times New Roman"/>
          <w:sz w:val="24"/>
          <w:szCs w:val="24"/>
        </w:rPr>
        <w:t>.</w:t>
      </w:r>
    </w:p>
    <w:p w:rsidR="00B61849" w:rsidRDefault="00B61849" w:rsidP="00B6184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9631A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gramStart"/>
      <w:r w:rsidR="00D9631A">
        <w:rPr>
          <w:rFonts w:ascii="Times New Roman" w:hAnsi="Times New Roman" w:cs="Times New Roman"/>
          <w:sz w:val="24"/>
          <w:szCs w:val="24"/>
        </w:rPr>
        <w:t>школьной  выставки</w:t>
      </w:r>
      <w:proofErr w:type="gramEnd"/>
      <w:r w:rsidR="00D9631A">
        <w:rPr>
          <w:rFonts w:ascii="Times New Roman" w:hAnsi="Times New Roman" w:cs="Times New Roman"/>
          <w:sz w:val="24"/>
          <w:szCs w:val="24"/>
        </w:rPr>
        <w:t xml:space="preserve"> документальной фотохроники «Памяти предков будем достойны».</w:t>
      </w:r>
    </w:p>
    <w:p w:rsidR="00D9631A" w:rsidRDefault="00D9631A" w:rsidP="00B6184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3.Знакомство с событиями войны и рассказами о доблестных защитниках земли Ленинградской из цикла радиопередач по школьному радио.</w:t>
      </w:r>
    </w:p>
    <w:p w:rsidR="00D9631A" w:rsidRDefault="00D9631A" w:rsidP="00B6184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638EA">
        <w:rPr>
          <w:rFonts w:ascii="Times New Roman" w:hAnsi="Times New Roman" w:cs="Times New Roman"/>
          <w:sz w:val="24"/>
          <w:szCs w:val="24"/>
        </w:rPr>
        <w:t xml:space="preserve">  Выступления</w:t>
      </w:r>
      <w:r>
        <w:rPr>
          <w:rFonts w:ascii="Times New Roman" w:hAnsi="Times New Roman" w:cs="Times New Roman"/>
          <w:sz w:val="24"/>
          <w:szCs w:val="24"/>
        </w:rPr>
        <w:t xml:space="preserve"> старшеклассников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школьной  литературно</w:t>
      </w:r>
      <w:proofErr w:type="gramEnd"/>
      <w:r>
        <w:rPr>
          <w:rFonts w:ascii="Times New Roman" w:hAnsi="Times New Roman" w:cs="Times New Roman"/>
          <w:sz w:val="24"/>
          <w:szCs w:val="24"/>
        </w:rPr>
        <w:t>-музыкальной композиции «Освобождению Гатчины посвящается».</w:t>
      </w:r>
    </w:p>
    <w:p w:rsidR="00D9631A" w:rsidRDefault="00D9631A" w:rsidP="00B6184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5.Посещение школьной тематической выставки «Этих дней не смолкнет слава»</w:t>
      </w:r>
      <w:r w:rsidR="007B1F03">
        <w:rPr>
          <w:rFonts w:ascii="Times New Roman" w:hAnsi="Times New Roman" w:cs="Times New Roman"/>
          <w:sz w:val="24"/>
          <w:szCs w:val="24"/>
        </w:rPr>
        <w:t xml:space="preserve"> (книги, плакаты, публикации, посвященные памяти событий и героев Великой Отечественной войны).</w:t>
      </w:r>
    </w:p>
    <w:p w:rsidR="007B1F03" w:rsidRDefault="007B1F03" w:rsidP="00B6184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A488F">
        <w:rPr>
          <w:rFonts w:ascii="Times New Roman" w:hAnsi="Times New Roman" w:cs="Times New Roman"/>
          <w:sz w:val="24"/>
          <w:szCs w:val="24"/>
        </w:rPr>
        <w:t>Классный час «Гатчина – город воинской славы».</w:t>
      </w:r>
    </w:p>
    <w:p w:rsidR="009A488F" w:rsidRDefault="009A488F" w:rsidP="00B6184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7.Встреча с ветеранами, блокадниками, тружениками тыла.</w:t>
      </w:r>
    </w:p>
    <w:p w:rsidR="009A488F" w:rsidRDefault="009A488F" w:rsidP="00B6184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8.Составление плана деятельности.</w:t>
      </w:r>
    </w:p>
    <w:p w:rsidR="009A488F" w:rsidRDefault="009A488F" w:rsidP="00B6184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</w:t>
      </w:r>
      <w:r w:rsidRPr="009A4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Распределение поисковой работы по группам.</w:t>
      </w:r>
    </w:p>
    <w:p w:rsidR="009A488F" w:rsidRDefault="009A488F" w:rsidP="00B6184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10.Сотрудничество с родителями.</w:t>
      </w:r>
    </w:p>
    <w:p w:rsidR="009A488F" w:rsidRDefault="009A488F" w:rsidP="00B6184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11.Подбор стихов о войне, видеоматериалов, иллюстраций, документальной хроники, исторических фактов о подвигах на фронте и в тылу, во время блокады Ленинграда, сбор материалов об истории своей семьи в г</w:t>
      </w:r>
      <w:r w:rsidR="00E70340">
        <w:rPr>
          <w:rFonts w:ascii="Times New Roman" w:hAnsi="Times New Roman" w:cs="Times New Roman"/>
          <w:sz w:val="24"/>
          <w:szCs w:val="24"/>
        </w:rPr>
        <w:t>оды Великой Оте</w:t>
      </w:r>
      <w:r w:rsidR="00C638EA">
        <w:rPr>
          <w:rFonts w:ascii="Times New Roman" w:hAnsi="Times New Roman" w:cs="Times New Roman"/>
          <w:sz w:val="24"/>
          <w:szCs w:val="24"/>
        </w:rPr>
        <w:t>чественной войны для создания</w:t>
      </w:r>
      <w:r w:rsidR="00E70340">
        <w:rPr>
          <w:rFonts w:ascii="Times New Roman" w:hAnsi="Times New Roman" w:cs="Times New Roman"/>
          <w:sz w:val="24"/>
          <w:szCs w:val="24"/>
        </w:rPr>
        <w:t xml:space="preserve"> «Книги памяти».</w:t>
      </w:r>
    </w:p>
    <w:p w:rsidR="00E70340" w:rsidRDefault="00E70340" w:rsidP="00B6184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12.Поготовка наглядного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музыкального материала для составления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оформления презентации.</w:t>
      </w:r>
    </w:p>
    <w:p w:rsidR="009A488F" w:rsidRDefault="009A488F" w:rsidP="00B6184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0C5852" w:rsidRDefault="000C5852" w:rsidP="00B6184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9A488F" w:rsidRDefault="009A488F" w:rsidP="00B6184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9A488F" w:rsidRDefault="009A488F" w:rsidP="009A488F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70340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E70340" w:rsidRDefault="00E70340" w:rsidP="00E70340">
      <w:pPr>
        <w:pStyle w:val="a4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Организационно-практический</w:t>
      </w:r>
    </w:p>
    <w:p w:rsidR="00E70340" w:rsidRDefault="00E70340" w:rsidP="00E703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1.Участие в патриотической школьной акции «Зажги свечу».</w:t>
      </w:r>
    </w:p>
    <w:p w:rsidR="00E70340" w:rsidRDefault="00E70340" w:rsidP="00E703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2.Представление на выставке в библиотеке школы </w:t>
      </w:r>
      <w:r w:rsidR="003C4FCB">
        <w:rPr>
          <w:rFonts w:ascii="Times New Roman" w:hAnsi="Times New Roman" w:cs="Times New Roman"/>
          <w:sz w:val="24"/>
          <w:szCs w:val="24"/>
        </w:rPr>
        <w:t>составленной</w:t>
      </w:r>
      <w:r w:rsidR="003C4FCB" w:rsidRPr="003C4FCB">
        <w:rPr>
          <w:rFonts w:ascii="Times New Roman" w:hAnsi="Times New Roman" w:cs="Times New Roman"/>
          <w:sz w:val="24"/>
          <w:szCs w:val="24"/>
        </w:rPr>
        <w:t xml:space="preserve"> </w:t>
      </w:r>
      <w:r w:rsidR="003C4FCB">
        <w:rPr>
          <w:rFonts w:ascii="Times New Roman" w:hAnsi="Times New Roman" w:cs="Times New Roman"/>
          <w:sz w:val="24"/>
          <w:szCs w:val="24"/>
        </w:rPr>
        <w:t>и оформленной совместно с родителями «Книги памяти».</w:t>
      </w:r>
    </w:p>
    <w:p w:rsidR="003C4FCB" w:rsidRDefault="003C4FCB" w:rsidP="00E703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3.Изготовление и вручение поздравительных открыток ко Дню Победы ветеранам.</w:t>
      </w:r>
    </w:p>
    <w:p w:rsidR="003C4FCB" w:rsidRDefault="003C4FCB" w:rsidP="00E703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4.Оформление классного стенда сочинениями-отзывами после посещения тематических экскурсий.</w:t>
      </w:r>
    </w:p>
    <w:p w:rsidR="003C4FCB" w:rsidRDefault="003C4FCB" w:rsidP="00E703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5.Подготовка и выступление с презентацией на общ</w:t>
      </w:r>
      <w:r w:rsidR="006A13A5">
        <w:rPr>
          <w:rFonts w:ascii="Times New Roman" w:hAnsi="Times New Roman" w:cs="Times New Roman"/>
          <w:sz w:val="24"/>
          <w:szCs w:val="24"/>
        </w:rPr>
        <w:t>ешкольном мероприятии к 71 годовщине</w:t>
      </w:r>
      <w:r>
        <w:rPr>
          <w:rFonts w:ascii="Times New Roman" w:hAnsi="Times New Roman" w:cs="Times New Roman"/>
          <w:sz w:val="24"/>
          <w:szCs w:val="24"/>
        </w:rPr>
        <w:t xml:space="preserve"> Победы перед учащимися начальной школы.</w:t>
      </w:r>
    </w:p>
    <w:p w:rsidR="003C4FCB" w:rsidRDefault="003C4FCB" w:rsidP="00E703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6.Выступление с поздравительным обращением к ветеранам и стихами военных лет на городском траурном митинге памяти </w:t>
      </w:r>
      <w:r w:rsidR="00A35EAE">
        <w:rPr>
          <w:rFonts w:ascii="Times New Roman" w:hAnsi="Times New Roman" w:cs="Times New Roman"/>
          <w:sz w:val="24"/>
          <w:szCs w:val="24"/>
        </w:rPr>
        <w:t>малолетних узников.</w:t>
      </w:r>
    </w:p>
    <w:p w:rsidR="00A35EAE" w:rsidRDefault="00A35EAE" w:rsidP="00E703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7.Участие совместно с родителями в шествии «Бессмертного полка» 9 мая </w:t>
      </w:r>
    </w:p>
    <w:p w:rsidR="00A35EAE" w:rsidRDefault="00F94244" w:rsidP="00E703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A35EAE">
        <w:rPr>
          <w:rFonts w:ascii="Times New Roman" w:hAnsi="Times New Roman" w:cs="Times New Roman"/>
          <w:sz w:val="24"/>
          <w:szCs w:val="24"/>
        </w:rPr>
        <w:t xml:space="preserve"> года, возложение цветов к мемориалу неизвестного солдата. </w:t>
      </w:r>
    </w:p>
    <w:p w:rsidR="00A35EAE" w:rsidRPr="00E70340" w:rsidRDefault="00A35EAE" w:rsidP="00E70340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E70340" w:rsidRPr="00E70340" w:rsidRDefault="00E70340" w:rsidP="00E70340">
      <w:pPr>
        <w:pStyle w:val="a4"/>
        <w:ind w:left="108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61849" w:rsidRPr="00B61849" w:rsidRDefault="00B61849" w:rsidP="00B61849">
      <w:pPr>
        <w:pStyle w:val="a4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sectPr w:rsidR="00B61849" w:rsidRPr="00B6184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B65" w:rsidRDefault="007B3B65" w:rsidP="000C5852">
      <w:pPr>
        <w:spacing w:after="0" w:line="240" w:lineRule="auto"/>
      </w:pPr>
      <w:r>
        <w:separator/>
      </w:r>
    </w:p>
  </w:endnote>
  <w:endnote w:type="continuationSeparator" w:id="0">
    <w:p w:rsidR="007B3B65" w:rsidRDefault="007B3B65" w:rsidP="000C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135260"/>
      <w:docPartObj>
        <w:docPartGallery w:val="Page Numbers (Bottom of Page)"/>
        <w:docPartUnique/>
      </w:docPartObj>
    </w:sdtPr>
    <w:sdtEndPr/>
    <w:sdtContent>
      <w:p w:rsidR="000C5852" w:rsidRDefault="000C58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258">
          <w:rPr>
            <w:noProof/>
          </w:rPr>
          <w:t>4</w:t>
        </w:r>
        <w:r>
          <w:fldChar w:fldCharType="end"/>
        </w:r>
      </w:p>
    </w:sdtContent>
  </w:sdt>
  <w:p w:rsidR="000C5852" w:rsidRDefault="000C58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B65" w:rsidRDefault="007B3B65" w:rsidP="000C5852">
      <w:pPr>
        <w:spacing w:after="0" w:line="240" w:lineRule="auto"/>
      </w:pPr>
      <w:r>
        <w:separator/>
      </w:r>
    </w:p>
  </w:footnote>
  <w:footnote w:type="continuationSeparator" w:id="0">
    <w:p w:rsidR="007B3B65" w:rsidRDefault="007B3B65" w:rsidP="000C5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6AE2"/>
    <w:multiLevelType w:val="hybridMultilevel"/>
    <w:tmpl w:val="4E0CB4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1544"/>
    <w:multiLevelType w:val="hybridMultilevel"/>
    <w:tmpl w:val="8C0E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B50CF"/>
    <w:multiLevelType w:val="hybridMultilevel"/>
    <w:tmpl w:val="76041C64"/>
    <w:lvl w:ilvl="0" w:tplc="CDCC8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E021B"/>
    <w:multiLevelType w:val="hybridMultilevel"/>
    <w:tmpl w:val="CF0A5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6E"/>
    <w:rsid w:val="0004454D"/>
    <w:rsid w:val="00072173"/>
    <w:rsid w:val="00092742"/>
    <w:rsid w:val="000C5852"/>
    <w:rsid w:val="000D7A6B"/>
    <w:rsid w:val="00172FB0"/>
    <w:rsid w:val="001C4C28"/>
    <w:rsid w:val="001D0C15"/>
    <w:rsid w:val="001F21F0"/>
    <w:rsid w:val="001F7164"/>
    <w:rsid w:val="002937CE"/>
    <w:rsid w:val="002E33E9"/>
    <w:rsid w:val="002F0377"/>
    <w:rsid w:val="0030060F"/>
    <w:rsid w:val="0032690D"/>
    <w:rsid w:val="00327EFE"/>
    <w:rsid w:val="00373CFD"/>
    <w:rsid w:val="00394B6E"/>
    <w:rsid w:val="003A3980"/>
    <w:rsid w:val="003C4FCB"/>
    <w:rsid w:val="00562254"/>
    <w:rsid w:val="00596F32"/>
    <w:rsid w:val="005C679A"/>
    <w:rsid w:val="006A13A5"/>
    <w:rsid w:val="00723ED7"/>
    <w:rsid w:val="00753CCE"/>
    <w:rsid w:val="007A7C1A"/>
    <w:rsid w:val="007B1F03"/>
    <w:rsid w:val="007B3B65"/>
    <w:rsid w:val="007C2DE6"/>
    <w:rsid w:val="007C6BAB"/>
    <w:rsid w:val="007E58CD"/>
    <w:rsid w:val="007E5F92"/>
    <w:rsid w:val="00891EC6"/>
    <w:rsid w:val="008D3764"/>
    <w:rsid w:val="009A488F"/>
    <w:rsid w:val="009B2CED"/>
    <w:rsid w:val="009F0DE3"/>
    <w:rsid w:val="00A307EB"/>
    <w:rsid w:val="00A35EAE"/>
    <w:rsid w:val="00B46826"/>
    <w:rsid w:val="00B61849"/>
    <w:rsid w:val="00B85355"/>
    <w:rsid w:val="00BC18A6"/>
    <w:rsid w:val="00C31CE7"/>
    <w:rsid w:val="00C335BD"/>
    <w:rsid w:val="00C529C5"/>
    <w:rsid w:val="00C638EA"/>
    <w:rsid w:val="00C77B73"/>
    <w:rsid w:val="00D6205C"/>
    <w:rsid w:val="00D67B4C"/>
    <w:rsid w:val="00D853F8"/>
    <w:rsid w:val="00D9631A"/>
    <w:rsid w:val="00E63376"/>
    <w:rsid w:val="00E67EC3"/>
    <w:rsid w:val="00E70340"/>
    <w:rsid w:val="00E94E9C"/>
    <w:rsid w:val="00F34FEA"/>
    <w:rsid w:val="00F61CB5"/>
    <w:rsid w:val="00F85258"/>
    <w:rsid w:val="00F94244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7024A-E4B6-4023-9F41-99896C5A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E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5F92"/>
  </w:style>
  <w:style w:type="character" w:customStyle="1" w:styleId="apple-converted-space">
    <w:name w:val="apple-converted-space"/>
    <w:basedOn w:val="a0"/>
    <w:rsid w:val="007E5F92"/>
  </w:style>
  <w:style w:type="paragraph" w:styleId="a4">
    <w:name w:val="List Paragraph"/>
    <w:basedOn w:val="a"/>
    <w:uiPriority w:val="34"/>
    <w:qFormat/>
    <w:rsid w:val="00E94E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852"/>
  </w:style>
  <w:style w:type="paragraph" w:styleId="a7">
    <w:name w:val="footer"/>
    <w:basedOn w:val="a"/>
    <w:link w:val="a8"/>
    <w:uiPriority w:val="99"/>
    <w:unhideWhenUsed/>
    <w:rsid w:val="000C5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852"/>
  </w:style>
  <w:style w:type="paragraph" w:styleId="a9">
    <w:name w:val="Balloon Text"/>
    <w:basedOn w:val="a"/>
    <w:link w:val="aa"/>
    <w:uiPriority w:val="99"/>
    <w:semiHidden/>
    <w:unhideWhenUsed/>
    <w:rsid w:val="000C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5852"/>
    <w:rPr>
      <w:rFonts w:ascii="Segoe UI" w:hAnsi="Segoe UI" w:cs="Segoe UI"/>
      <w:sz w:val="18"/>
      <w:szCs w:val="18"/>
    </w:rPr>
  </w:style>
  <w:style w:type="paragraph" w:styleId="ab">
    <w:name w:val="No Spacing"/>
    <w:uiPriority w:val="99"/>
    <w:qFormat/>
    <w:rsid w:val="00891EC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лена</cp:lastModifiedBy>
  <cp:revision>30</cp:revision>
  <cp:lastPrinted>2015-11-01T19:09:00Z</cp:lastPrinted>
  <dcterms:created xsi:type="dcterms:W3CDTF">2016-02-10T17:50:00Z</dcterms:created>
  <dcterms:modified xsi:type="dcterms:W3CDTF">2021-05-07T10:14:00Z</dcterms:modified>
</cp:coreProperties>
</file>