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1F" w:rsidRPr="00F66A1C" w:rsidRDefault="005F461F" w:rsidP="00F66A1C">
      <w:pPr>
        <w:ind w:firstLine="680"/>
        <w:jc w:val="center"/>
        <w:rPr>
          <w:b/>
        </w:rPr>
      </w:pPr>
      <w:r w:rsidRPr="00F66A1C">
        <w:rPr>
          <w:b/>
        </w:rPr>
        <w:t>Р</w:t>
      </w:r>
      <w:r w:rsidR="00F66A1C" w:rsidRPr="00F66A1C">
        <w:rPr>
          <w:b/>
        </w:rPr>
        <w:t xml:space="preserve">АБОТА С ОДАРЕННЫМИ ДЕТЬМИ: ПРОБЛЕМЫ, ПОИСКИ, РЕШЕНИЯ </w:t>
      </w:r>
    </w:p>
    <w:p w:rsidR="005F461F" w:rsidRDefault="005F461F" w:rsidP="0090232B">
      <w:pPr>
        <w:ind w:firstLine="680"/>
        <w:jc w:val="right"/>
        <w:rPr>
          <w:b/>
          <w:i/>
          <w:sz w:val="28"/>
          <w:szCs w:val="28"/>
        </w:rPr>
      </w:pPr>
    </w:p>
    <w:p w:rsidR="00FB7C1B" w:rsidRPr="002250A9" w:rsidRDefault="00CC6E3D" w:rsidP="00CC6E3D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Домрачева Ирина Николаевна</w:t>
      </w:r>
      <w:r w:rsidR="002250A9">
        <w:rPr>
          <w:b/>
          <w:sz w:val="28"/>
          <w:szCs w:val="28"/>
        </w:rPr>
        <w:t>, Домрачев Александр Сергеевич</w:t>
      </w:r>
      <w:bookmarkStart w:id="0" w:name="_GoBack"/>
      <w:bookmarkEnd w:id="0"/>
    </w:p>
    <w:p w:rsidR="00FB7C1B" w:rsidRDefault="00FB7C1B" w:rsidP="0090232B">
      <w:pPr>
        <w:ind w:firstLine="680"/>
        <w:jc w:val="center"/>
        <w:rPr>
          <w:b/>
          <w:sz w:val="28"/>
          <w:szCs w:val="28"/>
        </w:rPr>
      </w:pPr>
    </w:p>
    <w:p w:rsidR="005F461F" w:rsidRPr="00F66A1C" w:rsidRDefault="00F66A1C" w:rsidP="0090232B">
      <w:pPr>
        <w:ind w:firstLine="680"/>
        <w:jc w:val="center"/>
        <w:rPr>
          <w:b/>
          <w:i/>
          <w:sz w:val="28"/>
          <w:szCs w:val="28"/>
        </w:rPr>
      </w:pPr>
      <w:r w:rsidRPr="00F66A1C">
        <w:rPr>
          <w:b/>
          <w:i/>
          <w:sz w:val="28"/>
          <w:szCs w:val="28"/>
        </w:rPr>
        <w:t>Муниципальное бюджетное общеобразовательное учреждение «Гимназия №75», г.Казань</w:t>
      </w:r>
    </w:p>
    <w:p w:rsidR="00F66A1C" w:rsidRDefault="00F66A1C" w:rsidP="0090232B">
      <w:pPr>
        <w:ind w:firstLine="680"/>
        <w:jc w:val="center"/>
        <w:rPr>
          <w:b/>
          <w:sz w:val="28"/>
          <w:szCs w:val="28"/>
        </w:rPr>
      </w:pPr>
    </w:p>
    <w:p w:rsidR="00F66A1C" w:rsidRDefault="00F66A1C" w:rsidP="00F66A1C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F66A1C" w:rsidRDefault="00F66A1C" w:rsidP="005F461F">
      <w:pPr>
        <w:ind w:firstLine="680"/>
        <w:jc w:val="both"/>
        <w:rPr>
          <w:sz w:val="28"/>
          <w:szCs w:val="28"/>
        </w:rPr>
      </w:pPr>
    </w:p>
    <w:p w:rsidR="005F461F" w:rsidRPr="00F66A1C" w:rsidRDefault="00F66A1C" w:rsidP="005F461F">
      <w:pPr>
        <w:ind w:firstLine="680"/>
        <w:jc w:val="both"/>
        <w:rPr>
          <w:sz w:val="28"/>
          <w:szCs w:val="28"/>
        </w:rPr>
      </w:pPr>
      <w:r w:rsidRPr="00F66A1C">
        <w:rPr>
          <w:sz w:val="28"/>
          <w:szCs w:val="28"/>
        </w:rPr>
        <w:t xml:space="preserve">Статья посвящена проблемам в </w:t>
      </w:r>
      <w:r w:rsidRPr="00F66A1C">
        <w:rPr>
          <w:b/>
          <w:sz w:val="28"/>
          <w:szCs w:val="28"/>
        </w:rPr>
        <w:t>работе с одаренными детьми</w:t>
      </w:r>
      <w:r w:rsidRPr="00F66A1C">
        <w:rPr>
          <w:sz w:val="28"/>
          <w:szCs w:val="28"/>
        </w:rPr>
        <w:t xml:space="preserve">. </w:t>
      </w:r>
      <w:r w:rsidR="005F461F" w:rsidRPr="00F66A1C">
        <w:rPr>
          <w:sz w:val="28"/>
          <w:szCs w:val="28"/>
        </w:rPr>
        <w:t xml:space="preserve">В свете ФГОС второго поколения выявление одаренных детей и работа с ними принимает первостепенное значение, т.к.  </w:t>
      </w:r>
      <w:r w:rsidR="005F461F" w:rsidRPr="00F66A1C">
        <w:rPr>
          <w:rFonts w:eastAsiaTheme="minorHAnsi"/>
          <w:sz w:val="28"/>
          <w:szCs w:val="28"/>
          <w:lang w:eastAsia="en-US"/>
        </w:rPr>
        <w:t xml:space="preserve">любому обществу, особенно высокотехнологичному,  необходимы талантливые, творческие люди, поэтому одной  из задач школы является поддержка ребенка и помощь в развитии его способностей. </w:t>
      </w:r>
      <w:r w:rsidR="005F461F" w:rsidRPr="00F66A1C">
        <w:rPr>
          <w:sz w:val="28"/>
          <w:szCs w:val="28"/>
        </w:rPr>
        <w:t xml:space="preserve">Работать с одаренными детьми интересно и трудно; в классе, на уроке они требуют особого подхода, особой системы обучения. Формы работы с одаренными детьми разнообразны и выходят за рамки урочной деятельности. При работе с такими детьми возникают различные </w:t>
      </w:r>
      <w:r w:rsidR="005F461F" w:rsidRPr="00F66A1C">
        <w:rPr>
          <w:b/>
          <w:sz w:val="28"/>
          <w:szCs w:val="28"/>
        </w:rPr>
        <w:t>педагогические и психологические проблемы</w:t>
      </w:r>
      <w:r w:rsidR="005F461F" w:rsidRPr="00F66A1C">
        <w:rPr>
          <w:sz w:val="28"/>
          <w:szCs w:val="28"/>
        </w:rPr>
        <w:t>, которые могут быть успешно решены при грамотном, правильном подходе преподавателя.</w:t>
      </w:r>
    </w:p>
    <w:p w:rsidR="005F461F" w:rsidRPr="0090232B" w:rsidRDefault="005F461F" w:rsidP="0090232B">
      <w:pPr>
        <w:ind w:firstLine="680"/>
        <w:jc w:val="center"/>
        <w:rPr>
          <w:b/>
          <w:sz w:val="28"/>
          <w:szCs w:val="28"/>
        </w:rPr>
      </w:pPr>
    </w:p>
    <w:p w:rsidR="001E6C2E" w:rsidRPr="0090232B" w:rsidRDefault="001E6C2E" w:rsidP="0090232B">
      <w:pPr>
        <w:shd w:val="clear" w:color="auto" w:fill="FFFFFF"/>
        <w:tabs>
          <w:tab w:val="left" w:pos="709"/>
        </w:tabs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90232B">
        <w:rPr>
          <w:rFonts w:eastAsiaTheme="minorHAnsi"/>
          <w:sz w:val="28"/>
          <w:szCs w:val="28"/>
          <w:lang w:eastAsia="en-US"/>
        </w:rPr>
        <w:t xml:space="preserve">Любому обществу, особенно высокотехнологичному,  необходимы талантливые, творческие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от школы, одной из задач которой является поддержка ребенка и </w:t>
      </w:r>
      <w:r w:rsidR="001C1432" w:rsidRPr="0090232B">
        <w:rPr>
          <w:rFonts w:eastAsiaTheme="minorHAnsi"/>
          <w:sz w:val="28"/>
          <w:szCs w:val="28"/>
          <w:lang w:eastAsia="en-US"/>
        </w:rPr>
        <w:t>помощь в развитии</w:t>
      </w:r>
      <w:r w:rsidRPr="0090232B">
        <w:rPr>
          <w:rFonts w:eastAsiaTheme="minorHAnsi"/>
          <w:sz w:val="28"/>
          <w:szCs w:val="28"/>
          <w:lang w:eastAsia="en-US"/>
        </w:rPr>
        <w:t xml:space="preserve"> его спосо</w:t>
      </w:r>
      <w:r w:rsidR="001C1432" w:rsidRPr="0090232B">
        <w:rPr>
          <w:rFonts w:eastAsiaTheme="minorHAnsi"/>
          <w:sz w:val="28"/>
          <w:szCs w:val="28"/>
          <w:lang w:eastAsia="en-US"/>
        </w:rPr>
        <w:t>бностей.</w:t>
      </w:r>
    </w:p>
    <w:p w:rsidR="001C1432" w:rsidRPr="0090232B" w:rsidRDefault="001C1432" w:rsidP="0090232B">
      <w:pPr>
        <w:shd w:val="clear" w:color="auto" w:fill="FFFFFF"/>
        <w:tabs>
          <w:tab w:val="left" w:pos="709"/>
        </w:tabs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90232B">
        <w:rPr>
          <w:rFonts w:eastAsiaTheme="minorHAnsi"/>
          <w:sz w:val="28"/>
          <w:szCs w:val="28"/>
          <w:lang w:eastAsia="en-US"/>
        </w:rPr>
        <w:t>Широкомасштабная деятельность по работе с одаренными детьми началась в 1996 году в связи с принятием Федеральной целевой программы "Одаренные дети".</w:t>
      </w:r>
    </w:p>
    <w:p w:rsidR="001C1432" w:rsidRPr="0090232B" w:rsidRDefault="001C1432" w:rsidP="0090232B">
      <w:pPr>
        <w:shd w:val="clear" w:color="auto" w:fill="FFFFFF"/>
        <w:tabs>
          <w:tab w:val="left" w:pos="709"/>
        </w:tabs>
        <w:ind w:firstLine="68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0232B">
        <w:rPr>
          <w:rFonts w:eastAsiaTheme="minorHAnsi"/>
          <w:i/>
          <w:iCs/>
          <w:sz w:val="28"/>
          <w:szCs w:val="28"/>
          <w:lang w:eastAsia="en-US"/>
        </w:rPr>
        <w:t xml:space="preserve">Одаренность </w:t>
      </w:r>
      <w:r w:rsidRPr="0090232B">
        <w:rPr>
          <w:rFonts w:eastAsiaTheme="minorHAnsi"/>
          <w:sz w:val="28"/>
          <w:szCs w:val="28"/>
          <w:lang w:eastAsia="en-US"/>
        </w:rPr>
        <w:t>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9A457A" w:rsidRPr="0090232B" w:rsidRDefault="00F0362B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bCs/>
          <w:sz w:val="28"/>
          <w:szCs w:val="28"/>
        </w:rPr>
        <w:t>Одаренные дети обладают креативным мышлением, т.е.</w:t>
      </w:r>
      <w:r w:rsidR="001C1432" w:rsidRPr="0090232B">
        <w:rPr>
          <w:sz w:val="28"/>
          <w:szCs w:val="28"/>
        </w:rPr>
        <w:t> </w:t>
      </w:r>
      <w:r w:rsidRPr="0090232B">
        <w:rPr>
          <w:sz w:val="28"/>
          <w:szCs w:val="28"/>
        </w:rPr>
        <w:t>созидающим, дающим</w:t>
      </w:r>
      <w:r w:rsidR="001C1432" w:rsidRPr="0090232B">
        <w:rPr>
          <w:sz w:val="28"/>
          <w:szCs w:val="28"/>
        </w:rPr>
        <w:t xml:space="preserve"> принципиально новое решение проблемной ситуации, приводящее к новым идеям и открытиям.</w:t>
      </w:r>
      <w:r w:rsidRPr="0090232B">
        <w:rPr>
          <w:sz w:val="28"/>
          <w:szCs w:val="28"/>
        </w:rPr>
        <w:t xml:space="preserve"> Они </w:t>
      </w:r>
      <w:r w:rsidR="00555F9F" w:rsidRPr="0090232B">
        <w:rPr>
          <w:bCs/>
          <w:sz w:val="28"/>
          <w:szCs w:val="28"/>
        </w:rPr>
        <w:t xml:space="preserve">легко </w:t>
      </w:r>
      <w:r w:rsidR="009A457A" w:rsidRPr="0090232B">
        <w:rPr>
          <w:bCs/>
          <w:sz w:val="28"/>
          <w:szCs w:val="28"/>
        </w:rPr>
        <w:t xml:space="preserve">ориентируются в мире коммуникаций, привыкли к новым способам поиска информации, любят </w:t>
      </w:r>
      <w:r w:rsidR="00555F9F" w:rsidRPr="0090232B">
        <w:rPr>
          <w:bCs/>
          <w:sz w:val="28"/>
          <w:szCs w:val="28"/>
        </w:rPr>
        <w:t xml:space="preserve">и не боятся </w:t>
      </w:r>
      <w:r w:rsidR="009A457A" w:rsidRPr="0090232B">
        <w:rPr>
          <w:bCs/>
          <w:sz w:val="28"/>
          <w:szCs w:val="28"/>
        </w:rPr>
        <w:t>пользоваться самыми разными технологическими новинками. Использование в обучении сов</w:t>
      </w:r>
      <w:r w:rsidR="00555F9F" w:rsidRPr="0090232B">
        <w:rPr>
          <w:bCs/>
          <w:sz w:val="28"/>
          <w:szCs w:val="28"/>
        </w:rPr>
        <w:t xml:space="preserve">ременных информационных </w:t>
      </w:r>
      <w:r w:rsidR="002E0BC0" w:rsidRPr="0090232B">
        <w:rPr>
          <w:bCs/>
          <w:sz w:val="28"/>
          <w:szCs w:val="28"/>
        </w:rPr>
        <w:t xml:space="preserve">и </w:t>
      </w:r>
      <w:r w:rsidR="009A457A" w:rsidRPr="0090232B">
        <w:rPr>
          <w:bCs/>
          <w:sz w:val="28"/>
          <w:szCs w:val="28"/>
        </w:rPr>
        <w:t xml:space="preserve">высокотехнологичных продуктов </w:t>
      </w:r>
      <w:r w:rsidR="00555F9F" w:rsidRPr="0090232B">
        <w:rPr>
          <w:bCs/>
          <w:sz w:val="28"/>
          <w:szCs w:val="28"/>
        </w:rPr>
        <w:t>позволя</w:t>
      </w:r>
      <w:r w:rsidR="002E0BC0" w:rsidRPr="0090232B">
        <w:rPr>
          <w:bCs/>
          <w:sz w:val="28"/>
          <w:szCs w:val="28"/>
        </w:rPr>
        <w:t>ет решать эти</w:t>
      </w:r>
      <w:r w:rsidR="00F707EA" w:rsidRPr="0090232B">
        <w:rPr>
          <w:bCs/>
          <w:sz w:val="28"/>
          <w:szCs w:val="28"/>
        </w:rPr>
        <w:t xml:space="preserve"> задачи, развивает</w:t>
      </w:r>
      <w:r w:rsidR="00555F9F" w:rsidRPr="0090232B">
        <w:rPr>
          <w:bCs/>
          <w:sz w:val="28"/>
          <w:szCs w:val="28"/>
        </w:rPr>
        <w:t xml:space="preserve"> творческий потенциал обучающихся.</w:t>
      </w:r>
    </w:p>
    <w:p w:rsidR="00677B0B" w:rsidRPr="0090232B" w:rsidRDefault="00677B0B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Условно можно выделить три категории одаренных детей: </w:t>
      </w:r>
    </w:p>
    <w:p w:rsidR="00677B0B" w:rsidRPr="0090232B" w:rsidRDefault="00677B0B" w:rsidP="0090232B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677B0B" w:rsidRPr="0090232B" w:rsidRDefault="00677B0B" w:rsidP="0090232B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lastRenderedPageBreak/>
        <w:t>Дети с признаками специальной умственной одаренности - в определенной области науки (подростковый образ).</w:t>
      </w:r>
    </w:p>
    <w:p w:rsidR="00677B0B" w:rsidRPr="0090232B" w:rsidRDefault="00677B0B" w:rsidP="0090232B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555F9F" w:rsidRPr="0090232B" w:rsidRDefault="00555F9F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Раб</w:t>
      </w:r>
      <w:r w:rsidR="00677B0B" w:rsidRPr="0090232B">
        <w:rPr>
          <w:sz w:val="28"/>
          <w:szCs w:val="28"/>
        </w:rPr>
        <w:t>отать с одаренными</w:t>
      </w:r>
      <w:r w:rsidRPr="0090232B">
        <w:rPr>
          <w:sz w:val="28"/>
          <w:szCs w:val="28"/>
        </w:rPr>
        <w:t xml:space="preserve"> детьми интересно и трудно; в классе, на уроке они требуют особого по</w:t>
      </w:r>
      <w:r w:rsidR="00677B0B" w:rsidRPr="0090232B">
        <w:rPr>
          <w:sz w:val="28"/>
          <w:szCs w:val="28"/>
        </w:rPr>
        <w:t xml:space="preserve">дхода, особой системы обучения. </w:t>
      </w:r>
      <w:r w:rsidRPr="0090232B">
        <w:rPr>
          <w:sz w:val="28"/>
          <w:szCs w:val="28"/>
        </w:rPr>
        <w:t xml:space="preserve">Постоянная и кропотливая работа </w:t>
      </w:r>
      <w:r w:rsidR="00F0362B" w:rsidRPr="0090232B">
        <w:rPr>
          <w:sz w:val="28"/>
          <w:szCs w:val="28"/>
        </w:rPr>
        <w:t xml:space="preserve">с такими детьми </w:t>
      </w:r>
      <w:r w:rsidRPr="0090232B">
        <w:rPr>
          <w:sz w:val="28"/>
          <w:szCs w:val="28"/>
        </w:rPr>
        <w:t>приносит свои пло</w:t>
      </w:r>
      <w:r w:rsidR="00F0362B" w:rsidRPr="0090232B">
        <w:rPr>
          <w:sz w:val="28"/>
          <w:szCs w:val="28"/>
        </w:rPr>
        <w:t>ды</w:t>
      </w:r>
      <w:r w:rsidR="001F23AC" w:rsidRPr="0090232B">
        <w:rPr>
          <w:sz w:val="28"/>
          <w:szCs w:val="28"/>
        </w:rPr>
        <w:t xml:space="preserve"> -</w:t>
      </w:r>
      <w:r w:rsidR="00F0362B" w:rsidRPr="0090232B">
        <w:rPr>
          <w:sz w:val="28"/>
          <w:szCs w:val="28"/>
        </w:rPr>
        <w:t xml:space="preserve"> наши</w:t>
      </w:r>
      <w:r w:rsidRPr="0090232B">
        <w:rPr>
          <w:sz w:val="28"/>
          <w:szCs w:val="28"/>
        </w:rPr>
        <w:t xml:space="preserve"> </w:t>
      </w:r>
      <w:r w:rsidR="00F0362B" w:rsidRPr="0090232B">
        <w:rPr>
          <w:sz w:val="28"/>
          <w:szCs w:val="28"/>
        </w:rPr>
        <w:t>ученики</w:t>
      </w:r>
      <w:r w:rsidRPr="0090232B">
        <w:rPr>
          <w:sz w:val="28"/>
          <w:szCs w:val="28"/>
        </w:rPr>
        <w:t xml:space="preserve"> являются победителями олимпиад, конкурсов,</w:t>
      </w:r>
      <w:r w:rsidR="00F0362B" w:rsidRPr="0090232B">
        <w:rPr>
          <w:sz w:val="28"/>
          <w:szCs w:val="28"/>
        </w:rPr>
        <w:t xml:space="preserve"> конференций различного уровня</w:t>
      </w:r>
      <w:r w:rsidR="001F23AC" w:rsidRPr="0090232B">
        <w:rPr>
          <w:sz w:val="28"/>
          <w:szCs w:val="28"/>
        </w:rPr>
        <w:t>,</w:t>
      </w:r>
      <w:r w:rsidRPr="0090232B">
        <w:rPr>
          <w:sz w:val="28"/>
          <w:szCs w:val="28"/>
        </w:rPr>
        <w:t xml:space="preserve"> успешно поступают и учатся в </w:t>
      </w:r>
      <w:r w:rsidR="00F0362B" w:rsidRPr="0090232B">
        <w:rPr>
          <w:sz w:val="28"/>
          <w:szCs w:val="28"/>
        </w:rPr>
        <w:t>вузах.</w:t>
      </w:r>
    </w:p>
    <w:p w:rsidR="00555F9F" w:rsidRPr="0090232B" w:rsidRDefault="00677B0B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Система </w:t>
      </w:r>
      <w:r w:rsidR="00555F9F" w:rsidRPr="0090232B">
        <w:rPr>
          <w:sz w:val="28"/>
          <w:szCs w:val="28"/>
        </w:rPr>
        <w:t>работы с одаренными детьми включает в себя следующие компоненты:</w:t>
      </w:r>
    </w:p>
    <w:p w:rsidR="00F0362B" w:rsidRPr="0090232B" w:rsidRDefault="00F0362B" w:rsidP="0090232B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развитие творческих способностей на уроках; </w:t>
      </w:r>
    </w:p>
    <w:p w:rsidR="00F0362B" w:rsidRPr="0090232B" w:rsidRDefault="00F0362B" w:rsidP="0090232B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развитие способностей во внеурочной деятельности (олимпиады, конкурсы, исследовательская работа);</w:t>
      </w:r>
    </w:p>
    <w:p w:rsidR="00555F9F" w:rsidRPr="0090232B" w:rsidRDefault="00555F9F" w:rsidP="0090232B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выявление одаренных детей; </w:t>
      </w:r>
    </w:p>
    <w:p w:rsidR="00555F9F" w:rsidRPr="0090232B" w:rsidRDefault="00555F9F" w:rsidP="0090232B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создание условий для всестороннего развития одаренных детей.</w:t>
      </w:r>
    </w:p>
    <w:p w:rsidR="001F23AC" w:rsidRPr="0090232B" w:rsidRDefault="00555F9F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Прежде всего, одаренных детей надо уметь выявить. </w:t>
      </w:r>
      <w:r w:rsidR="001F23AC" w:rsidRPr="0090232B">
        <w:rPr>
          <w:sz w:val="28"/>
          <w:szCs w:val="28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"вундеркинды"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1F23AC" w:rsidRPr="0090232B" w:rsidRDefault="001F23AC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Одаренные 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1F23AC" w:rsidRPr="0090232B" w:rsidRDefault="001F23AC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1F23AC" w:rsidRPr="0090232B" w:rsidRDefault="001F23AC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 </w:t>
      </w:r>
    </w:p>
    <w:p w:rsidR="00555F9F" w:rsidRPr="0090232B" w:rsidRDefault="00AF0ACD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Определив таких ребят, учитель должен</w:t>
      </w:r>
      <w:r w:rsidR="00555F9F" w:rsidRPr="0090232B">
        <w:rPr>
          <w:sz w:val="28"/>
          <w:szCs w:val="28"/>
        </w:rPr>
        <w:t xml:space="preserve"> </w:t>
      </w:r>
      <w:r w:rsidR="00FB7C1B" w:rsidRPr="0090232B">
        <w:rPr>
          <w:sz w:val="28"/>
          <w:szCs w:val="28"/>
        </w:rPr>
        <w:t>научить их думать, предпринять</w:t>
      </w:r>
      <w:r w:rsidR="00555F9F" w:rsidRPr="0090232B">
        <w:rPr>
          <w:sz w:val="28"/>
          <w:szCs w:val="28"/>
        </w:rPr>
        <w:t xml:space="preserve"> все возможное для развития их </w:t>
      </w:r>
      <w:r w:rsidR="00FB7C1B" w:rsidRPr="0090232B">
        <w:rPr>
          <w:sz w:val="28"/>
          <w:szCs w:val="28"/>
        </w:rPr>
        <w:t xml:space="preserve">природных задатков и </w:t>
      </w:r>
      <w:r w:rsidR="00555F9F" w:rsidRPr="0090232B">
        <w:rPr>
          <w:sz w:val="28"/>
          <w:szCs w:val="28"/>
        </w:rPr>
        <w:t xml:space="preserve">способностей. Первым помощником в этом деле является </w:t>
      </w:r>
      <w:r w:rsidR="00FB7C1B" w:rsidRPr="0090232B">
        <w:rPr>
          <w:sz w:val="28"/>
          <w:szCs w:val="28"/>
        </w:rPr>
        <w:t xml:space="preserve">развитие </w:t>
      </w:r>
      <w:r w:rsidR="00555F9F" w:rsidRPr="0090232B">
        <w:rPr>
          <w:sz w:val="28"/>
          <w:szCs w:val="28"/>
        </w:rPr>
        <w:t>интерес</w:t>
      </w:r>
      <w:r w:rsidR="00FB7C1B" w:rsidRPr="0090232B">
        <w:rPr>
          <w:sz w:val="28"/>
          <w:szCs w:val="28"/>
        </w:rPr>
        <w:t>а</w:t>
      </w:r>
      <w:r w:rsidR="00555F9F" w:rsidRPr="0090232B">
        <w:rPr>
          <w:sz w:val="28"/>
          <w:szCs w:val="28"/>
        </w:rPr>
        <w:t xml:space="preserve"> </w:t>
      </w:r>
      <w:r w:rsidR="00FB7C1B" w:rsidRPr="0090232B">
        <w:rPr>
          <w:sz w:val="28"/>
          <w:szCs w:val="28"/>
        </w:rPr>
        <w:t>обу</w:t>
      </w:r>
      <w:r w:rsidR="00555F9F" w:rsidRPr="0090232B">
        <w:rPr>
          <w:sz w:val="28"/>
          <w:szCs w:val="28"/>
        </w:rPr>
        <w:t>ча</w:t>
      </w:r>
      <w:r w:rsidR="00FB7C1B" w:rsidRPr="0090232B">
        <w:rPr>
          <w:sz w:val="28"/>
          <w:szCs w:val="28"/>
        </w:rPr>
        <w:t>ю</w:t>
      </w:r>
      <w:r w:rsidR="00555F9F" w:rsidRPr="0090232B">
        <w:rPr>
          <w:sz w:val="28"/>
          <w:szCs w:val="28"/>
        </w:rPr>
        <w:t>щихся к пре</w:t>
      </w:r>
      <w:r w:rsidR="000304F5" w:rsidRPr="0090232B">
        <w:rPr>
          <w:sz w:val="28"/>
          <w:szCs w:val="28"/>
        </w:rPr>
        <w:t>дмету.</w:t>
      </w:r>
      <w:r w:rsidR="00FB7C1B" w:rsidRPr="0090232B">
        <w:rPr>
          <w:sz w:val="28"/>
          <w:szCs w:val="28"/>
        </w:rPr>
        <w:t xml:space="preserve"> </w:t>
      </w:r>
      <w:r w:rsidR="00555F9F" w:rsidRPr="0090232B">
        <w:rPr>
          <w:sz w:val="28"/>
          <w:szCs w:val="28"/>
        </w:rPr>
        <w:t xml:space="preserve">В </w:t>
      </w:r>
      <w:r w:rsidR="00FB7C1B" w:rsidRPr="0090232B">
        <w:rPr>
          <w:sz w:val="28"/>
          <w:szCs w:val="28"/>
        </w:rPr>
        <w:t>этих целях</w:t>
      </w:r>
      <w:r w:rsidR="000304F5" w:rsidRPr="0090232B">
        <w:rPr>
          <w:sz w:val="28"/>
          <w:szCs w:val="28"/>
        </w:rPr>
        <w:t xml:space="preserve"> </w:t>
      </w:r>
      <w:r w:rsidR="00555F9F" w:rsidRPr="0090232B">
        <w:rPr>
          <w:sz w:val="28"/>
          <w:szCs w:val="28"/>
        </w:rPr>
        <w:t xml:space="preserve"> </w:t>
      </w:r>
      <w:r w:rsidR="000304F5" w:rsidRPr="0090232B">
        <w:rPr>
          <w:sz w:val="28"/>
          <w:szCs w:val="28"/>
        </w:rPr>
        <w:t xml:space="preserve">на уроках </w:t>
      </w:r>
      <w:r w:rsidR="00555F9F" w:rsidRPr="0090232B">
        <w:rPr>
          <w:sz w:val="28"/>
          <w:szCs w:val="28"/>
        </w:rPr>
        <w:t>использую</w:t>
      </w:r>
      <w:r w:rsidR="000304F5" w:rsidRPr="0090232B">
        <w:rPr>
          <w:sz w:val="28"/>
          <w:szCs w:val="28"/>
        </w:rPr>
        <w:t xml:space="preserve">тся </w:t>
      </w:r>
      <w:r w:rsidR="00555F9F" w:rsidRPr="0090232B">
        <w:rPr>
          <w:sz w:val="28"/>
          <w:szCs w:val="28"/>
        </w:rPr>
        <w:t xml:space="preserve"> творческие задания,</w:t>
      </w:r>
      <w:r w:rsidR="00F707EA" w:rsidRPr="0090232B">
        <w:rPr>
          <w:sz w:val="28"/>
          <w:szCs w:val="28"/>
        </w:rPr>
        <w:t xml:space="preserve"> интеллектуальные тренинги,</w:t>
      </w:r>
      <w:r w:rsidR="00555F9F" w:rsidRPr="0090232B">
        <w:rPr>
          <w:sz w:val="28"/>
          <w:szCs w:val="28"/>
        </w:rPr>
        <w:t xml:space="preserve"> </w:t>
      </w:r>
      <w:r w:rsidR="000304F5" w:rsidRPr="0090232B">
        <w:rPr>
          <w:sz w:val="28"/>
          <w:szCs w:val="28"/>
        </w:rPr>
        <w:t>развивающие игры</w:t>
      </w:r>
      <w:r w:rsidR="00555F9F" w:rsidRPr="0090232B">
        <w:rPr>
          <w:sz w:val="28"/>
          <w:szCs w:val="28"/>
        </w:rPr>
        <w:t xml:space="preserve">, </w:t>
      </w:r>
      <w:r w:rsidR="000304F5" w:rsidRPr="0090232B">
        <w:rPr>
          <w:sz w:val="28"/>
          <w:szCs w:val="28"/>
        </w:rPr>
        <w:t>мыслительные минутки, элементы ТРИЗа и т.д.</w:t>
      </w:r>
      <w:r w:rsidR="00555F9F" w:rsidRPr="0090232B">
        <w:rPr>
          <w:sz w:val="28"/>
          <w:szCs w:val="28"/>
        </w:rPr>
        <w:t>.</w:t>
      </w:r>
    </w:p>
    <w:p w:rsidR="00555F9F" w:rsidRPr="0090232B" w:rsidRDefault="000304F5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lastRenderedPageBreak/>
        <w:t>Проведение уроков</w:t>
      </w:r>
      <w:r w:rsidR="00555F9F" w:rsidRPr="0090232B">
        <w:rPr>
          <w:sz w:val="28"/>
          <w:szCs w:val="28"/>
        </w:rPr>
        <w:t xml:space="preserve"> с практической направленностью,</w:t>
      </w:r>
      <w:r w:rsidR="00AF0ACD" w:rsidRPr="0090232B">
        <w:rPr>
          <w:sz w:val="28"/>
          <w:szCs w:val="28"/>
        </w:rPr>
        <w:t xml:space="preserve"> а так же</w:t>
      </w:r>
      <w:r w:rsidR="00555F9F" w:rsidRPr="0090232B">
        <w:rPr>
          <w:sz w:val="28"/>
          <w:szCs w:val="28"/>
        </w:rPr>
        <w:t xml:space="preserve"> </w:t>
      </w:r>
      <w:r w:rsidR="00AF0ACD" w:rsidRPr="0090232B">
        <w:rPr>
          <w:sz w:val="28"/>
          <w:szCs w:val="28"/>
        </w:rPr>
        <w:t xml:space="preserve">интеграция различных школьных предметов </w:t>
      </w:r>
      <w:r w:rsidRPr="0090232B">
        <w:rPr>
          <w:sz w:val="28"/>
          <w:szCs w:val="28"/>
        </w:rPr>
        <w:t>развивает познавательную активность обучающихся, помогает нацелить ребят</w:t>
      </w:r>
      <w:r w:rsidR="00555F9F" w:rsidRPr="0090232B">
        <w:rPr>
          <w:sz w:val="28"/>
          <w:szCs w:val="28"/>
        </w:rPr>
        <w:t xml:space="preserve"> на </w:t>
      </w:r>
      <w:r w:rsidRPr="0090232B">
        <w:rPr>
          <w:sz w:val="28"/>
          <w:szCs w:val="28"/>
        </w:rPr>
        <w:t>творческую деятельность</w:t>
      </w:r>
      <w:r w:rsidR="00AF0ACD" w:rsidRPr="0090232B">
        <w:rPr>
          <w:sz w:val="28"/>
          <w:szCs w:val="28"/>
        </w:rPr>
        <w:t>.</w:t>
      </w:r>
    </w:p>
    <w:p w:rsidR="00AF0ACD" w:rsidRPr="0090232B" w:rsidRDefault="00AF0ACD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Важнейшей формой работы с одаренными учащимися является внеурочная деятельность, </w:t>
      </w:r>
      <w:r w:rsidR="00E34996" w:rsidRPr="0090232B">
        <w:rPr>
          <w:sz w:val="28"/>
          <w:szCs w:val="28"/>
        </w:rPr>
        <w:t xml:space="preserve">где </w:t>
      </w:r>
      <w:r w:rsidR="00FB7C1B" w:rsidRPr="0090232B">
        <w:rPr>
          <w:sz w:val="28"/>
          <w:szCs w:val="28"/>
        </w:rPr>
        <w:t>большое значение имеют</w:t>
      </w:r>
      <w:r w:rsidR="00E34996" w:rsidRPr="0090232B">
        <w:rPr>
          <w:sz w:val="28"/>
          <w:szCs w:val="28"/>
        </w:rPr>
        <w:t xml:space="preserve"> </w:t>
      </w:r>
      <w:r w:rsidRPr="0090232B">
        <w:rPr>
          <w:sz w:val="28"/>
          <w:szCs w:val="28"/>
        </w:rPr>
        <w:t xml:space="preserve">олимпиады. Они способствуют выявлению наиболее способных и одаренных детей, становлению и развитию образовательных потребностей личности, подготовки учащихся к получению высшего образования, творческому труду в разных областях, научной и практической деятельности. </w:t>
      </w:r>
      <w:r w:rsidR="00E34996" w:rsidRPr="0090232B">
        <w:rPr>
          <w:sz w:val="28"/>
          <w:szCs w:val="28"/>
        </w:rPr>
        <w:t xml:space="preserve"> </w:t>
      </w:r>
      <w:r w:rsidRPr="0090232B">
        <w:rPr>
          <w:sz w:val="28"/>
          <w:szCs w:val="28"/>
        </w:rPr>
        <w:t>Работ</w:t>
      </w:r>
      <w:r w:rsidR="00E34996" w:rsidRPr="0090232B">
        <w:rPr>
          <w:sz w:val="28"/>
          <w:szCs w:val="28"/>
        </w:rPr>
        <w:t>а</w:t>
      </w:r>
      <w:r w:rsidRPr="0090232B">
        <w:rPr>
          <w:sz w:val="28"/>
          <w:szCs w:val="28"/>
        </w:rPr>
        <w:t xml:space="preserve"> по подготовке к олимпиадам </w:t>
      </w:r>
      <w:r w:rsidR="00E34996" w:rsidRPr="0090232B">
        <w:rPr>
          <w:sz w:val="28"/>
          <w:szCs w:val="28"/>
        </w:rPr>
        <w:t>проводится</w:t>
      </w:r>
      <w:r w:rsidRPr="0090232B">
        <w:rPr>
          <w:sz w:val="28"/>
          <w:szCs w:val="28"/>
        </w:rPr>
        <w:t xml:space="preserve"> в течение всего учебного года. </w:t>
      </w:r>
      <w:r w:rsidR="00E34996" w:rsidRPr="0090232B">
        <w:rPr>
          <w:sz w:val="28"/>
          <w:szCs w:val="28"/>
        </w:rPr>
        <w:t>Ребята становятся призерами и победителями олимпиад различного уровня и статуса. Большое внимание уделяется дистанционным формам участия, которые позволяют охватить большое количество обучающихся.</w:t>
      </w:r>
    </w:p>
    <w:p w:rsidR="00AF0ACD" w:rsidRPr="0090232B" w:rsidRDefault="00E34996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Большинство одаренных детей принимают активное участие в проектно-исследовательской деятельности, представляя свои работы на конференциях различного уровня. </w:t>
      </w:r>
      <w:r w:rsidR="00AF0ACD" w:rsidRPr="0090232B">
        <w:rPr>
          <w:rFonts w:eastAsia="Calibri"/>
          <w:color w:val="000000"/>
          <w:sz w:val="28"/>
          <w:szCs w:val="28"/>
          <w:lang w:eastAsia="en-US"/>
        </w:rPr>
        <w:t xml:space="preserve">Примерами </w:t>
      </w:r>
      <w:r w:rsidR="00942828" w:rsidRPr="0090232B">
        <w:rPr>
          <w:rFonts w:eastAsia="Calibri"/>
          <w:color w:val="000000"/>
          <w:sz w:val="28"/>
          <w:szCs w:val="28"/>
          <w:lang w:eastAsia="en-US"/>
        </w:rPr>
        <w:t xml:space="preserve">таких проектов </w:t>
      </w:r>
      <w:r w:rsidR="00AF0ACD" w:rsidRPr="0090232B">
        <w:rPr>
          <w:rFonts w:eastAsia="Calibri"/>
          <w:color w:val="000000"/>
          <w:sz w:val="28"/>
          <w:szCs w:val="28"/>
          <w:lang w:eastAsia="en-US"/>
        </w:rPr>
        <w:t>могут служить сайты, размещенные в сети</w:t>
      </w:r>
      <w:r w:rsidR="00F707EA" w:rsidRPr="0090232B">
        <w:rPr>
          <w:rFonts w:eastAsia="Calibri"/>
          <w:color w:val="000000"/>
          <w:sz w:val="28"/>
          <w:szCs w:val="28"/>
          <w:lang w:eastAsia="en-US"/>
        </w:rPr>
        <w:t xml:space="preserve"> Интернет</w:t>
      </w:r>
      <w:r w:rsidR="00AF0ACD" w:rsidRPr="0090232B">
        <w:rPr>
          <w:rFonts w:eastAsia="Calibri"/>
          <w:color w:val="000000"/>
          <w:sz w:val="28"/>
          <w:szCs w:val="28"/>
          <w:lang w:eastAsia="en-US"/>
        </w:rPr>
        <w:t>: «Экологические проблемы в фильмах-катастрофах», «Зеленый мир Московского района»</w:t>
      </w:r>
      <w:r w:rsidR="00942828" w:rsidRPr="0090232B">
        <w:rPr>
          <w:rFonts w:eastAsia="Calibri"/>
          <w:color w:val="000000"/>
          <w:sz w:val="28"/>
          <w:szCs w:val="28"/>
          <w:lang w:eastAsia="en-US"/>
        </w:rPr>
        <w:t>, «Гипотезы происхождения жизни на Земле», «Вирусы компьютерные и биологические», «Виртуальный музей Великой Отечественной войны 1941-1945»</w:t>
      </w:r>
      <w:r w:rsidR="00AF0ACD" w:rsidRPr="0090232B">
        <w:rPr>
          <w:rFonts w:eastAsia="Calibri"/>
          <w:color w:val="000000"/>
          <w:sz w:val="28"/>
          <w:szCs w:val="28"/>
          <w:lang w:eastAsia="en-US"/>
        </w:rPr>
        <w:t xml:space="preserve"> и др.</w:t>
      </w:r>
    </w:p>
    <w:p w:rsidR="00AF0ACD" w:rsidRPr="0090232B" w:rsidRDefault="00AF0ACD" w:rsidP="0090232B">
      <w:pPr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В рамках работы над проектами учащиеся осваивают следующие ключевые компетенции: </w:t>
      </w:r>
    </w:p>
    <w:p w:rsidR="00AF0ACD" w:rsidRPr="0090232B" w:rsidRDefault="00AF0ACD" w:rsidP="0090232B">
      <w:pPr>
        <w:numPr>
          <w:ilvl w:val="0"/>
          <w:numId w:val="27"/>
        </w:numPr>
        <w:spacing w:after="20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формирование информационной грамотности, то есть умений работать с источниками информации и критически оценивать ее достоверность;</w:t>
      </w:r>
    </w:p>
    <w:p w:rsidR="00AF0ACD" w:rsidRPr="0090232B" w:rsidRDefault="00AF0ACD" w:rsidP="0090232B">
      <w:pPr>
        <w:numPr>
          <w:ilvl w:val="0"/>
          <w:numId w:val="27"/>
        </w:numPr>
        <w:spacing w:after="20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реализация своих  планов, самоорганизация процессов своей деятельности, в том числе - учения, с использованием ИКТ;</w:t>
      </w:r>
    </w:p>
    <w:p w:rsidR="00AF0ACD" w:rsidRPr="0090232B" w:rsidRDefault="00AF0ACD" w:rsidP="0090232B">
      <w:pPr>
        <w:numPr>
          <w:ilvl w:val="0"/>
          <w:numId w:val="27"/>
        </w:numPr>
        <w:spacing w:after="20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существенное повышение мотивации и интереса к </w:t>
      </w:r>
      <w:r w:rsidR="00AE3817" w:rsidRPr="0090232B">
        <w:rPr>
          <w:rFonts w:eastAsia="Calibri"/>
          <w:sz w:val="28"/>
          <w:szCs w:val="28"/>
          <w:lang w:eastAsia="en-US"/>
        </w:rPr>
        <w:t>об</w:t>
      </w:r>
      <w:r w:rsidRPr="0090232B">
        <w:rPr>
          <w:rFonts w:eastAsia="Calibri"/>
          <w:sz w:val="28"/>
          <w:szCs w:val="28"/>
          <w:lang w:eastAsia="en-US"/>
        </w:rPr>
        <w:t>учению;</w:t>
      </w:r>
    </w:p>
    <w:p w:rsidR="00AE3817" w:rsidRPr="0090232B" w:rsidRDefault="00AE3817" w:rsidP="0090232B">
      <w:pPr>
        <w:numPr>
          <w:ilvl w:val="0"/>
          <w:numId w:val="27"/>
        </w:numPr>
        <w:spacing w:after="20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формирование навыков сотрудничества и работы в команде; </w:t>
      </w:r>
    </w:p>
    <w:p w:rsidR="00942828" w:rsidRPr="0090232B" w:rsidRDefault="00942828" w:rsidP="0090232B">
      <w:pPr>
        <w:numPr>
          <w:ilvl w:val="0"/>
          <w:numId w:val="27"/>
        </w:numPr>
        <w:spacing w:after="20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формирование самостоятельности, ответственности,</w:t>
      </w:r>
      <w:r w:rsidR="00677B0B" w:rsidRPr="0090232B">
        <w:rPr>
          <w:rFonts w:eastAsia="Calibri"/>
          <w:sz w:val="28"/>
          <w:szCs w:val="28"/>
          <w:lang w:eastAsia="en-US"/>
        </w:rPr>
        <w:t xml:space="preserve"> внимательности</w:t>
      </w:r>
      <w:r w:rsidR="00AE3817" w:rsidRPr="0090232B">
        <w:rPr>
          <w:rFonts w:eastAsia="Calibri"/>
          <w:sz w:val="28"/>
          <w:szCs w:val="28"/>
          <w:lang w:eastAsia="en-US"/>
        </w:rPr>
        <w:t xml:space="preserve"> и других личностных качеств</w:t>
      </w:r>
      <w:r w:rsidRPr="0090232B">
        <w:rPr>
          <w:rFonts w:eastAsia="Calibri"/>
          <w:sz w:val="28"/>
          <w:szCs w:val="28"/>
          <w:lang w:eastAsia="en-US"/>
        </w:rPr>
        <w:t>.</w:t>
      </w:r>
    </w:p>
    <w:p w:rsidR="00AF0ACD" w:rsidRPr="0090232B" w:rsidRDefault="00AF0ACD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Проекты, выполненные с помощью современных информационных технологий,  способствуют межпредметной интеграции, решению многих учебных и воспитательных задач;  их можно использовать как на уроках, так и во внеклассной работе. </w:t>
      </w:r>
    </w:p>
    <w:p w:rsidR="00983C4F" w:rsidRPr="0090232B" w:rsidRDefault="00AE3817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Но не всё так просто в работе с одарёнными детьми, т.к. одарё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нность имеет свои положительные и отрицательные стороны. К положительным можно отнести хорошие вербальные способности, постоянство, независимость, творческие способности, </w:t>
      </w:r>
      <w:r w:rsidRPr="0090232B">
        <w:rPr>
          <w:rFonts w:eastAsia="Calibri"/>
          <w:sz w:val="28"/>
          <w:szCs w:val="28"/>
          <w:lang w:eastAsia="en-US"/>
        </w:rPr>
        <w:t xml:space="preserve"> </w:t>
      </w:r>
      <w:r w:rsidR="00983C4F" w:rsidRPr="0090232B">
        <w:rPr>
          <w:rFonts w:eastAsia="Calibri"/>
          <w:sz w:val="28"/>
          <w:szCs w:val="28"/>
          <w:lang w:eastAsia="en-US"/>
        </w:rPr>
        <w:t>разнообразие интересов, чувство ценности, хорошую память, настойчивость, абстрактность м</w:t>
      </w:r>
      <w:r w:rsidRPr="0090232B">
        <w:rPr>
          <w:rFonts w:eastAsia="Calibri"/>
          <w:sz w:val="28"/>
          <w:szCs w:val="28"/>
          <w:lang w:eastAsia="en-US"/>
        </w:rPr>
        <w:t>ышления и т.д.  К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 отрицательным</w:t>
      </w:r>
      <w:r w:rsidRPr="0090232B">
        <w:rPr>
          <w:rFonts w:eastAsia="Calibri"/>
          <w:sz w:val="28"/>
          <w:szCs w:val="28"/>
          <w:lang w:eastAsia="en-US"/>
        </w:rPr>
        <w:t xml:space="preserve"> -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индивидуализм, различную скорость мышления и письма, нестабильность ин</w:t>
      </w:r>
      <w:r w:rsidRPr="0090232B">
        <w:rPr>
          <w:rFonts w:eastAsia="Calibri"/>
          <w:sz w:val="28"/>
          <w:szCs w:val="28"/>
          <w:lang w:eastAsia="en-US"/>
        </w:rPr>
        <w:t>тересов, проявление нетерпимости</w:t>
      </w:r>
      <w:r w:rsidR="00983C4F" w:rsidRPr="0090232B">
        <w:rPr>
          <w:rFonts w:eastAsia="Calibri"/>
          <w:sz w:val="28"/>
          <w:szCs w:val="28"/>
          <w:lang w:eastAsia="en-US"/>
        </w:rPr>
        <w:t>,</w:t>
      </w:r>
      <w:r w:rsidRPr="0090232B">
        <w:rPr>
          <w:rFonts w:eastAsia="Calibri"/>
          <w:sz w:val="28"/>
          <w:szCs w:val="28"/>
          <w:lang w:eastAsia="en-US"/>
        </w:rPr>
        <w:t xml:space="preserve"> антитолерантность, повышенную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требовательнос</w:t>
      </w:r>
      <w:r w:rsidRPr="0090232B">
        <w:rPr>
          <w:rFonts w:eastAsia="Calibri"/>
          <w:sz w:val="28"/>
          <w:szCs w:val="28"/>
          <w:lang w:eastAsia="en-US"/>
        </w:rPr>
        <w:t>ть к себе и окружающим, завышенную или заниженную самооценку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. </w:t>
      </w:r>
    </w:p>
    <w:p w:rsidR="00983C4F" w:rsidRPr="0090232B" w:rsidRDefault="00AE3817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Т</w:t>
      </w:r>
      <w:r w:rsidR="00983C4F" w:rsidRPr="0090232B">
        <w:rPr>
          <w:rFonts w:eastAsia="Calibri"/>
          <w:sz w:val="28"/>
          <w:szCs w:val="28"/>
          <w:lang w:eastAsia="en-US"/>
        </w:rPr>
        <w:t>алантливые дети могут доставить наибольшие проблемы при обучении</w:t>
      </w:r>
      <w:r w:rsidRPr="0090232B">
        <w:rPr>
          <w:rFonts w:eastAsia="Calibri"/>
          <w:sz w:val="28"/>
          <w:szCs w:val="28"/>
          <w:lang w:eastAsia="en-US"/>
        </w:rPr>
        <w:t xml:space="preserve">, что связано прежде всего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с их опережающим развитием и нетрадиционными </w:t>
      </w:r>
      <w:r w:rsidR="00983C4F" w:rsidRPr="0090232B">
        <w:rPr>
          <w:rFonts w:eastAsia="Calibri"/>
          <w:sz w:val="28"/>
          <w:szCs w:val="28"/>
          <w:lang w:eastAsia="en-US"/>
        </w:rPr>
        <w:lastRenderedPageBreak/>
        <w:t>взгляда</w:t>
      </w:r>
      <w:r w:rsidRPr="0090232B">
        <w:rPr>
          <w:rFonts w:eastAsia="Calibri"/>
          <w:sz w:val="28"/>
          <w:szCs w:val="28"/>
          <w:lang w:eastAsia="en-US"/>
        </w:rPr>
        <w:t>ми на окружающий мир. Зачастую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одаренные дети не хотят подчиняться </w:t>
      </w:r>
      <w:r w:rsidRPr="0090232B">
        <w:rPr>
          <w:rFonts w:eastAsia="Calibri"/>
          <w:sz w:val="28"/>
          <w:szCs w:val="28"/>
          <w:lang w:eastAsia="en-US"/>
        </w:rPr>
        <w:t>требованиям учителя и школы.  Д</w:t>
      </w:r>
      <w:r w:rsidR="00983C4F" w:rsidRPr="0090232B">
        <w:rPr>
          <w:rFonts w:eastAsia="Calibri"/>
          <w:sz w:val="28"/>
          <w:szCs w:val="28"/>
          <w:lang w:eastAsia="en-US"/>
        </w:rPr>
        <w:t>ругая</w:t>
      </w:r>
      <w:r w:rsidRPr="0090232B">
        <w:rPr>
          <w:rFonts w:eastAsia="Calibri"/>
          <w:sz w:val="28"/>
          <w:szCs w:val="28"/>
          <w:lang w:eastAsia="en-US"/>
        </w:rPr>
        <w:t xml:space="preserve"> проблема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</w:t>
      </w:r>
      <w:r w:rsidR="002E0BC0" w:rsidRPr="0090232B">
        <w:rPr>
          <w:rFonts w:eastAsia="Calibri"/>
          <w:sz w:val="28"/>
          <w:szCs w:val="28"/>
          <w:lang w:eastAsia="en-US"/>
        </w:rPr>
        <w:t xml:space="preserve">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- </w:t>
      </w:r>
      <w:r w:rsidRPr="0090232B">
        <w:rPr>
          <w:rFonts w:eastAsia="Calibri"/>
          <w:sz w:val="28"/>
          <w:szCs w:val="28"/>
          <w:lang w:eastAsia="en-US"/>
        </w:rPr>
        <w:t xml:space="preserve">такие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дети думают значительно быстрее, чем пишут. Это приводит к тому, что их работы </w:t>
      </w:r>
      <w:r w:rsidR="00204227" w:rsidRPr="0090232B">
        <w:rPr>
          <w:rFonts w:eastAsia="Calibri"/>
          <w:sz w:val="28"/>
          <w:szCs w:val="28"/>
          <w:lang w:eastAsia="en-US"/>
        </w:rPr>
        <w:t>неграмотно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оформлены, 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неаккуратны и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выглядят незавершенными. </w:t>
      </w:r>
      <w:r w:rsidR="00204227" w:rsidRPr="0090232B">
        <w:rPr>
          <w:rFonts w:eastAsia="Calibri"/>
          <w:sz w:val="28"/>
          <w:szCs w:val="28"/>
          <w:lang w:eastAsia="en-US"/>
        </w:rPr>
        <w:t>Иногда э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то может привести к полному отказу ребенка от фиксации своих мыслей. 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Ещё одна проблема -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нестабильность 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и разброс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интересов, </w:t>
      </w:r>
      <w:r w:rsidR="00204227" w:rsidRPr="0090232B">
        <w:rPr>
          <w:rFonts w:eastAsia="Calibri"/>
          <w:sz w:val="28"/>
          <w:szCs w:val="28"/>
          <w:lang w:eastAsia="en-US"/>
        </w:rPr>
        <w:t>когда ребёнок не может определить, что ему нужно для дальнейшего развития.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Обычно одаренные дети проявляют повышенную требовательность к себе и другим, нетерпимость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 и даже агрессию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к нарушителям собственных канонов. </w:t>
      </w:r>
      <w:r w:rsidR="00204227" w:rsidRPr="0090232B">
        <w:rPr>
          <w:rFonts w:eastAsia="Calibri"/>
          <w:sz w:val="28"/>
          <w:szCs w:val="28"/>
          <w:lang w:eastAsia="en-US"/>
        </w:rPr>
        <w:t>Одаренные дети часто не признают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авторитетов,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 отвергают кумиров,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что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 затрудняет процесс обучения, но с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другой - помогает сформировать свой </w:t>
      </w:r>
      <w:r w:rsidR="00204227" w:rsidRPr="0090232B">
        <w:rPr>
          <w:rFonts w:eastAsia="Calibri"/>
          <w:sz w:val="28"/>
          <w:szCs w:val="28"/>
          <w:lang w:eastAsia="en-US"/>
        </w:rPr>
        <w:t>индивидуальный стиль. Множественность интересов ребенка, его желание заниматься всем, к чему возникает интерес, создают  еще одну неприятную особенность на ранней стадии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работы с одаренными детьми -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 поверхностность знаний. </w:t>
      </w:r>
    </w:p>
    <w:p w:rsidR="00983C4F" w:rsidRPr="0090232B" w:rsidRDefault="00204227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У одаренных детей часто возникают проблемы общения и межличностной коммуникации</w:t>
      </w:r>
      <w:r w:rsidR="003414EE" w:rsidRPr="0090232B">
        <w:rPr>
          <w:rFonts w:eastAsia="Calibri"/>
          <w:sz w:val="28"/>
          <w:szCs w:val="28"/>
          <w:lang w:eastAsia="en-US"/>
        </w:rPr>
        <w:t xml:space="preserve">, таким образом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одаренные дети доставляют неудобства не только другим,  но, зачастую, и себе самим. </w:t>
      </w:r>
      <w:r w:rsidR="003414EE" w:rsidRPr="0090232B">
        <w:rPr>
          <w:rFonts w:eastAsia="Calibri"/>
          <w:sz w:val="28"/>
          <w:szCs w:val="28"/>
          <w:lang w:eastAsia="en-US"/>
        </w:rPr>
        <w:t>Выступая в  роли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организатора, руководителя в раннем возрасте, они, тем самым, вызывают недовольство со стороны остальных участников общения или игры. Это недовольство тем сильнее, чем меньше понимание неординарности человека, взявшего власть в свои руки. Позже одаренные дети бывают склонны к командованию, управлению другими, становятся более жесткими и нетерпимыми. </w:t>
      </w:r>
    </w:p>
    <w:p w:rsidR="00983C4F" w:rsidRPr="0090232B" w:rsidRDefault="00983C4F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Этот факт можно рассматривать с различных точек зрения: если талантливый ребенок приложит максимум усилий к привлечению внимания к своей личности, то он будет иметь высокий авторитет и уважение группы, в которой развивается; и, напротив, невостребованные управленческие таланты приводят к тому, что человек отвергается коллективом. В первом случае создается благоприятная психологическая обстановка для дальнейшего развития личности, во втором - конфликты могут привести к полной потере интереса к дальнейшему развитию. </w:t>
      </w:r>
    </w:p>
    <w:p w:rsidR="00983C4F" w:rsidRPr="0090232B" w:rsidRDefault="00983C4F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Вышеперечисленные факты приводят к выводу о том, что одной из важнейших задач педагога при работе с одаренными детьми является создание благоприятной </w:t>
      </w:r>
      <w:r w:rsidR="003414EE" w:rsidRPr="0090232B">
        <w:rPr>
          <w:rFonts w:eastAsia="Calibri"/>
          <w:sz w:val="28"/>
          <w:szCs w:val="28"/>
          <w:lang w:eastAsia="en-US"/>
        </w:rPr>
        <w:t xml:space="preserve">психологической </w:t>
      </w:r>
      <w:r w:rsidRPr="0090232B">
        <w:rPr>
          <w:rFonts w:eastAsia="Calibri"/>
          <w:sz w:val="28"/>
          <w:szCs w:val="28"/>
          <w:lang w:eastAsia="en-US"/>
        </w:rPr>
        <w:t xml:space="preserve">обстановки в коллективе и разрешение конфликтных ситуаций. Важно отметить, что </w:t>
      </w:r>
      <w:r w:rsidR="003414EE" w:rsidRPr="0090232B">
        <w:rPr>
          <w:rFonts w:eastAsia="Calibri"/>
          <w:sz w:val="28"/>
          <w:szCs w:val="28"/>
          <w:lang w:eastAsia="en-US"/>
        </w:rPr>
        <w:t>чрезмерная опека</w:t>
      </w:r>
      <w:r w:rsidRPr="0090232B">
        <w:rPr>
          <w:rFonts w:eastAsia="Calibri"/>
          <w:sz w:val="28"/>
          <w:szCs w:val="28"/>
          <w:lang w:eastAsia="en-US"/>
        </w:rPr>
        <w:t xml:space="preserve"> таланта может привести к печальным последствиям - обожествлению самого себя и унижению других, а также к отказу от дальнейшего самосовершенствования.</w:t>
      </w:r>
    </w:p>
    <w:p w:rsidR="00AF0ACD" w:rsidRPr="0090232B" w:rsidRDefault="00983C4F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Во избежание </w:t>
      </w:r>
      <w:r w:rsidR="003414EE" w:rsidRPr="0090232B">
        <w:rPr>
          <w:rFonts w:eastAsia="Calibri"/>
          <w:sz w:val="28"/>
          <w:szCs w:val="28"/>
          <w:lang w:eastAsia="en-US"/>
        </w:rPr>
        <w:t>всего</w:t>
      </w:r>
      <w:r w:rsidRPr="0090232B">
        <w:rPr>
          <w:rFonts w:eastAsia="Calibri"/>
          <w:sz w:val="28"/>
          <w:szCs w:val="28"/>
          <w:lang w:eastAsia="en-US"/>
        </w:rPr>
        <w:t xml:space="preserve"> перечисленного, </w:t>
      </w:r>
      <w:r w:rsidR="003414EE" w:rsidRPr="0090232B">
        <w:rPr>
          <w:rFonts w:eastAsia="Calibri"/>
          <w:sz w:val="28"/>
          <w:szCs w:val="28"/>
          <w:lang w:eastAsia="en-US"/>
        </w:rPr>
        <w:t xml:space="preserve">при работе с одаренными детьми </w:t>
      </w:r>
      <w:r w:rsidRPr="0090232B">
        <w:rPr>
          <w:rFonts w:eastAsia="Calibri"/>
          <w:sz w:val="28"/>
          <w:szCs w:val="28"/>
          <w:lang w:eastAsia="en-US"/>
        </w:rPr>
        <w:t xml:space="preserve">необходимы </w:t>
      </w:r>
      <w:r w:rsidR="003414EE" w:rsidRPr="0090232B">
        <w:rPr>
          <w:rFonts w:eastAsia="Calibri"/>
          <w:sz w:val="28"/>
          <w:szCs w:val="28"/>
          <w:lang w:eastAsia="en-US"/>
        </w:rPr>
        <w:t xml:space="preserve">регулярные </w:t>
      </w:r>
      <w:r w:rsidRPr="0090232B">
        <w:rPr>
          <w:rFonts w:eastAsia="Calibri"/>
          <w:sz w:val="28"/>
          <w:szCs w:val="28"/>
          <w:lang w:eastAsia="en-US"/>
        </w:rPr>
        <w:t>беседы</w:t>
      </w:r>
      <w:r w:rsidR="002E0BC0" w:rsidRPr="0090232B">
        <w:rPr>
          <w:rFonts w:eastAsia="Calibri"/>
          <w:sz w:val="28"/>
          <w:szCs w:val="28"/>
          <w:lang w:eastAsia="en-US"/>
        </w:rPr>
        <w:t xml:space="preserve"> и </w:t>
      </w:r>
      <w:r w:rsidR="003414EE" w:rsidRPr="0090232B">
        <w:rPr>
          <w:rFonts w:eastAsia="Calibri"/>
          <w:sz w:val="28"/>
          <w:szCs w:val="28"/>
          <w:lang w:eastAsia="en-US"/>
        </w:rPr>
        <w:t xml:space="preserve">профессиональная </w:t>
      </w:r>
      <w:r w:rsidR="002E0BC0" w:rsidRPr="0090232B">
        <w:rPr>
          <w:rFonts w:eastAsia="Calibri"/>
          <w:sz w:val="28"/>
          <w:szCs w:val="28"/>
          <w:lang w:eastAsia="en-US"/>
        </w:rPr>
        <w:t xml:space="preserve">психологическая помощь в </w:t>
      </w:r>
      <w:r w:rsidR="002E0BC0" w:rsidRPr="0090232B">
        <w:rPr>
          <w:sz w:val="28"/>
          <w:szCs w:val="28"/>
        </w:rPr>
        <w:t>определении своих познавательных качеств, в оценке их слабых и сильных сторон, в обнаружении и использовании спос</w:t>
      </w:r>
      <w:r w:rsidR="003414EE" w:rsidRPr="0090232B">
        <w:rPr>
          <w:sz w:val="28"/>
          <w:szCs w:val="28"/>
        </w:rPr>
        <w:t>обов развития</w:t>
      </w:r>
      <w:r w:rsidR="002E0BC0" w:rsidRPr="0090232B">
        <w:rPr>
          <w:sz w:val="28"/>
          <w:szCs w:val="28"/>
        </w:rPr>
        <w:t xml:space="preserve"> своего интеллекта, смены стратегий переработки информации, стимулировании или сдерживании интеллектуальных операций,</w:t>
      </w:r>
      <w:r w:rsidR="002E0BC0" w:rsidRPr="0090232B">
        <w:rPr>
          <w:rFonts w:eastAsia="Calibri"/>
          <w:sz w:val="28"/>
          <w:szCs w:val="28"/>
          <w:lang w:eastAsia="en-US"/>
        </w:rPr>
        <w:t xml:space="preserve"> обучение ребёнка приёмам регулирования своей </w:t>
      </w:r>
      <w:r w:rsidR="002E0BC0" w:rsidRPr="0090232B">
        <w:rPr>
          <w:sz w:val="28"/>
          <w:szCs w:val="28"/>
        </w:rPr>
        <w:t>умственной деятельности, социальной адаптации</w:t>
      </w:r>
      <w:r w:rsidR="00FB7C1B" w:rsidRPr="0090232B">
        <w:rPr>
          <w:sz w:val="28"/>
          <w:szCs w:val="28"/>
        </w:rPr>
        <w:t>.</w:t>
      </w:r>
    </w:p>
    <w:p w:rsidR="00555F9F" w:rsidRPr="0090232B" w:rsidRDefault="00555F9F" w:rsidP="0090232B">
      <w:pPr>
        <w:shd w:val="clear" w:color="auto" w:fill="FFFFFF"/>
        <w:tabs>
          <w:tab w:val="left" w:pos="709"/>
        </w:tabs>
        <w:ind w:firstLine="680"/>
        <w:jc w:val="both"/>
        <w:rPr>
          <w:color w:val="FF0000"/>
          <w:sz w:val="28"/>
          <w:szCs w:val="28"/>
        </w:rPr>
      </w:pPr>
    </w:p>
    <w:p w:rsidR="00555F9F" w:rsidRPr="0090232B" w:rsidRDefault="00555F9F" w:rsidP="001B1C4E">
      <w:pPr>
        <w:shd w:val="clear" w:color="auto" w:fill="FFFFFF"/>
        <w:tabs>
          <w:tab w:val="left" w:pos="709"/>
        </w:tabs>
        <w:jc w:val="both"/>
        <w:rPr>
          <w:color w:val="FF0000"/>
          <w:sz w:val="28"/>
          <w:szCs w:val="28"/>
        </w:rPr>
      </w:pPr>
    </w:p>
    <w:sectPr w:rsidR="00555F9F" w:rsidRPr="0090232B" w:rsidSect="003414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9E" w:rsidRDefault="0088259E" w:rsidP="004F08DD">
      <w:r>
        <w:separator/>
      </w:r>
    </w:p>
  </w:endnote>
  <w:endnote w:type="continuationSeparator" w:id="0">
    <w:p w:rsidR="0088259E" w:rsidRDefault="0088259E" w:rsidP="004F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9E" w:rsidRDefault="0088259E" w:rsidP="004F08DD">
      <w:r>
        <w:separator/>
      </w:r>
    </w:p>
  </w:footnote>
  <w:footnote w:type="continuationSeparator" w:id="0">
    <w:p w:rsidR="0088259E" w:rsidRDefault="0088259E" w:rsidP="004F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E26"/>
    <w:multiLevelType w:val="multilevel"/>
    <w:tmpl w:val="AA6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31837"/>
    <w:multiLevelType w:val="hybridMultilevel"/>
    <w:tmpl w:val="76CA802A"/>
    <w:lvl w:ilvl="0" w:tplc="707A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87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0A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0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A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E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4E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6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1547F8"/>
    <w:multiLevelType w:val="hybridMultilevel"/>
    <w:tmpl w:val="55BA30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584525F"/>
    <w:multiLevelType w:val="hybridMultilevel"/>
    <w:tmpl w:val="8F4840E6"/>
    <w:lvl w:ilvl="0" w:tplc="474EF54A">
      <w:numFmt w:val="bullet"/>
      <w:lvlText w:val="•"/>
      <w:lvlJc w:val="left"/>
      <w:pPr>
        <w:ind w:left="14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 w15:restartNumberingAfterBreak="0">
    <w:nsid w:val="098F7722"/>
    <w:multiLevelType w:val="hybridMultilevel"/>
    <w:tmpl w:val="6C241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3213C"/>
    <w:multiLevelType w:val="multilevel"/>
    <w:tmpl w:val="6402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168A1"/>
    <w:multiLevelType w:val="hybridMultilevel"/>
    <w:tmpl w:val="58AA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30AB"/>
    <w:multiLevelType w:val="hybridMultilevel"/>
    <w:tmpl w:val="8D74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4354"/>
    <w:multiLevelType w:val="hybridMultilevel"/>
    <w:tmpl w:val="14FC4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74506"/>
    <w:multiLevelType w:val="hybridMultilevel"/>
    <w:tmpl w:val="722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73AC"/>
    <w:multiLevelType w:val="hybridMultilevel"/>
    <w:tmpl w:val="BA48F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13400E"/>
    <w:multiLevelType w:val="hybridMultilevel"/>
    <w:tmpl w:val="4390639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37075349"/>
    <w:multiLevelType w:val="multilevel"/>
    <w:tmpl w:val="DE5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40B5D"/>
    <w:multiLevelType w:val="hybridMultilevel"/>
    <w:tmpl w:val="E2E643D4"/>
    <w:lvl w:ilvl="0" w:tplc="474EF5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35E25"/>
    <w:multiLevelType w:val="hybridMultilevel"/>
    <w:tmpl w:val="F75C3D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4997093"/>
    <w:multiLevelType w:val="hybridMultilevel"/>
    <w:tmpl w:val="A6DE03AC"/>
    <w:lvl w:ilvl="0" w:tplc="4E3CD7F0">
      <w:start w:val="1"/>
      <w:numFmt w:val="decimal"/>
      <w:lvlText w:val="%1."/>
      <w:lvlJc w:val="left"/>
      <w:pPr>
        <w:ind w:left="80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9156123"/>
    <w:multiLevelType w:val="multilevel"/>
    <w:tmpl w:val="6D3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F357D"/>
    <w:multiLevelType w:val="hybridMultilevel"/>
    <w:tmpl w:val="6AB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6752D"/>
    <w:multiLevelType w:val="hybridMultilevel"/>
    <w:tmpl w:val="3FA638A2"/>
    <w:lvl w:ilvl="0" w:tplc="474EF54A"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8C836BB"/>
    <w:multiLevelType w:val="multilevel"/>
    <w:tmpl w:val="C63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A3776C"/>
    <w:multiLevelType w:val="hybridMultilevel"/>
    <w:tmpl w:val="61D0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3428C"/>
    <w:multiLevelType w:val="multilevel"/>
    <w:tmpl w:val="6288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48417E"/>
    <w:multiLevelType w:val="hybridMultilevel"/>
    <w:tmpl w:val="618CC084"/>
    <w:lvl w:ilvl="0" w:tplc="474EF5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85B79"/>
    <w:multiLevelType w:val="hybridMultilevel"/>
    <w:tmpl w:val="DEA27D96"/>
    <w:lvl w:ilvl="0" w:tplc="474EF54A"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6D262A54"/>
    <w:multiLevelType w:val="hybridMultilevel"/>
    <w:tmpl w:val="368AB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BC496F"/>
    <w:multiLevelType w:val="hybridMultilevel"/>
    <w:tmpl w:val="B2A4BA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6277B37"/>
    <w:multiLevelType w:val="hybridMultilevel"/>
    <w:tmpl w:val="7E480FC2"/>
    <w:lvl w:ilvl="0" w:tplc="474EF54A"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8F9483A"/>
    <w:multiLevelType w:val="hybridMultilevel"/>
    <w:tmpl w:val="212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B56DA"/>
    <w:multiLevelType w:val="hybridMultilevel"/>
    <w:tmpl w:val="D67A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24"/>
  </w:num>
  <w:num w:numId="6">
    <w:abstractNumId w:val="0"/>
  </w:num>
  <w:num w:numId="7">
    <w:abstractNumId w:val="28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9"/>
  </w:num>
  <w:num w:numId="13">
    <w:abstractNumId w:val="4"/>
  </w:num>
  <w:num w:numId="14">
    <w:abstractNumId w:val="14"/>
  </w:num>
  <w:num w:numId="15">
    <w:abstractNumId w:val="27"/>
  </w:num>
  <w:num w:numId="16">
    <w:abstractNumId w:val="10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22"/>
  </w:num>
  <w:num w:numId="25">
    <w:abstractNumId w:val="18"/>
  </w:num>
  <w:num w:numId="26">
    <w:abstractNumId w:val="3"/>
  </w:num>
  <w:num w:numId="27">
    <w:abstractNumId w:val="26"/>
  </w:num>
  <w:num w:numId="28">
    <w:abstractNumId w:val="23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8"/>
    <w:rsid w:val="000304F5"/>
    <w:rsid w:val="0003136A"/>
    <w:rsid w:val="000C48CB"/>
    <w:rsid w:val="000E1F89"/>
    <w:rsid w:val="00103E69"/>
    <w:rsid w:val="00117259"/>
    <w:rsid w:val="001B1C4E"/>
    <w:rsid w:val="001C1432"/>
    <w:rsid w:val="001E6C2E"/>
    <w:rsid w:val="001F23AC"/>
    <w:rsid w:val="00204227"/>
    <w:rsid w:val="002159B3"/>
    <w:rsid w:val="00223B7F"/>
    <w:rsid w:val="002250A9"/>
    <w:rsid w:val="002A4508"/>
    <w:rsid w:val="002C74BC"/>
    <w:rsid w:val="002E0BC0"/>
    <w:rsid w:val="003414EE"/>
    <w:rsid w:val="003458CD"/>
    <w:rsid w:val="003E437C"/>
    <w:rsid w:val="00400527"/>
    <w:rsid w:val="00401D77"/>
    <w:rsid w:val="004234C5"/>
    <w:rsid w:val="00495492"/>
    <w:rsid w:val="004D4581"/>
    <w:rsid w:val="004F08DD"/>
    <w:rsid w:val="004F3F02"/>
    <w:rsid w:val="00533A1B"/>
    <w:rsid w:val="00555F9F"/>
    <w:rsid w:val="00582EE7"/>
    <w:rsid w:val="005F461F"/>
    <w:rsid w:val="00677B0B"/>
    <w:rsid w:val="006915A4"/>
    <w:rsid w:val="006B72B2"/>
    <w:rsid w:val="006E11CB"/>
    <w:rsid w:val="00714069"/>
    <w:rsid w:val="00741677"/>
    <w:rsid w:val="007A70FD"/>
    <w:rsid w:val="00801739"/>
    <w:rsid w:val="0088259E"/>
    <w:rsid w:val="008F2B1E"/>
    <w:rsid w:val="0090232B"/>
    <w:rsid w:val="00914F9E"/>
    <w:rsid w:val="00942828"/>
    <w:rsid w:val="00983C4F"/>
    <w:rsid w:val="00984871"/>
    <w:rsid w:val="009A457A"/>
    <w:rsid w:val="009B0AD1"/>
    <w:rsid w:val="009B0B34"/>
    <w:rsid w:val="00A12366"/>
    <w:rsid w:val="00A21B47"/>
    <w:rsid w:val="00A87CB9"/>
    <w:rsid w:val="00AA4C89"/>
    <w:rsid w:val="00AE3817"/>
    <w:rsid w:val="00AE7C36"/>
    <w:rsid w:val="00AF0ACD"/>
    <w:rsid w:val="00B50EB8"/>
    <w:rsid w:val="00BA1978"/>
    <w:rsid w:val="00C03584"/>
    <w:rsid w:val="00CB6334"/>
    <w:rsid w:val="00CC6E3D"/>
    <w:rsid w:val="00CF7636"/>
    <w:rsid w:val="00D160C2"/>
    <w:rsid w:val="00D23DFB"/>
    <w:rsid w:val="00D85703"/>
    <w:rsid w:val="00DA1002"/>
    <w:rsid w:val="00DA6617"/>
    <w:rsid w:val="00DC4E81"/>
    <w:rsid w:val="00E02740"/>
    <w:rsid w:val="00E34996"/>
    <w:rsid w:val="00EC0C1B"/>
    <w:rsid w:val="00EF6C30"/>
    <w:rsid w:val="00F0362B"/>
    <w:rsid w:val="00F45F0E"/>
    <w:rsid w:val="00F66A1C"/>
    <w:rsid w:val="00F707EA"/>
    <w:rsid w:val="00FB7C1B"/>
    <w:rsid w:val="00FC18E7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208A"/>
  <w15:docId w15:val="{17F7C4CD-2E1E-47A2-BBE9-07E6EE40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0EB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50EB8"/>
    <w:rPr>
      <w:color w:val="0000FF" w:themeColor="hyperlink"/>
      <w:u w:val="single"/>
    </w:rPr>
  </w:style>
  <w:style w:type="character" w:customStyle="1" w:styleId="Text-01">
    <w:name w:val="Text-01 Знак"/>
    <w:link w:val="Text-010"/>
    <w:locked/>
    <w:rsid w:val="00B50EB8"/>
    <w:rPr>
      <w:rFonts w:ascii="AGOpusHighResolution" w:hAnsi="AGOpusHighResolution" w:cs="AGOpusHighResolution"/>
      <w:sz w:val="24"/>
      <w:szCs w:val="24"/>
    </w:rPr>
  </w:style>
  <w:style w:type="paragraph" w:customStyle="1" w:styleId="Text-010">
    <w:name w:val="Text-01"/>
    <w:link w:val="Text-01"/>
    <w:rsid w:val="00B50EB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apple-converted-space">
    <w:name w:val="apple-converted-space"/>
    <w:basedOn w:val="a0"/>
    <w:rsid w:val="00EF6C30"/>
  </w:style>
  <w:style w:type="paragraph" w:styleId="a5">
    <w:name w:val="List Paragraph"/>
    <w:basedOn w:val="a"/>
    <w:uiPriority w:val="34"/>
    <w:qFormat/>
    <w:rsid w:val="00EF6C30"/>
    <w:pPr>
      <w:ind w:left="720"/>
      <w:contextualSpacing/>
    </w:pPr>
  </w:style>
  <w:style w:type="paragraph" w:customStyle="1" w:styleId="1">
    <w:name w:val="Абзац списка1"/>
    <w:basedOn w:val="a"/>
    <w:rsid w:val="00F45F0E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F0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0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F02C6527A19498D2F27DCBC9F6EE6" ma:contentTypeVersion="9" ma:contentTypeDescription="Создание документа." ma:contentTypeScope="" ma:versionID="b1f65586cbf566d4dd788ed9208f00dd">
  <xsd:schema xmlns:xsd="http://www.w3.org/2001/XMLSchema" xmlns:xs="http://www.w3.org/2001/XMLSchema" xmlns:p="http://schemas.microsoft.com/office/2006/metadata/properties" xmlns:ns2="79aef666-2b8a-41e1-a74c-abc903aeb63e" xmlns:ns3="d291f602-44f3-4790-a4ab-56a928634fe8" targetNamespace="http://schemas.microsoft.com/office/2006/metadata/properties" ma:root="true" ma:fieldsID="e3e43bcb9eeca204cb5449a868aacbeb" ns2:_="" ns3:_="">
    <xsd:import namespace="79aef666-2b8a-41e1-a74c-abc903aeb63e"/>
    <xsd:import namespace="d291f602-44f3-4790-a4ab-56a928634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ef666-2b8a-41e1-a74c-abc903aeb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1f602-44f3-4790-a4ab-56a928634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74DDB-6064-4CFE-8FFC-558F542FA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42015-323D-4AA4-92FC-77171C573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3EEF6-E5F3-4617-91FE-0438F14E0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ef666-2b8a-41e1-a74c-abc903aeb63e"/>
    <ds:schemaRef ds:uri="d291f602-44f3-4790-a4ab-56a928634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Ирина Домрачева</cp:lastModifiedBy>
  <cp:revision>4</cp:revision>
  <dcterms:created xsi:type="dcterms:W3CDTF">2015-09-06T17:13:00Z</dcterms:created>
  <dcterms:modified xsi:type="dcterms:W3CDTF">2021-05-28T13:24:00Z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0x01010045FF02C6527A19498D2F27DCBC9F6EE6</vt:lpwstr>
  </property>
</Properties>
</file>