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9E" w:rsidRDefault="00AC6317" w:rsidP="00A77695">
      <w:pPr>
        <w:jc w:val="center"/>
        <w:rPr>
          <w:b/>
          <w:bCs/>
        </w:rPr>
      </w:pPr>
      <w:bookmarkStart w:id="0" w:name="_GoBack"/>
      <w:r>
        <w:rPr>
          <w:b/>
          <w:bCs/>
        </w:rPr>
        <w:t>Мониторинг развития</w:t>
      </w:r>
      <w:r w:rsidR="00A77695" w:rsidRPr="00A77695">
        <w:rPr>
          <w:b/>
          <w:bCs/>
        </w:rPr>
        <w:t xml:space="preserve"> профессиональных компетенций </w:t>
      </w:r>
      <w:r>
        <w:rPr>
          <w:b/>
          <w:bCs/>
        </w:rPr>
        <w:t xml:space="preserve"> молодых педагогов в общеобразовательной школе</w:t>
      </w:r>
      <w:bookmarkEnd w:id="0"/>
    </w:p>
    <w:p w:rsidR="00A77695" w:rsidRDefault="00A77695" w:rsidP="00A77695">
      <w:pPr>
        <w:jc w:val="center"/>
      </w:pPr>
    </w:p>
    <w:p w:rsidR="00A77695" w:rsidRDefault="00A77695" w:rsidP="00A77695">
      <w:pPr>
        <w:jc w:val="both"/>
      </w:pPr>
    </w:p>
    <w:p w:rsidR="00A77695" w:rsidRDefault="00A77695" w:rsidP="00A77695">
      <w:pPr>
        <w:jc w:val="both"/>
      </w:pPr>
    </w:p>
    <w:p w:rsidR="00A77695" w:rsidRDefault="00A77695" w:rsidP="00A77695">
      <w:pPr>
        <w:jc w:val="both"/>
      </w:pPr>
      <w:r>
        <w:tab/>
        <w:t xml:space="preserve">Основным показателям оценки образовательной организации являются качество образовательной деятельности, а одним из </w:t>
      </w:r>
      <w:r w:rsidR="0035524D">
        <w:t>показателей</w:t>
      </w:r>
      <w:r>
        <w:t xml:space="preserve"> качества является уровень </w:t>
      </w:r>
      <w:r w:rsidR="0035524D">
        <w:t>профессиональных компетенций.</w:t>
      </w:r>
    </w:p>
    <w:p w:rsidR="0035524D" w:rsidRDefault="0035524D" w:rsidP="00A77695">
      <w:pPr>
        <w:jc w:val="both"/>
      </w:pPr>
      <w:r>
        <w:tab/>
        <w:t>Основными и наиболее значимыми педагогическими компетенциями в профессиональной деятельности</w:t>
      </w:r>
      <w:r w:rsidR="00FE21CB">
        <w:t>,</w:t>
      </w:r>
      <w:r>
        <w:t xml:space="preserve"> педагога</w:t>
      </w:r>
      <w:r w:rsidR="006D4078">
        <w:t xml:space="preserve"> которые лежат в основе требований к </w:t>
      </w:r>
      <w:r w:rsidR="00BB71EB">
        <w:t>учителю,</w:t>
      </w:r>
      <w:r w:rsidR="006D4078">
        <w:t xml:space="preserve"> реализующему новые стандарты,</w:t>
      </w:r>
      <w:r>
        <w:t xml:space="preserve"> можно считать</w:t>
      </w:r>
      <w:r w:rsidR="005D1B87">
        <w:t>:</w:t>
      </w:r>
      <w:r w:rsidR="006D4078" w:rsidRPr="006D4078">
        <w:t xml:space="preserve"> </w:t>
      </w:r>
      <w:r w:rsidR="005D1B87">
        <w:t>профессионально-коммуникативная, общепедагогическая, управленческая</w:t>
      </w:r>
      <w:r w:rsidR="006D4078">
        <w:t>,</w:t>
      </w:r>
      <w:r w:rsidR="006D4078" w:rsidRPr="006D4078">
        <w:t xml:space="preserve"> </w:t>
      </w:r>
      <w:r w:rsidR="006D4078">
        <w:t>социально-психологическая</w:t>
      </w:r>
      <w:r w:rsidR="005D1B87">
        <w:t>, рефлексивная, информационно-коммуникативная, креативная, компетенция в сфере инновационной деятельности.</w:t>
      </w:r>
      <w:r>
        <w:t xml:space="preserve"> </w:t>
      </w:r>
      <w:r w:rsidR="001C0254">
        <w:t xml:space="preserve">Это компетенции </w:t>
      </w:r>
      <w:r w:rsidR="001C0254" w:rsidRPr="001C0254">
        <w:t xml:space="preserve">новых профессиональных стандартах педагога, разработанных рабочей группой Общественного совета при министерстве образования и науки РФ под руководством известного педагога Евгения Ямбурга, которые </w:t>
      </w:r>
      <w:r w:rsidR="001C0254">
        <w:t>вводятся с 1 января 2020 года.</w:t>
      </w:r>
    </w:p>
    <w:p w:rsidR="006D4078" w:rsidRDefault="006D4078" w:rsidP="00A77695">
      <w:pPr>
        <w:jc w:val="both"/>
      </w:pPr>
      <w:r>
        <w:tab/>
      </w:r>
      <w:r w:rsidR="008C7F6C">
        <w:t xml:space="preserve">Уровень развития </w:t>
      </w:r>
      <w:r w:rsidR="001C0254">
        <w:t xml:space="preserve">педагогических </w:t>
      </w:r>
      <w:r w:rsidR="008C7F6C">
        <w:t xml:space="preserve">компетенций является основным </w:t>
      </w:r>
      <w:r w:rsidR="001C0254">
        <w:t xml:space="preserve">требованиям </w:t>
      </w:r>
      <w:r w:rsidR="008C7F6C">
        <w:t xml:space="preserve">к педагогу, реализующему новые стандарты образования. </w:t>
      </w:r>
    </w:p>
    <w:p w:rsidR="000D106C" w:rsidRDefault="001C0254" w:rsidP="00A77695">
      <w:pPr>
        <w:jc w:val="both"/>
      </w:pPr>
      <w:r>
        <w:tab/>
      </w:r>
      <w:r w:rsidR="000D106C">
        <w:t>Компетентность как основа</w:t>
      </w:r>
      <w:r w:rsidRPr="001C0254">
        <w:t xml:space="preserve"> теоретической и практической готовности педагога к выполнению профессиональных функций</w:t>
      </w:r>
      <w:r w:rsidR="000D106C">
        <w:t xml:space="preserve"> включенных в государственный стандарт и </w:t>
      </w:r>
      <w:r w:rsidRPr="001C0254">
        <w:t xml:space="preserve"> характеризует не только </w:t>
      </w:r>
      <w:r w:rsidR="000D106C" w:rsidRPr="001C0254">
        <w:t>деятельность,</w:t>
      </w:r>
      <w:r w:rsidR="000D106C">
        <w:t xml:space="preserve"> а самого</w:t>
      </w:r>
      <w:r w:rsidRPr="001C0254">
        <w:t xml:space="preserve"> педагога как ее субъекта в его самостоятельном, ответственном, инициативном взаимодействии </w:t>
      </w:r>
      <w:r w:rsidR="000D106C">
        <w:t>в образовательном процессе</w:t>
      </w:r>
      <w:r w:rsidRPr="001C0254">
        <w:t>.</w:t>
      </w:r>
      <w:r w:rsidR="000D106C">
        <w:t xml:space="preserve"> Исходя из этого,</w:t>
      </w:r>
      <w:r w:rsidRPr="001C0254">
        <w:t xml:space="preserve"> компетентность интегрирует профессиональные и личностные качества педагога, </w:t>
      </w:r>
      <w:r w:rsidR="000D106C">
        <w:t>ориентирует</w:t>
      </w:r>
      <w:r w:rsidRPr="001C0254">
        <w:t xml:space="preserve"> их на овладение знаниями и целенаправленное применение в прогнозировании, планировании и реализации </w:t>
      </w:r>
      <w:r w:rsidR="000D106C">
        <w:t xml:space="preserve">профессиональной </w:t>
      </w:r>
      <w:r w:rsidRPr="001C0254">
        <w:t xml:space="preserve">деятельности, активизирует педагога в развитии собственных способностей, в стремлении к самореализации в </w:t>
      </w:r>
      <w:r w:rsidR="000D106C">
        <w:t>социально полезной деятельности, тем самым мобилизуя мотивацию к самообразованию.</w:t>
      </w:r>
    </w:p>
    <w:p w:rsidR="001C0254" w:rsidRDefault="001C0254" w:rsidP="00A77695">
      <w:pPr>
        <w:jc w:val="both"/>
      </w:pPr>
      <w:r w:rsidRPr="001C0254">
        <w:t xml:space="preserve"> Л.К. </w:t>
      </w:r>
      <w:proofErr w:type="spellStart"/>
      <w:r w:rsidRPr="001C0254">
        <w:t>Гребенкина</w:t>
      </w:r>
      <w:proofErr w:type="spellEnd"/>
      <w:r w:rsidRPr="001C0254">
        <w:t xml:space="preserve"> (2001) определяет профессиональную компетентность как элемент педагогического профессионализма наряду с «профессиональной культурой» и потребностью в профессиональном росте, а педагогическое мастерство рассматривает как высокий уровень профессионализма, проявляющийся в творчестве учителя, его продуктивной деятельности и постоянном совершенствовании искусства обучения, воспитания и развития человека.</w:t>
      </w:r>
    </w:p>
    <w:p w:rsidR="001C0254" w:rsidRDefault="001C0254" w:rsidP="001C0254">
      <w:pPr>
        <w:ind w:firstLine="708"/>
        <w:jc w:val="both"/>
      </w:pPr>
      <w:r>
        <w:t>Профессиональный стандарт педагога призван, прежде всего,</w:t>
      </w:r>
      <w:r w:rsidR="000D106C">
        <w:t xml:space="preserve"> мотивировать и </w:t>
      </w:r>
      <w:r>
        <w:t xml:space="preserve"> раскрепостить педагога, дать новый импульс его развитию</w:t>
      </w:r>
      <w:r w:rsidR="000D106C">
        <w:t xml:space="preserve"> и самообразованию</w:t>
      </w:r>
      <w:r>
        <w:t xml:space="preserve">. </w:t>
      </w:r>
      <w:r w:rsidR="000D106C">
        <w:t>Во время</w:t>
      </w:r>
      <w:r>
        <w:t xml:space="preserve"> быстрой смены </w:t>
      </w:r>
      <w:r w:rsidR="000D106C">
        <w:t xml:space="preserve">индустриализации и </w:t>
      </w:r>
      <w:r>
        <w:t>технологий</w:t>
      </w:r>
      <w:r w:rsidR="00007E17">
        <w:t xml:space="preserve"> обучения</w:t>
      </w:r>
      <w:r w:rsidR="000D106C">
        <w:t>,</w:t>
      </w:r>
      <w:r>
        <w:t xml:space="preserve"> речь идет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</w:t>
      </w:r>
      <w:r w:rsidR="000D106C">
        <w:t xml:space="preserve">В сфере решения управленческих задач приходится очень быстро </w:t>
      </w:r>
      <w:r w:rsidR="00007E17">
        <w:t>реагировать на смену систем создания образовательной среды.</w:t>
      </w:r>
      <w:r w:rsidR="000D106C">
        <w:t xml:space="preserve"> </w:t>
      </w:r>
      <w:r>
        <w:t xml:space="preserve">Для реализации новых целей и содержания образования, педагога необходимо готовить к работе в сетевой образовательной среде. Ключевой характеристикой такого образования становится не передача знаний и технологий, а формирование компетентностей в деятельности, готовность к повышению уровня профессиональной компетентности.  </w:t>
      </w:r>
    </w:p>
    <w:p w:rsidR="001C0254" w:rsidRDefault="001C0254" w:rsidP="001C0254">
      <w:pPr>
        <w:ind w:firstLine="708"/>
        <w:jc w:val="both"/>
      </w:pPr>
      <w:r>
        <w:t>Следовательно, сетевая активность педагогов и других участников образовательной деятельности – одна из актуальных тем, связанных с профессиональным развитием, а значит – это одно из приоритетных направлений деятельности методических служб.</w:t>
      </w:r>
    </w:p>
    <w:p w:rsidR="00007E17" w:rsidRDefault="00855345" w:rsidP="001C0254">
      <w:pPr>
        <w:ind w:firstLine="708"/>
        <w:jc w:val="both"/>
      </w:pPr>
      <w:r>
        <w:t xml:space="preserve">Тем самым именно управленческие ресурсы и созданные условий в образовательной организации, методическое обеспечение повышения квалификаций </w:t>
      </w:r>
      <w:r>
        <w:lastRenderedPageBreak/>
        <w:t xml:space="preserve">педагогов для формирования педагогических компетенций в условиях внедрения профессионального стандарта является основными критериями достижения поставленных целей. </w:t>
      </w:r>
    </w:p>
    <w:sectPr w:rsidR="00007E17" w:rsidSect="006309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5"/>
    <w:rsid w:val="00007E17"/>
    <w:rsid w:val="000D106C"/>
    <w:rsid w:val="00112670"/>
    <w:rsid w:val="001C0254"/>
    <w:rsid w:val="001C16B4"/>
    <w:rsid w:val="0035524D"/>
    <w:rsid w:val="005D1B87"/>
    <w:rsid w:val="00630910"/>
    <w:rsid w:val="006D4078"/>
    <w:rsid w:val="00855345"/>
    <w:rsid w:val="008C7F6C"/>
    <w:rsid w:val="00A12140"/>
    <w:rsid w:val="00A77695"/>
    <w:rsid w:val="00AC6317"/>
    <w:rsid w:val="00B224D0"/>
    <w:rsid w:val="00BB71EB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E0B5-20B7-49B2-A495-4ACACEFF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№44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Гурова</dc:creator>
  <cp:keywords/>
  <dc:description/>
  <cp:lastModifiedBy>3</cp:lastModifiedBy>
  <cp:revision>9</cp:revision>
  <dcterms:created xsi:type="dcterms:W3CDTF">2019-12-08T15:29:00Z</dcterms:created>
  <dcterms:modified xsi:type="dcterms:W3CDTF">2021-05-31T07:39:00Z</dcterms:modified>
</cp:coreProperties>
</file>