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7C66">
        <w:rPr>
          <w:rStyle w:val="a4"/>
          <w:color w:val="000000"/>
          <w:sz w:val="28"/>
          <w:szCs w:val="28"/>
        </w:rPr>
        <w:t>Конспект занятия по сенсорному развитию для детей первой младшей группы «В гости к Солнышку»</w:t>
      </w:r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r w:rsidRPr="00A17C66">
        <w:rPr>
          <w:color w:val="000000"/>
        </w:rPr>
        <w:t>Цель: Формирование сенсорных способностей у детей в процессе разнообразных видов деятельности.</w:t>
      </w:r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r w:rsidRPr="00A17C66">
        <w:rPr>
          <w:rStyle w:val="a4"/>
          <w:color w:val="000000"/>
        </w:rPr>
        <w:t>Задачи:</w:t>
      </w:r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r w:rsidRPr="00A17C66">
        <w:rPr>
          <w:color w:val="000000"/>
        </w:rPr>
        <w:t>Обучающие: формировать умение классифицировать предметы по цвету, учить находить пару предметов по одному признаку </w:t>
      </w:r>
      <w:r w:rsidRPr="00A17C66">
        <w:rPr>
          <w:rStyle w:val="a5"/>
          <w:color w:val="000000"/>
        </w:rPr>
        <w:t>(по цвету)</w:t>
      </w:r>
      <w:r w:rsidRPr="00A17C66">
        <w:rPr>
          <w:color w:val="000000"/>
        </w:rPr>
        <w:t>; закрепить знания основных цветов </w:t>
      </w:r>
      <w:r w:rsidRPr="00A17C66">
        <w:rPr>
          <w:rStyle w:val="a5"/>
          <w:color w:val="000000"/>
        </w:rPr>
        <w:t>(красный, жёлтый)</w:t>
      </w:r>
      <w:r w:rsidRPr="00A17C66">
        <w:rPr>
          <w:color w:val="000000"/>
        </w:rPr>
        <w:t>, формы предметов; расширять словарный запас; закрепить знания детей о диких животных </w:t>
      </w:r>
      <w:r w:rsidRPr="00A17C66">
        <w:rPr>
          <w:rStyle w:val="a5"/>
          <w:color w:val="000000"/>
        </w:rPr>
        <w:t>(медведь, еж)</w:t>
      </w:r>
      <w:r w:rsidRPr="00A17C66">
        <w:rPr>
          <w:color w:val="000000"/>
        </w:rPr>
        <w:t>;</w:t>
      </w:r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r w:rsidRPr="00A17C66">
        <w:rPr>
          <w:color w:val="000000"/>
        </w:rPr>
        <w:t>Развивающие: развивать у детей логическое мышление; речь, как средство общения, побуждать детей к называнию предметов; развивать мелкую моторику пальцев рук; воспитывать самостоятельность, активность, умение работать в коллективе; совершенствовать умения детей радоваться достигнутому результату.</w:t>
      </w:r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r w:rsidRPr="00A17C66">
        <w:rPr>
          <w:color w:val="000000"/>
        </w:rPr>
        <w:t> Воспитательные: воспитывать доброжелательное отношение между сверстниками, отзывчивость, чувство сопереживания и помощи другим.</w:t>
      </w:r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r w:rsidRPr="00A17C66">
        <w:rPr>
          <w:color w:val="000000"/>
        </w:rPr>
        <w:t>Интеграция образовательных областей.</w:t>
      </w:r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r w:rsidRPr="00A17C66">
        <w:rPr>
          <w:color w:val="000000"/>
        </w:rPr>
        <w:t>ОО </w:t>
      </w:r>
      <w:r w:rsidRPr="00A17C66">
        <w:rPr>
          <w:rStyle w:val="a5"/>
          <w:b/>
          <w:bCs/>
          <w:color w:val="000000"/>
        </w:rPr>
        <w:t>«Социально — коммуникативное развитие»</w:t>
      </w:r>
      <w:r w:rsidRPr="00A17C66">
        <w:rPr>
          <w:color w:val="000000"/>
        </w:rPr>
        <w:t> продолжать воспитывать дружеские взаимоотношения между детьми, стремление радоваться результатам коллективной работы; укреплять нравственные человеческие качества, уважительное, доброжелательное отношение к окружающим. Продолжать воспитывать чувство сопереживания и взаимопомощи.</w:t>
      </w:r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r w:rsidRPr="00A17C66">
        <w:rPr>
          <w:color w:val="000000"/>
        </w:rPr>
        <w:t>ОО </w:t>
      </w:r>
      <w:r w:rsidRPr="00A17C66">
        <w:rPr>
          <w:rStyle w:val="a5"/>
          <w:b/>
          <w:bCs/>
          <w:color w:val="000000"/>
        </w:rPr>
        <w:t>«Физическое развитие»</w:t>
      </w:r>
      <w:r w:rsidRPr="00A17C66">
        <w:rPr>
          <w:color w:val="000000"/>
        </w:rPr>
        <w:t xml:space="preserve">: продолжать обеспечивать гармоничное развитие детей, умение осознанно выполнять движения при подвижной игре. Способствовать самоконтролю, самооценке при выполнении движений, применять </w:t>
      </w:r>
      <w:proofErr w:type="spellStart"/>
      <w:r w:rsidRPr="00A17C66">
        <w:rPr>
          <w:color w:val="000000"/>
        </w:rPr>
        <w:t>здоровьесберегающие</w:t>
      </w:r>
      <w:proofErr w:type="spellEnd"/>
      <w:r w:rsidRPr="00A17C66">
        <w:rPr>
          <w:color w:val="000000"/>
        </w:rPr>
        <w:t xml:space="preserve"> технологии при организационной гимнастике, пальчиковой гимнастики.</w:t>
      </w:r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A17C66">
        <w:rPr>
          <w:color w:val="000000"/>
        </w:rPr>
        <w:t>ОО </w:t>
      </w:r>
      <w:r w:rsidRPr="00A17C66">
        <w:rPr>
          <w:rStyle w:val="a5"/>
          <w:b/>
          <w:bCs/>
          <w:color w:val="000000"/>
        </w:rPr>
        <w:t>«Познавательное развитие»</w:t>
      </w:r>
      <w:r w:rsidRPr="00A17C66">
        <w:rPr>
          <w:color w:val="000000"/>
        </w:rPr>
        <w:t>: продолжать развивать воображение, логическое мышление, восприятие, внимание, память, способность выделять характерные, существенные признаки предметов; повторить основные цвета, размер, форму предметов, продолжать развивать мелкую моторику.</w:t>
      </w:r>
      <w:proofErr w:type="gramEnd"/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A17C66">
        <w:rPr>
          <w:color w:val="000000"/>
        </w:rPr>
        <w:t>Методические приемы: организацио</w:t>
      </w:r>
      <w:bookmarkStart w:id="0" w:name="_GoBack"/>
      <w:bookmarkEnd w:id="0"/>
      <w:r w:rsidRPr="00A17C66">
        <w:rPr>
          <w:color w:val="000000"/>
        </w:rPr>
        <w:t>нный момент, художественное слово, сюрпризный момент, беседа, объяснение, дидактическая игра </w:t>
      </w:r>
      <w:r w:rsidRPr="00A17C66">
        <w:rPr>
          <w:rStyle w:val="a5"/>
          <w:b/>
          <w:bCs/>
          <w:color w:val="000000"/>
        </w:rPr>
        <w:t>«Раздели кубики»</w:t>
      </w:r>
      <w:r w:rsidRPr="00A17C66">
        <w:rPr>
          <w:color w:val="000000"/>
        </w:rPr>
        <w:t>, подвижная игра </w:t>
      </w:r>
      <w:r w:rsidRPr="00A17C66">
        <w:rPr>
          <w:rStyle w:val="a5"/>
          <w:b/>
          <w:bCs/>
          <w:color w:val="000000"/>
        </w:rPr>
        <w:t>«По ровненькой дорожке»</w:t>
      </w:r>
      <w:r w:rsidRPr="00A17C66">
        <w:rPr>
          <w:color w:val="000000"/>
        </w:rPr>
        <w:t>, пальчиковая игра </w:t>
      </w:r>
      <w:r w:rsidRPr="00A17C66">
        <w:rPr>
          <w:rStyle w:val="a5"/>
          <w:b/>
          <w:bCs/>
          <w:color w:val="000000"/>
        </w:rPr>
        <w:t>«Ежик»</w:t>
      </w:r>
      <w:r w:rsidRPr="00A17C66">
        <w:rPr>
          <w:color w:val="000000"/>
        </w:rPr>
        <w:t>, продуктивная деятельность детей – игра </w:t>
      </w:r>
      <w:r w:rsidRPr="00A17C66">
        <w:rPr>
          <w:rStyle w:val="a5"/>
          <w:b/>
          <w:bCs/>
          <w:color w:val="000000"/>
        </w:rPr>
        <w:t>«Лучики для солнышка»</w:t>
      </w:r>
      <w:r w:rsidRPr="00A17C66">
        <w:rPr>
          <w:color w:val="000000"/>
        </w:rPr>
        <w:t>, рефлексия.</w:t>
      </w:r>
      <w:proofErr w:type="gramEnd"/>
    </w:p>
    <w:p w:rsidR="00A17C66" w:rsidRPr="000428DF" w:rsidRDefault="00A17C66" w:rsidP="00A17C66">
      <w:pPr>
        <w:pStyle w:val="a3"/>
        <w:shd w:val="clear" w:color="auto" w:fill="FFFFFF"/>
        <w:jc w:val="both"/>
        <w:rPr>
          <w:i/>
          <w:color w:val="000000"/>
        </w:rPr>
      </w:pPr>
      <w:r w:rsidRPr="000428DF">
        <w:rPr>
          <w:i/>
          <w:color w:val="000000"/>
        </w:rPr>
        <w:t>Предварительная работа по образовательным областям:</w:t>
      </w:r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r w:rsidRPr="00A17C66">
        <w:rPr>
          <w:color w:val="000000"/>
        </w:rPr>
        <w:t>ОО </w:t>
      </w:r>
      <w:r w:rsidRPr="00A17C66">
        <w:rPr>
          <w:rStyle w:val="a5"/>
          <w:b/>
          <w:bCs/>
          <w:color w:val="000000"/>
        </w:rPr>
        <w:t>«Художественно-эстетическое развитие»</w:t>
      </w:r>
      <w:r w:rsidRPr="00A17C66">
        <w:rPr>
          <w:color w:val="000000"/>
        </w:rPr>
        <w:t>: изготовление дидактических игр и их использование в игровой деятельности детей.</w:t>
      </w:r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A17C66">
        <w:rPr>
          <w:color w:val="000000"/>
        </w:rPr>
        <w:t>ОО </w:t>
      </w:r>
      <w:r w:rsidRPr="00A17C66">
        <w:rPr>
          <w:rStyle w:val="a5"/>
          <w:b/>
          <w:bCs/>
          <w:color w:val="000000"/>
        </w:rPr>
        <w:t>«Социально — коммуникативное развитие»</w:t>
      </w:r>
      <w:r w:rsidRPr="00A17C66">
        <w:rPr>
          <w:color w:val="000000"/>
        </w:rPr>
        <w:t>: пополнение Центра речевого развития: альбомами, настольно печатными играми </w:t>
      </w:r>
      <w:r w:rsidRPr="00A17C66">
        <w:rPr>
          <w:rStyle w:val="a5"/>
          <w:b/>
          <w:bCs/>
          <w:color w:val="000000"/>
        </w:rPr>
        <w:t>«Форма»</w:t>
      </w:r>
      <w:r w:rsidRPr="00A17C66">
        <w:rPr>
          <w:color w:val="000000"/>
        </w:rPr>
        <w:t>, </w:t>
      </w:r>
      <w:r w:rsidRPr="00A17C66">
        <w:rPr>
          <w:rStyle w:val="a5"/>
          <w:b/>
          <w:bCs/>
          <w:color w:val="000000"/>
        </w:rPr>
        <w:t>«Цвет»</w:t>
      </w:r>
      <w:r w:rsidRPr="00A17C66">
        <w:rPr>
          <w:color w:val="000000"/>
        </w:rPr>
        <w:t>, </w:t>
      </w:r>
      <w:r w:rsidRPr="00A17C66">
        <w:rPr>
          <w:rStyle w:val="a5"/>
          <w:b/>
          <w:bCs/>
          <w:color w:val="000000"/>
        </w:rPr>
        <w:t>«Животные леса»</w:t>
      </w:r>
      <w:r w:rsidRPr="00A17C66">
        <w:rPr>
          <w:color w:val="000000"/>
        </w:rPr>
        <w:t>, дидактическими играми </w:t>
      </w:r>
      <w:r w:rsidRPr="00A17C66">
        <w:rPr>
          <w:rStyle w:val="a5"/>
          <w:b/>
          <w:bCs/>
          <w:color w:val="000000"/>
        </w:rPr>
        <w:t>«Заплатки»</w:t>
      </w:r>
      <w:r w:rsidRPr="00A17C66">
        <w:rPr>
          <w:color w:val="000000"/>
        </w:rPr>
        <w:t>, </w:t>
      </w:r>
      <w:r w:rsidRPr="00A17C66">
        <w:rPr>
          <w:rStyle w:val="a5"/>
          <w:b/>
          <w:bCs/>
          <w:color w:val="000000"/>
        </w:rPr>
        <w:t>«Помоги курочке разложить яички»</w:t>
      </w:r>
      <w:r w:rsidRPr="00A17C66">
        <w:rPr>
          <w:color w:val="000000"/>
        </w:rPr>
        <w:t>.</w:t>
      </w:r>
      <w:proofErr w:type="gramEnd"/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r w:rsidRPr="00A17C66">
        <w:rPr>
          <w:color w:val="000000"/>
        </w:rPr>
        <w:lastRenderedPageBreak/>
        <w:t>ОО </w:t>
      </w:r>
      <w:r w:rsidRPr="00A17C66">
        <w:rPr>
          <w:rStyle w:val="a5"/>
          <w:b/>
          <w:bCs/>
          <w:color w:val="000000"/>
        </w:rPr>
        <w:t>«Познавательное развитие»</w:t>
      </w:r>
      <w:r w:rsidRPr="00A17C66">
        <w:rPr>
          <w:color w:val="000000"/>
        </w:rPr>
        <w:t>: рассматривание альбомов </w:t>
      </w:r>
      <w:r w:rsidRPr="00A17C66">
        <w:rPr>
          <w:rStyle w:val="a5"/>
          <w:b/>
          <w:bCs/>
          <w:color w:val="000000"/>
        </w:rPr>
        <w:t>«Цвет»</w:t>
      </w:r>
      <w:r w:rsidRPr="00A17C66">
        <w:rPr>
          <w:color w:val="000000"/>
        </w:rPr>
        <w:t>, </w:t>
      </w:r>
      <w:r w:rsidRPr="00A17C66">
        <w:rPr>
          <w:rStyle w:val="a5"/>
          <w:b/>
          <w:bCs/>
          <w:color w:val="000000"/>
        </w:rPr>
        <w:t>«Форма»</w:t>
      </w:r>
      <w:r w:rsidRPr="00A17C66">
        <w:rPr>
          <w:color w:val="000000"/>
        </w:rPr>
        <w:t>, слайдов с животными леса.</w:t>
      </w:r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A17C66">
        <w:rPr>
          <w:color w:val="000000"/>
        </w:rPr>
        <w:t>ОО </w:t>
      </w:r>
      <w:r w:rsidRPr="00A17C66">
        <w:rPr>
          <w:rStyle w:val="a5"/>
          <w:b/>
          <w:bCs/>
          <w:color w:val="000000"/>
        </w:rPr>
        <w:t>«Речевое развитие»</w:t>
      </w:r>
      <w:r w:rsidRPr="00A17C66">
        <w:rPr>
          <w:color w:val="000000"/>
        </w:rPr>
        <w:t>: проведение занятий по продуктивным видам деятельности по темам </w:t>
      </w:r>
      <w:r w:rsidRPr="00A17C66">
        <w:rPr>
          <w:rStyle w:val="a5"/>
          <w:b/>
          <w:bCs/>
          <w:color w:val="000000"/>
        </w:rPr>
        <w:t>«Лучики для солнышка»</w:t>
      </w:r>
      <w:r w:rsidRPr="00A17C66">
        <w:rPr>
          <w:color w:val="000000"/>
        </w:rPr>
        <w:t>, </w:t>
      </w:r>
      <w:r w:rsidRPr="00A17C66">
        <w:rPr>
          <w:rStyle w:val="a5"/>
          <w:b/>
          <w:bCs/>
          <w:color w:val="000000"/>
        </w:rPr>
        <w:t>«Мой веселый звонкий мяч»</w:t>
      </w:r>
      <w:r w:rsidRPr="00A17C66">
        <w:rPr>
          <w:color w:val="000000"/>
        </w:rPr>
        <w:t xml:space="preserve">, расширение словарного запаса: упражнять в назывании предметов, их цвете и форме; чтение художественной литературы: стихотворения </w:t>
      </w:r>
      <w:proofErr w:type="spellStart"/>
      <w:r w:rsidRPr="00A17C66">
        <w:rPr>
          <w:color w:val="000000"/>
        </w:rPr>
        <w:t>А.Барто</w:t>
      </w:r>
      <w:proofErr w:type="spellEnd"/>
      <w:r w:rsidRPr="00A17C66">
        <w:rPr>
          <w:color w:val="000000"/>
        </w:rPr>
        <w:t> </w:t>
      </w:r>
      <w:r w:rsidRPr="00A17C66">
        <w:rPr>
          <w:rStyle w:val="a5"/>
          <w:b/>
          <w:bCs/>
          <w:color w:val="000000"/>
        </w:rPr>
        <w:t>«Игрушки»</w:t>
      </w:r>
      <w:r w:rsidRPr="00A17C66">
        <w:rPr>
          <w:color w:val="000000"/>
        </w:rPr>
        <w:t>, русская народная сказка </w:t>
      </w:r>
      <w:r w:rsidRPr="00A17C66">
        <w:rPr>
          <w:rStyle w:val="a5"/>
          <w:b/>
          <w:bCs/>
          <w:color w:val="000000"/>
        </w:rPr>
        <w:t>«Теремок»</w:t>
      </w:r>
      <w:r w:rsidRPr="00A17C66">
        <w:rPr>
          <w:color w:val="000000"/>
        </w:rPr>
        <w:t>, стихотворения С.Я. Маршака </w:t>
      </w:r>
      <w:r w:rsidRPr="00A17C66">
        <w:rPr>
          <w:rStyle w:val="a5"/>
          <w:b/>
          <w:bCs/>
          <w:color w:val="000000"/>
        </w:rPr>
        <w:t>«Живет у нас под креслом еж»</w:t>
      </w:r>
      <w:r w:rsidRPr="00A17C66">
        <w:rPr>
          <w:color w:val="000000"/>
        </w:rPr>
        <w:t>, </w:t>
      </w:r>
      <w:r w:rsidRPr="00A17C66">
        <w:rPr>
          <w:rStyle w:val="a5"/>
          <w:b/>
          <w:bCs/>
          <w:color w:val="000000"/>
        </w:rPr>
        <w:t>«Светофор»</w:t>
      </w:r>
      <w:r w:rsidRPr="00A17C66">
        <w:rPr>
          <w:color w:val="000000"/>
        </w:rPr>
        <w:t xml:space="preserve">, разучивание </w:t>
      </w:r>
      <w:proofErr w:type="spellStart"/>
      <w:r w:rsidRPr="00A17C66">
        <w:rPr>
          <w:color w:val="000000"/>
        </w:rPr>
        <w:t>потешки</w:t>
      </w:r>
      <w:proofErr w:type="spellEnd"/>
      <w:r w:rsidRPr="00A17C66">
        <w:rPr>
          <w:color w:val="000000"/>
        </w:rPr>
        <w:t> </w:t>
      </w:r>
      <w:r w:rsidRPr="00A17C66">
        <w:rPr>
          <w:rStyle w:val="a5"/>
          <w:b/>
          <w:bCs/>
          <w:color w:val="000000"/>
        </w:rPr>
        <w:t>«Наша Маша маленькая»</w:t>
      </w:r>
      <w:r w:rsidRPr="00A17C66">
        <w:rPr>
          <w:color w:val="000000"/>
        </w:rPr>
        <w:t>.</w:t>
      </w:r>
      <w:proofErr w:type="gramEnd"/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r w:rsidRPr="00A17C66">
        <w:rPr>
          <w:color w:val="000000"/>
        </w:rPr>
        <w:t>ОО </w:t>
      </w:r>
      <w:r w:rsidRPr="00A17C66">
        <w:rPr>
          <w:rStyle w:val="a5"/>
          <w:b/>
          <w:bCs/>
          <w:color w:val="000000"/>
        </w:rPr>
        <w:t>«Физическое развитие»</w:t>
      </w:r>
      <w:r w:rsidRPr="00A17C66">
        <w:rPr>
          <w:color w:val="000000"/>
        </w:rPr>
        <w:t> проведение подвижных игр: </w:t>
      </w:r>
      <w:r w:rsidRPr="00A17C66">
        <w:rPr>
          <w:rStyle w:val="a5"/>
          <w:b/>
          <w:bCs/>
          <w:color w:val="000000"/>
        </w:rPr>
        <w:t>«По ровненькой дорожке»</w:t>
      </w:r>
      <w:r w:rsidRPr="00A17C66">
        <w:rPr>
          <w:color w:val="000000"/>
        </w:rPr>
        <w:t>, </w:t>
      </w:r>
      <w:r w:rsidRPr="00A17C66">
        <w:rPr>
          <w:rStyle w:val="a5"/>
          <w:b/>
          <w:bCs/>
          <w:color w:val="000000"/>
        </w:rPr>
        <w:t xml:space="preserve">«У медведя </w:t>
      </w:r>
      <w:proofErr w:type="gramStart"/>
      <w:r w:rsidRPr="00A17C66">
        <w:rPr>
          <w:rStyle w:val="a5"/>
          <w:b/>
          <w:bCs/>
          <w:color w:val="000000"/>
        </w:rPr>
        <w:t>во</w:t>
      </w:r>
      <w:proofErr w:type="gramEnd"/>
      <w:r w:rsidRPr="00A17C66">
        <w:rPr>
          <w:rStyle w:val="a5"/>
          <w:b/>
          <w:bCs/>
          <w:color w:val="000000"/>
        </w:rPr>
        <w:t xml:space="preserve"> бору»</w:t>
      </w:r>
      <w:r w:rsidRPr="00A17C66">
        <w:rPr>
          <w:color w:val="000000"/>
        </w:rPr>
        <w:t>, разучивание пальчиковой гимнастики </w:t>
      </w:r>
      <w:r w:rsidRPr="00A17C66">
        <w:rPr>
          <w:rStyle w:val="a5"/>
          <w:b/>
          <w:bCs/>
          <w:color w:val="000000"/>
        </w:rPr>
        <w:t>«Ежик»</w:t>
      </w:r>
      <w:r w:rsidRPr="00A17C66">
        <w:rPr>
          <w:color w:val="000000"/>
        </w:rPr>
        <w:t>.</w:t>
      </w:r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r w:rsidRPr="00A17C66">
        <w:rPr>
          <w:color w:val="000000"/>
        </w:rPr>
        <w:t>Используемые формы организации познавательной деятельности детей: на занятии используется групповая форма организации деятельности детей и фронтальная форма, что приводит к повышению умственной активности, побуждает ребенка к самовыражению. Индивидуально-дифференцированный подход осуществляется к детям, испытывающим трудности на занятии. Индивидуальная работа: эмоциональный настрой детей, совместное сопереживание, дифференцированный подход к детям.</w:t>
      </w:r>
    </w:p>
    <w:p w:rsidR="00A17C66" w:rsidRPr="00A17C66" w:rsidRDefault="00A17C66" w:rsidP="00A17C66">
      <w:pPr>
        <w:pStyle w:val="a3"/>
        <w:shd w:val="clear" w:color="auto" w:fill="FFFFFF"/>
        <w:jc w:val="both"/>
        <w:rPr>
          <w:color w:val="000000"/>
        </w:rPr>
      </w:pPr>
      <w:r w:rsidRPr="00A17C66">
        <w:rPr>
          <w:rStyle w:val="a4"/>
          <w:color w:val="000000"/>
        </w:rPr>
        <w:t>Материалы и оборудование: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Демонстрационный: игрушки большой и маленький медведи, ежик, желтая корзинка, красная корзинка, солнышко.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A17C66">
        <w:rPr>
          <w:color w:val="000000"/>
        </w:rPr>
        <w:t>Раздаточный</w:t>
      </w:r>
      <w:proofErr w:type="gramEnd"/>
      <w:r w:rsidRPr="00A17C66">
        <w:rPr>
          <w:color w:val="000000"/>
        </w:rPr>
        <w:t xml:space="preserve">: желтые кубики, красные кубики, массажные мячики Су – </w:t>
      </w:r>
      <w:proofErr w:type="spellStart"/>
      <w:r w:rsidRPr="00A17C66">
        <w:rPr>
          <w:color w:val="000000"/>
        </w:rPr>
        <w:t>Джок</w:t>
      </w:r>
      <w:proofErr w:type="spellEnd"/>
      <w:r w:rsidRPr="00A17C66">
        <w:rPr>
          <w:color w:val="000000"/>
        </w:rPr>
        <w:t>, прищепки разного цвета.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 xml:space="preserve">Словарная работа: </w:t>
      </w:r>
      <w:proofErr w:type="gramStart"/>
      <w:r w:rsidRPr="00A17C66">
        <w:rPr>
          <w:color w:val="000000"/>
        </w:rPr>
        <w:t>круглый</w:t>
      </w:r>
      <w:proofErr w:type="gramEnd"/>
      <w:r w:rsidRPr="00A17C66">
        <w:rPr>
          <w:color w:val="000000"/>
        </w:rPr>
        <w:t>, колючий.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Место проведения: групповое помещение.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Ход занятия.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 выходят и становятся рядом с воспитателем.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Здравствуйте, дети! Я очень рада сегодня вас видеть и мне хочется вам улыбнуться. Я улыбнулась вам — вы улыбнитесь мне.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Сегодня к нам пришли гости, поздоровайтесь с ними!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Здравствуйте.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Вы слышите, кто-то плачет? Посмотрим кто это? Это зайчик. В лесу спряталось солнышко и, он не может его найти. Поможем зайчику?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Поможем.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Для этого мы отправимся в лес!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Игра </w:t>
      </w:r>
      <w:r w:rsidRPr="00A17C66">
        <w:rPr>
          <w:rStyle w:val="a5"/>
          <w:b/>
          <w:bCs/>
          <w:color w:val="000000"/>
        </w:rPr>
        <w:t>«По ровненькой дорожке»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По ровненькой дорожке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Шагают наши ножки.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Раз, два, раз, два…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rStyle w:val="a5"/>
          <w:color w:val="000000"/>
        </w:rPr>
        <w:t>(дети шагают)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Шли, шли, шли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И в лес мы пришли.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 лесу стоят деревья, сидят два медвежонка — большой и маленький, дорожка с желтыми следами.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Посмотрите, кто нас встречает в лесу?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lastRenderedPageBreak/>
        <w:t>Дети: Мишки!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Давайте поздороваемся с ними.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Здравствуйте!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Этого медведя зовут Михаил — он большой, а этого — Мишутка, он какой?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Маленький.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Сережа, скажи, Михаил какой?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Сережа: Большой.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А Мишутка какой, Вика?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Вика: Маленький.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Правильно, ребята! Ой, Мишка что-то хочет мне сказать на ушко. </w:t>
      </w:r>
      <w:r w:rsidRPr="00A17C66">
        <w:rPr>
          <w:rStyle w:val="a5"/>
          <w:color w:val="000000"/>
        </w:rPr>
        <w:t>(Воспитатель имитирует действия с Мишкой)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Медвежата поссорились, потому, что не могут разделить кубики. Поможем им?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Да!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 xml:space="preserve">Воспитатель: У медвежат есть две корзины. Смотрите, </w:t>
      </w:r>
      <w:proofErr w:type="gramStart"/>
      <w:r w:rsidRPr="00A17C66">
        <w:rPr>
          <w:color w:val="000000"/>
        </w:rPr>
        <w:t>это</w:t>
      </w:r>
      <w:proofErr w:type="gramEnd"/>
      <w:r w:rsidRPr="00A17C66">
        <w:rPr>
          <w:color w:val="000000"/>
        </w:rPr>
        <w:t xml:space="preserve"> корзина </w:t>
      </w:r>
      <w:proofErr w:type="gramStart"/>
      <w:r w:rsidRPr="00A17C66">
        <w:rPr>
          <w:color w:val="000000"/>
        </w:rPr>
        <w:t>какого</w:t>
      </w:r>
      <w:proofErr w:type="gramEnd"/>
      <w:r w:rsidRPr="00A17C66">
        <w:rPr>
          <w:color w:val="000000"/>
        </w:rPr>
        <w:t xml:space="preserve"> цвета?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Желтая.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 xml:space="preserve">Воспитатель: А эта </w:t>
      </w:r>
      <w:proofErr w:type="gramStart"/>
      <w:r w:rsidRPr="00A17C66">
        <w:rPr>
          <w:color w:val="000000"/>
        </w:rPr>
        <w:t>корзина</w:t>
      </w:r>
      <w:proofErr w:type="gramEnd"/>
      <w:r w:rsidRPr="00A17C66">
        <w:rPr>
          <w:color w:val="000000"/>
        </w:rPr>
        <w:t xml:space="preserve"> какого цвета, Тимофей?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Тимофей: Красного.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А вот и кубики. Какого цвета этот кубик?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Красного.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 xml:space="preserve">Воспитатель: А этот </w:t>
      </w:r>
      <w:proofErr w:type="gramStart"/>
      <w:r w:rsidRPr="00A17C66">
        <w:rPr>
          <w:color w:val="000000"/>
        </w:rPr>
        <w:t>кубик</w:t>
      </w:r>
      <w:proofErr w:type="gramEnd"/>
      <w:r w:rsidRPr="00A17C66">
        <w:rPr>
          <w:color w:val="000000"/>
        </w:rPr>
        <w:t xml:space="preserve"> какого цвета, Вика?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Вика: Желтого.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Молодцы, правильно! Возьмите себе один кубик и положите желтый кубик — в желтую корзинку, а красный кубик – в красную корзинку.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Начали!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Дидактическая игра </w:t>
      </w:r>
      <w:r w:rsidRPr="00A17C66">
        <w:rPr>
          <w:rStyle w:val="a5"/>
          <w:b/>
          <w:bCs/>
          <w:color w:val="000000"/>
        </w:rPr>
        <w:t>«Раздели кубики»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Молодцы, ребята! Помогли мишкам разделить кубики, теперь они не будут ссориться! Медвежата говорят вам: </w:t>
      </w:r>
      <w:r w:rsidRPr="00A17C66">
        <w:rPr>
          <w:rStyle w:val="a5"/>
          <w:b/>
          <w:bCs/>
          <w:color w:val="000000"/>
        </w:rPr>
        <w:t>«Спасибо!»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А мы идем дальше искать солнышко.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Слышите, кто-то плачет </w:t>
      </w:r>
      <w:r w:rsidRPr="00A17C66">
        <w:rPr>
          <w:rStyle w:val="a5"/>
          <w:color w:val="000000"/>
        </w:rPr>
        <w:t>(раздается плач)</w:t>
      </w:r>
      <w:r w:rsidRPr="00A17C66">
        <w:rPr>
          <w:color w:val="000000"/>
        </w:rPr>
        <w:t>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На полянке появляется Ежик.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Кто это?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Ежик.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Спросите его, почему он плачет?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Почему ты плачешь, Ежик?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Ежик: Я гулял с ежатами по лесу, и они потерялись.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Поможем Ежику найти ежат?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Да!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Ходят по полянке, ищут ежат, находят в корзинке под деревом.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Вот же они! Они просто испугались, что потерялись. Ребята, давайте пожалеем наших ежат, погладим, покатаем их в ладошках, чтобы они больше не боялись.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Пальчиковая игра </w:t>
      </w:r>
      <w:r w:rsidRPr="00A17C66">
        <w:rPr>
          <w:rStyle w:val="a5"/>
          <w:b/>
          <w:bCs/>
          <w:color w:val="000000"/>
        </w:rPr>
        <w:t>«Ёжик»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Детям раздаются массажные мячики Су-</w:t>
      </w:r>
      <w:proofErr w:type="spellStart"/>
      <w:r w:rsidRPr="00A17C66">
        <w:rPr>
          <w:color w:val="000000"/>
        </w:rPr>
        <w:t>Джок</w:t>
      </w:r>
      <w:proofErr w:type="spellEnd"/>
      <w:r w:rsidRPr="00A17C66">
        <w:rPr>
          <w:color w:val="000000"/>
        </w:rPr>
        <w:t>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Ёжик, ёжик, хитрый ёж,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на клубочек ты похож </w:t>
      </w:r>
      <w:r w:rsidRPr="00A17C66">
        <w:rPr>
          <w:rStyle w:val="a5"/>
          <w:color w:val="000000"/>
        </w:rPr>
        <w:t>(дети катают Су-</w:t>
      </w:r>
      <w:proofErr w:type="spellStart"/>
      <w:r w:rsidRPr="00A17C66">
        <w:rPr>
          <w:rStyle w:val="a5"/>
          <w:color w:val="000000"/>
        </w:rPr>
        <w:t>Джок</w:t>
      </w:r>
      <w:proofErr w:type="spellEnd"/>
      <w:r w:rsidRPr="00A17C66">
        <w:rPr>
          <w:rStyle w:val="a5"/>
          <w:color w:val="000000"/>
        </w:rPr>
        <w:t xml:space="preserve"> между ладонями)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На спине иголки </w:t>
      </w:r>
      <w:r w:rsidRPr="00A17C66">
        <w:rPr>
          <w:rStyle w:val="a5"/>
          <w:color w:val="000000"/>
        </w:rPr>
        <w:t>(массажные движения большого пальца)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lastRenderedPageBreak/>
        <w:t>очень-очень колкие </w:t>
      </w:r>
      <w:r w:rsidRPr="00A17C66">
        <w:rPr>
          <w:rStyle w:val="a5"/>
          <w:color w:val="000000"/>
        </w:rPr>
        <w:t>(массажные движения указательного пальца)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Хоть и ростом ёжик мал, </w:t>
      </w:r>
      <w:r w:rsidRPr="00A17C66">
        <w:rPr>
          <w:rStyle w:val="a5"/>
          <w:color w:val="000000"/>
        </w:rPr>
        <w:t>(массажные движения среднего пальца)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нам колючки показал, </w:t>
      </w:r>
      <w:r w:rsidRPr="00A17C66">
        <w:rPr>
          <w:rStyle w:val="a5"/>
          <w:color w:val="000000"/>
        </w:rPr>
        <w:t>(массажные движения безымянного пальца)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А колючки тоже </w:t>
      </w:r>
      <w:r w:rsidRPr="00A17C66">
        <w:rPr>
          <w:rStyle w:val="a5"/>
          <w:color w:val="000000"/>
        </w:rPr>
        <w:t>(массажные движения мизинца)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на ежа похожи </w:t>
      </w:r>
      <w:r w:rsidRPr="00A17C66">
        <w:rPr>
          <w:rStyle w:val="a5"/>
          <w:color w:val="000000"/>
        </w:rPr>
        <w:t>(дети катают Су-</w:t>
      </w:r>
      <w:proofErr w:type="spellStart"/>
      <w:r w:rsidRPr="00A17C66">
        <w:rPr>
          <w:rStyle w:val="a5"/>
          <w:color w:val="000000"/>
        </w:rPr>
        <w:t>Джок</w:t>
      </w:r>
      <w:proofErr w:type="spellEnd"/>
      <w:r w:rsidRPr="00A17C66">
        <w:rPr>
          <w:rStyle w:val="a5"/>
          <w:color w:val="000000"/>
        </w:rPr>
        <w:t xml:space="preserve"> между ладонями)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Ребята, а какие у нас ежики на ощупь?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Колючие.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Правильно. А какие ежики по форме?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Круглые.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Молодцы. Посмотрите, у нас за следы на полянке? </w:t>
      </w:r>
      <w:r w:rsidRPr="00A17C66">
        <w:rPr>
          <w:rStyle w:val="a5"/>
          <w:color w:val="000000"/>
        </w:rPr>
        <w:t>(воспитатель обращает внимание детей на желтые следы)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Какого они цвета?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Желтого.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Верно! Куда же они нас ведут? Пойдемте по следам и узнаем.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rStyle w:val="a5"/>
          <w:color w:val="000000"/>
        </w:rPr>
        <w:t>(Дети идут по дорожке)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rStyle w:val="a4"/>
          <w:color w:val="000000"/>
        </w:rPr>
        <w:t>Воспитатель: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По ровненькой дорожке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Шагали наши ножки.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Раз, два, раз, два…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rStyle w:val="a5"/>
          <w:color w:val="000000"/>
        </w:rPr>
        <w:t>(дети шагают)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Шли, шли, шли,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 гости к Солнышку пришли!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 xml:space="preserve">Воспитатель: Вот и солнышко — </w:t>
      </w:r>
      <w:proofErr w:type="spellStart"/>
      <w:r w:rsidRPr="00A17C66">
        <w:rPr>
          <w:color w:val="000000"/>
        </w:rPr>
        <w:t>колоколнышко</w:t>
      </w:r>
      <w:proofErr w:type="spellEnd"/>
      <w:r w:rsidRPr="00A17C66">
        <w:rPr>
          <w:color w:val="000000"/>
        </w:rPr>
        <w:t>! Посмотрите, какое оно грустное. Наверное, ему чего-то ему не хватает! Чего не хватает солнышку?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Лучиков!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Поможем солнышку, сделаем лучики из прищепок?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Поможем.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Дидактическая игра с прищепками </w:t>
      </w:r>
      <w:r w:rsidRPr="00A17C66">
        <w:rPr>
          <w:rStyle w:val="a5"/>
          <w:b/>
          <w:bCs/>
          <w:color w:val="000000"/>
        </w:rPr>
        <w:t>«Лучики для солнышка»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Какого цвета солнышко?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Желтого.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Какие возьмем прищепки?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Желтые.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Сделайте лучики из прищепок.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rStyle w:val="a5"/>
          <w:color w:val="000000"/>
        </w:rPr>
        <w:t>(Дети делают лучики, прикрепляя желтые прищепки к желтому кругу)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Молодцы! Посмотрите, какое получилось у нас красивое и веселое солнышко!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rStyle w:val="a5"/>
          <w:color w:val="000000"/>
        </w:rPr>
        <w:t>(Воспитатель переворачивает солнце на обратную сторону, где оно улыбается)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А уж солнышко припекло.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И повсюду золото разлило.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Теперь солнышко радуется, у него есть лучики.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А нам пора возвращаться обратно в детский сад.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По ровненькой дорожке.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Шагают наши ножки.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Раз, два, раз, два…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rStyle w:val="a5"/>
          <w:color w:val="000000"/>
        </w:rPr>
        <w:t>(дети шагают)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Шли, шли, шли, в детский сад пришли.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lastRenderedPageBreak/>
        <w:t>Воспитатель: Вот мы и вернулись в нашу группу. Садитесь на стульчики. Ребята, понравилось вам наше путешествие?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Да.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Кого мы сегодня искали?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Солнышко.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Кого встретили в лесу?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Медведей и ежиков.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Чем вы помогли медведям?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Кубики разделили.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А солнышку чем помогли?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Лучики сделали.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Рефлексия.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Воспитатель: Молодцы, ребята! Вы сегодня помогли зайчику найти солнышко, он очень рад! И за это он приготовил вам подарки. </w:t>
      </w:r>
      <w:r w:rsidRPr="00A17C66">
        <w:rPr>
          <w:rStyle w:val="a5"/>
          <w:color w:val="000000"/>
        </w:rPr>
        <w:t>(Детям раздаются шарики желтого цвета)</w:t>
      </w:r>
      <w:r w:rsidRPr="00A17C66">
        <w:rPr>
          <w:color w:val="000000"/>
        </w:rPr>
        <w:t>.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Наше занятие окончено. Скажем нашим гостям: </w:t>
      </w:r>
      <w:r w:rsidRPr="00A17C66">
        <w:rPr>
          <w:rStyle w:val="a5"/>
          <w:b/>
          <w:bCs/>
          <w:color w:val="000000"/>
        </w:rPr>
        <w:t>«До свидания!»</w:t>
      </w:r>
    </w:p>
    <w:p w:rsidR="00A17C66" w:rsidRPr="00A17C66" w:rsidRDefault="00A17C66" w:rsidP="00042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17C66">
        <w:rPr>
          <w:color w:val="000000"/>
        </w:rPr>
        <w:t>Дети: До свидания.</w:t>
      </w:r>
    </w:p>
    <w:p w:rsidR="002A7330" w:rsidRPr="00A17C66" w:rsidRDefault="002A7330" w:rsidP="000428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7330" w:rsidRPr="00A1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66"/>
    <w:rsid w:val="000428DF"/>
    <w:rsid w:val="002A7330"/>
    <w:rsid w:val="00A1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C66"/>
    <w:rPr>
      <w:b/>
      <w:bCs/>
    </w:rPr>
  </w:style>
  <w:style w:type="character" w:styleId="a5">
    <w:name w:val="Emphasis"/>
    <w:basedOn w:val="a0"/>
    <w:uiPriority w:val="20"/>
    <w:qFormat/>
    <w:rsid w:val="00A17C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C66"/>
    <w:rPr>
      <w:b/>
      <w:bCs/>
    </w:rPr>
  </w:style>
  <w:style w:type="character" w:styleId="a5">
    <w:name w:val="Emphasis"/>
    <w:basedOn w:val="a0"/>
    <w:uiPriority w:val="20"/>
    <w:qFormat/>
    <w:rsid w:val="00A17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2021-01-21T15:01:00Z</dcterms:created>
  <dcterms:modified xsi:type="dcterms:W3CDTF">2021-01-21T15:20:00Z</dcterms:modified>
</cp:coreProperties>
</file>