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0B" w:rsidRDefault="005A1F0B" w:rsidP="00A56FC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56FC8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"https://www.prodlenka.org/metodicheskie-razrabotki/437125-opyt-raboty-ispolzovanie-tehnologij-triz-v-na" \o "Опыт работы \"Использование технологий ТРИЗ в начальной школе\"" </w:instrText>
      </w:r>
      <w:r w:rsidRPr="00A56FC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56FC8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технологий ТРИЗ в начальной школе</w:t>
      </w:r>
      <w:r w:rsidRPr="00A56FC8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A56FC8" w:rsidRPr="00A56FC8" w:rsidRDefault="00A56FC8" w:rsidP="00A56FC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F0B" w:rsidRPr="00A56FC8" w:rsidRDefault="005A1F0B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>В. А. Сухомлинский писал: «Учение не должно сводиться к беспрерывному накоплению знаний, к тренировке памяти…хочется, чтобы дети были путешественниками, открывателями и творцами в этом мире».</w:t>
      </w:r>
    </w:p>
    <w:p w:rsidR="005A1F0B" w:rsidRPr="00A56FC8" w:rsidRDefault="005A1F0B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творческих способностей учеников является важнейшей задачей современной школы. </w:t>
      </w:r>
      <w:r w:rsidR="00A7711D"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обучение должно проводиться таким образом, чтобы у учеников появлялся интерес к знаниям, росла потребность в более полном и глубоком их усвоении, развивалась инициатива и самостоятельность в работе. В процессе обучения учащиеся должны не только овладевать знаниями, умениями и навыками, но и развивать свои познавательные способности и творческие силы.</w:t>
      </w:r>
    </w:p>
    <w:p w:rsidR="00B16D7A" w:rsidRPr="00A56FC8" w:rsidRDefault="00A7711D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активизации познавательной деятельности у учащихся можно использовать методы технологии ТРИЗ. </w:t>
      </w:r>
      <w:r w:rsidR="00B16D7A" w:rsidRPr="00A56FC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В основе ТРИЗ педагогики лежат: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56FC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1)методики и технологии, способствующие развитию творческого воображения (РТВ);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</w:rPr>
      </w:pPr>
      <w:r w:rsidRPr="00A56FC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2)методология решения проблем, основанная на законах развития систем, общих принципах разрешения противоречий и механизмах приложения их к решению конкретных творческих задач (ОТСМ – общая теория сильного мышления);</w:t>
      </w:r>
    </w:p>
    <w:p w:rsidR="00B16D7A" w:rsidRPr="00A56FC8" w:rsidRDefault="00B16D7A" w:rsidP="00A56FC8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A56FC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3)воспитательная система, построенная на теории развития творческой личности (ТРТЛ).</w:t>
      </w:r>
    </w:p>
    <w:p w:rsidR="00B16D7A" w:rsidRPr="00A56FC8" w:rsidRDefault="00B16D7A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с использованием ТРИЗ знания, умения и навыки не транслируются от учителя к детям, а формируются в результате самостоятельной работы с информацией. </w:t>
      </w:r>
      <w:proofErr w:type="spellStart"/>
      <w:r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>ТРИЗ-технология</w:t>
      </w:r>
      <w:proofErr w:type="spellEnd"/>
      <w:r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большие возможности для формирования УУД. </w:t>
      </w:r>
    </w:p>
    <w:p w:rsidR="00B16D7A" w:rsidRDefault="00B16D7A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Pr="00A56FC8">
        <w:rPr>
          <w:rFonts w:ascii="Times New Roman" w:hAnsi="Times New Roman" w:cs="Times New Roman"/>
          <w:sz w:val="28"/>
          <w:szCs w:val="28"/>
          <w:lang w:eastAsia="ru-RU"/>
        </w:rPr>
        <w:t>ТРИЗ-технологии</w:t>
      </w:r>
      <w:proofErr w:type="spellEnd"/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на разных этапах урока.</w:t>
      </w:r>
      <w:r w:rsidR="006460FE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0FE" w:rsidRPr="00A56FC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Познакомимся с некоторыми приемами, которые позволяют превратить урок в увлекательное путешествие, превратить ученика не в объект обучения, а в субъект этого обучения, позволить ему творить и фантазировать, позволяет сформировать творческое мышление.</w:t>
      </w:r>
    </w:p>
    <w:p w:rsidR="00A56FC8" w:rsidRPr="00A56FC8" w:rsidRDefault="00A56FC8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Начало урока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1)Нестандартный вход в урок.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Универсальный прием ТРИЗ, направленный на включение учащихся в </w:t>
      </w:r>
      <w:proofErr w:type="gramStart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активную</w:t>
      </w:r>
      <w:proofErr w:type="gram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мыследеятельность</w:t>
      </w:r>
      <w:proofErr w:type="spell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с первых минут урока.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Учитель начинает урок с противоречивого факта, который трудно объяснить на основе имеющихся знаний.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2) Отсроченная отгадка.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Универсальный приём ТРИЗ, направленный на активизацию мыслительной деятельности учащихся на уроке.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B16D7A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3) Фантастическая догадка.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Универсальный приём, направленный на привлечение интереса к теме урока.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Прием предусматривает перенос учебной ситуации в необычные условия или среду. Можно перенестись на фантастическую планету; изменить значение какого-то параметра, который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обычно остается неизменным; придумать фантастическое животное или растение; перенести литературного героя в современное время; рассмотреть привычную ситуацию с необычной точки зрения.</w:t>
      </w:r>
    </w:p>
    <w:p w:rsidR="00A56FC8" w:rsidRPr="00A56FC8" w:rsidRDefault="00A56FC8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беру тебя с собой.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Универсальный приём ТРИЗ, направленный на актуализацию знаний учащихся, способствующий накоплению информации о признаках объектов.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уроках.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2)Ложная альтернатива.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Универсальный прием ТРИЗ.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предлагает вразброс обычные загадки и </w:t>
      </w:r>
      <w:proofErr w:type="spellStart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лжезагадки</w:t>
      </w:r>
      <w:proofErr w:type="spell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, дети должны их угадывать и указывать их тип. Например: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Сколько будет 8 и 4: 11 или 12?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Что растет не березе - яблоки или груши?</w:t>
      </w:r>
    </w:p>
    <w:p w:rsidR="00B16D7A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3)Соседи.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Соседи в ТРИЗ – это объекты, окружающие наш объект в заданном месте. «Соседа» можно разгадывать по признакам, как и любой обычный объект.</w:t>
      </w:r>
    </w:p>
    <w:p w:rsidR="00A56FC8" w:rsidRPr="00A56FC8" w:rsidRDefault="00A56FC8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1)Лови ошибку.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2)Системный лифт.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Прием используется для рассмотрения частей изучаемого объекта и объекта как части другого более крупного объекта (окружающий мир, русский язык).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4. Обсуждение и решение проблем</w:t>
      </w:r>
    </w:p>
    <w:p w:rsidR="00B16D7A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Хорошо – </w:t>
      </w:r>
      <w:proofErr w:type="spellStart"/>
      <w:r w:rsidRPr="00A56FC8">
        <w:rPr>
          <w:rFonts w:ascii="Times New Roman" w:hAnsi="Times New Roman" w:cs="Times New Roman"/>
          <w:sz w:val="28"/>
          <w:szCs w:val="28"/>
          <w:lang w:eastAsia="ru-RU"/>
        </w:rPr>
        <w:t>плохо</w:t>
      </w:r>
      <w:proofErr w:type="gramStart"/>
      <w:r w:rsidRPr="00A56F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ниверсальный</w:t>
      </w:r>
      <w:proofErr w:type="spell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приём ТРИЗ, направленный на активизацию мыслительной деятельности учащихся на уроке, формирующий представление о том, как устроено противоречие.</w:t>
      </w:r>
    </w:p>
    <w:p w:rsidR="00A56FC8" w:rsidRPr="00A56FC8" w:rsidRDefault="00A56FC8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Решение учебных задач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spellStart"/>
      <w:r w:rsidRPr="00A56FC8">
        <w:rPr>
          <w:rFonts w:ascii="Times New Roman" w:hAnsi="Times New Roman" w:cs="Times New Roman"/>
          <w:sz w:val="28"/>
          <w:szCs w:val="28"/>
          <w:lang w:eastAsia="ru-RU"/>
        </w:rPr>
        <w:t>Да-Нетка</w:t>
      </w:r>
      <w:proofErr w:type="spellEnd"/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Универсальный приём технологии ТРИЗ: способен увлечь и маленьких, и взрослых; ставит учащихся в активную позицию.</w:t>
      </w: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загадывает нечто (слово, словосочетание, предложение), ученик пытается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найти ответ, задавая вопросы, на которые отвечающий может сказать только «да» и «нет» или «и да, и нет»</w:t>
      </w:r>
      <w:proofErr w:type="gramEnd"/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2)Связи.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Учитель задает (или ученики выбирают) два объекта, на первый взгляд никак не связанные между собой (как вариант, объекты выбираются случайным образом, например, с помощью кубика). Дети строят цепочку объектов и взаимодействий между ними так, чтобы первое взаимодействие начиналось от одного из исходных объектов, а последнее заканчивалось вторым объектом.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3)</w:t>
      </w:r>
      <w:proofErr w:type="spellStart"/>
      <w:r w:rsidRPr="00A56FC8">
        <w:rPr>
          <w:rFonts w:ascii="Times New Roman" w:hAnsi="Times New Roman" w:cs="Times New Roman"/>
          <w:sz w:val="28"/>
          <w:szCs w:val="28"/>
          <w:lang w:eastAsia="ru-RU"/>
        </w:rPr>
        <w:t>ТРИЗ-загадки</w:t>
      </w:r>
      <w:proofErr w:type="spellEnd"/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Для развития интереса к изучению русского языка прибегаю к составлению учащимися </w:t>
      </w:r>
      <w:proofErr w:type="spellStart"/>
      <w:r w:rsidR="00B16D7A" w:rsidRPr="00A56FC8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ТРИЗ-загадок</w:t>
      </w:r>
      <w:proofErr w:type="spell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, отгадками которых являются разные лингвистические единицы. Чаще всего использую </w:t>
      </w:r>
      <w:proofErr w:type="spellStart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ТРИЗ-загадки</w:t>
      </w:r>
      <w:proofErr w:type="spell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двух видов: по признакам и по действиям. Чтобы облегчить работу ребят, предлагаю воспользоваться алгоритмами составления загадок. Обычно такая работа проходит живо; составлять </w:t>
      </w:r>
      <w:proofErr w:type="spellStart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ТРИЗ-загадки</w:t>
      </w:r>
      <w:proofErr w:type="spellEnd"/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 можно как на уроке, так и предложить ребятам в качестве домашнего задания.</w:t>
      </w:r>
    </w:p>
    <w:p w:rsidR="00B16D7A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4)Создай паспорт.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Прием используется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окружающий мир, литература). Это универсальный прием составления обобщенной характеристики изучаемого явления по определенному плану. </w:t>
      </w:r>
    </w:p>
    <w:p w:rsidR="00B16D7A" w:rsidRDefault="00A56FC8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5)Составление плана/</w:t>
      </w:r>
      <w:proofErr w:type="spellStart"/>
      <w:r w:rsidRPr="00A56FC8">
        <w:rPr>
          <w:rFonts w:ascii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A56F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6D7A" w:rsidRPr="00A56FC8">
        <w:rPr>
          <w:rFonts w:ascii="Times New Roman" w:hAnsi="Times New Roman" w:cs="Times New Roman"/>
          <w:sz w:val="28"/>
          <w:szCs w:val="28"/>
          <w:lang w:eastAsia="ru-RU"/>
        </w:rPr>
        <w:t>Прием применяется для составления простого и развернутого плана прочитанного произведения. Каждый кадр – это схематичное изображение событий, происходящих с героями. Смена кадра – изменение места действия, изменение ситуации для героя.</w:t>
      </w:r>
    </w:p>
    <w:p w:rsidR="00A56FC8" w:rsidRPr="00A56FC8" w:rsidRDefault="00A56FC8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Контроль знаний, обратная связь, рефлексия</w:t>
      </w:r>
    </w:p>
    <w:p w:rsidR="00B16D7A" w:rsidRPr="00A56FC8" w:rsidRDefault="00A56FC8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Рюкзак.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-Я научился составлять план текста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-Я разобрался в такой-то теме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-Я наконец-то запомнил, чем предлог отличается от приставки и т.д.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t>Использование ТРИЗ - технологии делает педагогический процесс эффективным, формирует системно-диалектическое мышление, самостоятельность учащихся и углубляет их предметные знания.</w:t>
      </w: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D7A" w:rsidRPr="00A56FC8" w:rsidRDefault="00B16D7A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0FE" w:rsidRPr="00A56FC8" w:rsidRDefault="006460FE" w:rsidP="00A56FC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6FC8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16D7A" w:rsidRPr="00B16D7A" w:rsidRDefault="00B16D7A" w:rsidP="00B16D7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Литература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Глазунова М.А. и др. Интегрированный курс на основе ТРИЗ педагогики //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Педагогика. – 2002. – № 6.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Зиновкина</w:t>
      </w:r>
      <w:proofErr w:type="spellEnd"/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К знаниям через творчество // Учитель. – 1999. – № 5.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Кузнецова В.В., Пыстина Л.А. Формирование талантливого мышления у дошкольников. – Саратов, 2001.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Курышев В.А. </w:t>
      </w:r>
      <w:proofErr w:type="spellStart"/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ТРИЗовый</w:t>
      </w:r>
      <w:proofErr w:type="spellEnd"/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при решении задач // Школьные технологии. –2003. – № 4.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Люблинская</w:t>
      </w:r>
      <w:proofErr w:type="spellEnd"/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 Учителю о психологии младшего школьника. – М.: Просвещение, 1977.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Ширяева В.А. Теория сильного мышления – учебный курс по ТРИЗ для старшеклассников // Школьные технологии. –2001. – № 3.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Хоменко Н.Н. Теория решения изобретательских задач – ТРИЗ // Школьные технологии. – 2000. – № 5.</w:t>
      </w:r>
    </w:p>
    <w:p w:rsidR="00B16D7A" w:rsidRPr="00B16D7A" w:rsidRDefault="00B16D7A" w:rsidP="00B16D7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6D7A" w:rsidRPr="006460FE" w:rsidRDefault="00B16D7A" w:rsidP="00B16D7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B16D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"https://videouroki.net/course/istoriia-mirovykh-rielighii.html?utm_source=multiurok&amp;utm_medium=banner&amp;utm_campaign=mskachat&amp;utm_content=course&amp;utm_term=1045" \t "_blank" </w:instrText>
      </w:r>
      <w:r w:rsidRPr="00B16D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B16D7A" w:rsidRPr="00B16D7A" w:rsidRDefault="00B16D7A" w:rsidP="00B16D7A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6D7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E67972" w:rsidRPr="006460FE" w:rsidRDefault="00E67972">
      <w:pPr>
        <w:rPr>
          <w:rFonts w:ascii="Times New Roman" w:hAnsi="Times New Roman" w:cs="Times New Roman"/>
          <w:sz w:val="28"/>
          <w:szCs w:val="28"/>
        </w:rPr>
      </w:pPr>
    </w:p>
    <w:sectPr w:rsidR="00E67972" w:rsidRPr="006460FE" w:rsidSect="00E6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C55"/>
    <w:multiLevelType w:val="multilevel"/>
    <w:tmpl w:val="C82C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D7DFB"/>
    <w:multiLevelType w:val="multilevel"/>
    <w:tmpl w:val="B9EE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699D"/>
    <w:multiLevelType w:val="multilevel"/>
    <w:tmpl w:val="180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60171"/>
    <w:multiLevelType w:val="multilevel"/>
    <w:tmpl w:val="16AA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07365"/>
    <w:multiLevelType w:val="multilevel"/>
    <w:tmpl w:val="8E2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F0B"/>
    <w:rsid w:val="005A1F0B"/>
    <w:rsid w:val="006460FE"/>
    <w:rsid w:val="007826C8"/>
    <w:rsid w:val="00A56FC8"/>
    <w:rsid w:val="00A7711D"/>
    <w:rsid w:val="00B16D7A"/>
    <w:rsid w:val="00E6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72"/>
  </w:style>
  <w:style w:type="paragraph" w:styleId="3">
    <w:name w:val="heading 3"/>
    <w:basedOn w:val="a"/>
    <w:link w:val="30"/>
    <w:uiPriority w:val="9"/>
    <w:qFormat/>
    <w:rsid w:val="005A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1F0B"/>
    <w:rPr>
      <w:color w:val="0000FF"/>
      <w:u w:val="single"/>
    </w:rPr>
  </w:style>
  <w:style w:type="paragraph" w:customStyle="1" w:styleId="c0">
    <w:name w:val="c0"/>
    <w:basedOn w:val="a"/>
    <w:rsid w:val="00B1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D7A"/>
  </w:style>
  <w:style w:type="paragraph" w:styleId="a4">
    <w:name w:val="Normal (Web)"/>
    <w:basedOn w:val="a"/>
    <w:uiPriority w:val="99"/>
    <w:unhideWhenUsed/>
    <w:rsid w:val="00B1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B16D7A"/>
  </w:style>
  <w:style w:type="paragraph" w:styleId="a5">
    <w:name w:val="Balloon Text"/>
    <w:basedOn w:val="a"/>
    <w:link w:val="a6"/>
    <w:uiPriority w:val="99"/>
    <w:semiHidden/>
    <w:unhideWhenUsed/>
    <w:rsid w:val="00B1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6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7330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137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80865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978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157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03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3268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208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730312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360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862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4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9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5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2021-01-17T14:03:00Z</dcterms:created>
  <dcterms:modified xsi:type="dcterms:W3CDTF">2021-01-17T15:13:00Z</dcterms:modified>
</cp:coreProperties>
</file>