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54" w:rsidRPr="00467657" w:rsidRDefault="00972154" w:rsidP="00972154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7657">
        <w:rPr>
          <w:rFonts w:ascii="Times New Roman" w:hAnsi="Times New Roman" w:cs="Times New Roman"/>
          <w:b/>
          <w:sz w:val="28"/>
          <w:szCs w:val="28"/>
        </w:rPr>
        <w:t>Рабочая программа элективного курса</w:t>
      </w:r>
    </w:p>
    <w:p w:rsidR="00972154" w:rsidRDefault="00972154" w:rsidP="00972154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7657">
        <w:rPr>
          <w:rFonts w:ascii="Times New Roman" w:hAnsi="Times New Roman" w:cs="Times New Roman"/>
          <w:b/>
          <w:sz w:val="28"/>
          <w:szCs w:val="28"/>
        </w:rPr>
        <w:t xml:space="preserve">«Проектно-исследовательская деятельность </w:t>
      </w:r>
    </w:p>
    <w:p w:rsidR="00972154" w:rsidRPr="00467657" w:rsidRDefault="00972154" w:rsidP="00972154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76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 уроках </w:t>
      </w:r>
      <w:r w:rsidRPr="00467657">
        <w:rPr>
          <w:rFonts w:ascii="Times New Roman" w:hAnsi="Times New Roman" w:cs="Times New Roman"/>
          <w:b/>
          <w:i/>
          <w:sz w:val="28"/>
          <w:szCs w:val="28"/>
        </w:rPr>
        <w:t>истории, обществознания</w:t>
      </w:r>
      <w:r w:rsidRPr="00467657">
        <w:rPr>
          <w:rFonts w:ascii="Times New Roman" w:hAnsi="Times New Roman" w:cs="Times New Roman"/>
          <w:b/>
          <w:sz w:val="28"/>
          <w:szCs w:val="28"/>
        </w:rPr>
        <w:t>»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>Паспорт рабочей программы элективного курса</w:t>
      </w:r>
    </w:p>
    <w:p w:rsidR="00972154" w:rsidRPr="00467657" w:rsidRDefault="00972154" w:rsidP="00972154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>«Проектно-исследовате</w:t>
      </w:r>
      <w:r>
        <w:rPr>
          <w:rFonts w:ascii="Times New Roman" w:hAnsi="Times New Roman" w:cs="Times New Roman"/>
          <w:sz w:val="28"/>
          <w:szCs w:val="28"/>
        </w:rPr>
        <w:t>льская деятельность по истории и обществознанию</w:t>
      </w:r>
      <w:r w:rsidRPr="00467657">
        <w:rPr>
          <w:rFonts w:ascii="Times New Roman" w:hAnsi="Times New Roman" w:cs="Times New Roman"/>
          <w:sz w:val="28"/>
          <w:szCs w:val="28"/>
        </w:rPr>
        <w:t>»</w:t>
      </w:r>
    </w:p>
    <w:p w:rsidR="00972154" w:rsidRPr="00467657" w:rsidRDefault="00972154" w:rsidP="00972154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i/>
          <w:sz w:val="28"/>
          <w:szCs w:val="28"/>
        </w:rPr>
        <w:t>Тип программы</w:t>
      </w:r>
      <w:r w:rsidRPr="00467657">
        <w:rPr>
          <w:rFonts w:ascii="Times New Roman" w:hAnsi="Times New Roman" w:cs="Times New Roman"/>
          <w:sz w:val="28"/>
          <w:szCs w:val="28"/>
        </w:rPr>
        <w:t>: программа основного общего образования</w:t>
      </w:r>
    </w:p>
    <w:p w:rsidR="00972154" w:rsidRPr="00467657" w:rsidRDefault="00972154" w:rsidP="00972154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i/>
          <w:sz w:val="28"/>
          <w:szCs w:val="28"/>
        </w:rPr>
        <w:t>Статус программы</w:t>
      </w:r>
      <w:r w:rsidRPr="00467657">
        <w:rPr>
          <w:rFonts w:ascii="Times New Roman" w:hAnsi="Times New Roman" w:cs="Times New Roman"/>
          <w:sz w:val="28"/>
          <w:szCs w:val="28"/>
        </w:rPr>
        <w:t xml:space="preserve">: рабочая программа элективного курса 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i/>
          <w:sz w:val="28"/>
          <w:szCs w:val="28"/>
        </w:rPr>
        <w:t>Назначение программы</w:t>
      </w:r>
      <w:r w:rsidRPr="00467657">
        <w:rPr>
          <w:rFonts w:ascii="Times New Roman" w:hAnsi="Times New Roman" w:cs="Times New Roman"/>
          <w:sz w:val="28"/>
          <w:szCs w:val="28"/>
        </w:rPr>
        <w:t>: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>- для обучающихся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качества, получаемых услуг;</w:t>
      </w:r>
    </w:p>
    <w:p w:rsidR="00972154" w:rsidRPr="00467657" w:rsidRDefault="00972154" w:rsidP="00972154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 xml:space="preserve">Категория обучающихся: учащиеся </w:t>
      </w:r>
      <w:r>
        <w:rPr>
          <w:rFonts w:ascii="Times New Roman" w:hAnsi="Times New Roman" w:cs="Times New Roman"/>
          <w:sz w:val="28"/>
          <w:szCs w:val="28"/>
        </w:rPr>
        <w:t>5-9</w:t>
      </w:r>
      <w:r w:rsidRPr="00467657">
        <w:rPr>
          <w:rFonts w:ascii="Times New Roman" w:hAnsi="Times New Roman" w:cs="Times New Roman"/>
          <w:sz w:val="28"/>
          <w:szCs w:val="28"/>
        </w:rPr>
        <w:t xml:space="preserve"> классов </w:t>
      </w:r>
    </w:p>
    <w:p w:rsidR="00972154" w:rsidRPr="00467657" w:rsidRDefault="00972154" w:rsidP="00972154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>Сроки освоения программы:1 год</w:t>
      </w:r>
    </w:p>
    <w:p w:rsidR="00972154" w:rsidRPr="00467657" w:rsidRDefault="00972154" w:rsidP="00972154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972154" w:rsidRPr="00467657" w:rsidRDefault="00972154" w:rsidP="00972154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>Режим занятий:1 час в неделю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>Форма контроля: итоговая конференция защита проектов</w:t>
      </w:r>
    </w:p>
    <w:p w:rsidR="00972154" w:rsidRPr="00467657" w:rsidRDefault="00972154" w:rsidP="00972154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765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>Рабочая программа по элективному курсу «Проектно-и</w:t>
      </w:r>
      <w:r>
        <w:rPr>
          <w:rFonts w:ascii="Times New Roman" w:hAnsi="Times New Roman" w:cs="Times New Roman"/>
          <w:sz w:val="28"/>
          <w:szCs w:val="28"/>
        </w:rPr>
        <w:t>сследовательская деятельность</w:t>
      </w:r>
      <w:r w:rsidRPr="00467657">
        <w:rPr>
          <w:rFonts w:ascii="Times New Roman" w:hAnsi="Times New Roman" w:cs="Times New Roman"/>
          <w:sz w:val="28"/>
          <w:szCs w:val="28"/>
        </w:rPr>
        <w:t>» составлена на основании следующих нормативно – правовых документов: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>1. Федерального компонента государственного стандарта полного общего образования по</w:t>
      </w:r>
      <w:r>
        <w:rPr>
          <w:rFonts w:ascii="Times New Roman" w:hAnsi="Times New Roman" w:cs="Times New Roman"/>
          <w:sz w:val="28"/>
          <w:szCs w:val="28"/>
        </w:rPr>
        <w:t xml:space="preserve"> истории и обществознанию</w:t>
      </w:r>
      <w:r w:rsidRPr="00467657">
        <w:rPr>
          <w:rFonts w:ascii="Times New Roman" w:hAnsi="Times New Roman" w:cs="Times New Roman"/>
          <w:sz w:val="28"/>
          <w:szCs w:val="28"/>
        </w:rPr>
        <w:t xml:space="preserve"> утвержденного приказом Минобразования России от 5.03.2004г.№1089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>2. Закона Российской Федерации «Об образовании» (ст.7,9,32)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67657">
        <w:rPr>
          <w:rFonts w:ascii="Times New Roman" w:hAnsi="Times New Roman" w:cs="Times New Roman"/>
          <w:sz w:val="28"/>
          <w:szCs w:val="28"/>
        </w:rPr>
        <w:t>.Программа учебного курса «Проектно-ис</w:t>
      </w:r>
      <w:r>
        <w:rPr>
          <w:rFonts w:ascii="Times New Roman" w:hAnsi="Times New Roman" w:cs="Times New Roman"/>
          <w:sz w:val="28"/>
          <w:szCs w:val="28"/>
        </w:rPr>
        <w:t>следовательская деятельность</w:t>
      </w:r>
      <w:r w:rsidRPr="00467657">
        <w:rPr>
          <w:rFonts w:ascii="Times New Roman" w:hAnsi="Times New Roman" w:cs="Times New Roman"/>
          <w:sz w:val="28"/>
          <w:szCs w:val="28"/>
        </w:rPr>
        <w:t xml:space="preserve">». Автор-составитель учитель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657">
        <w:rPr>
          <w:rFonts w:ascii="Times New Roman" w:hAnsi="Times New Roman" w:cs="Times New Roman"/>
          <w:sz w:val="28"/>
          <w:szCs w:val="28"/>
        </w:rPr>
        <w:t>Хабарова Н.В.,Бийск.2013</w:t>
      </w:r>
    </w:p>
    <w:p w:rsidR="00972154" w:rsidRPr="00467657" w:rsidRDefault="00972154" w:rsidP="0097215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 xml:space="preserve"> Происходящие изменения в современном обществе требуют развития новых способов образования, педагогических технологий, нацеленных на индивидуальное развитие личности, творческую инициацию, выработку навыка самостоятельной навигации в информационных полях, формирование у учащихся универсального умения ставить и решать задачи для разрешения возникающих в жизни проблем – профессиональной деятельности, самоопределения, повседневной жизни. Важным становится воспитание </w:t>
      </w:r>
      <w:r w:rsidRPr="00467657">
        <w:rPr>
          <w:rFonts w:ascii="Times New Roman" w:hAnsi="Times New Roman" w:cs="Times New Roman"/>
          <w:sz w:val="28"/>
          <w:szCs w:val="28"/>
        </w:rPr>
        <w:lastRenderedPageBreak/>
        <w:t>подлинно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чётко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 xml:space="preserve"> Данный курс предполагает проведение экспериментальных исследований, чтение занимательной литературы по предмету, организацию массовых мероприятий и т.д., не отдавая предпочтение какому-либо одному виду деятельности. Это по</w:t>
      </w:r>
      <w:r>
        <w:rPr>
          <w:rFonts w:ascii="Times New Roman" w:hAnsi="Times New Roman" w:cs="Times New Roman"/>
          <w:sz w:val="28"/>
          <w:szCs w:val="28"/>
        </w:rPr>
        <w:t>зволяет развить общий кругозор обу</w:t>
      </w:r>
      <w:r w:rsidRPr="00467657">
        <w:rPr>
          <w:rFonts w:ascii="Times New Roman" w:hAnsi="Times New Roman" w:cs="Times New Roman"/>
          <w:sz w:val="28"/>
          <w:szCs w:val="28"/>
        </w:rPr>
        <w:t>ча</w:t>
      </w:r>
      <w:r w:rsidR="00D0344C">
        <w:rPr>
          <w:rFonts w:ascii="Times New Roman" w:hAnsi="Times New Roman" w:cs="Times New Roman"/>
          <w:sz w:val="28"/>
          <w:szCs w:val="28"/>
        </w:rPr>
        <w:t>ю</w:t>
      </w:r>
      <w:r w:rsidRPr="00467657">
        <w:rPr>
          <w:rFonts w:ascii="Times New Roman" w:hAnsi="Times New Roman" w:cs="Times New Roman"/>
          <w:sz w:val="28"/>
          <w:szCs w:val="28"/>
        </w:rPr>
        <w:t>щихся, усовершенствовать их умение работать с научно-популярной литературой, справочниками, оборудованием, открывает широкие возможности для творчества. Курс рассчит</w:t>
      </w:r>
      <w:r>
        <w:rPr>
          <w:rFonts w:ascii="Times New Roman" w:hAnsi="Times New Roman" w:cs="Times New Roman"/>
          <w:sz w:val="28"/>
          <w:szCs w:val="28"/>
        </w:rPr>
        <w:t>ан не просто на формирование у обу</w:t>
      </w:r>
      <w:r w:rsidRPr="00467657">
        <w:rPr>
          <w:rFonts w:ascii="Times New Roman" w:hAnsi="Times New Roman" w:cs="Times New Roman"/>
          <w:sz w:val="28"/>
          <w:szCs w:val="28"/>
        </w:rPr>
        <w:t>ча</w:t>
      </w:r>
      <w:r w:rsidR="00D0344C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467657">
        <w:rPr>
          <w:rFonts w:ascii="Times New Roman" w:hAnsi="Times New Roman" w:cs="Times New Roman"/>
          <w:sz w:val="28"/>
          <w:szCs w:val="28"/>
        </w:rPr>
        <w:t xml:space="preserve">щихся экспериментальных умений, расширение и углубление знания материала курса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Pr="00467657">
        <w:rPr>
          <w:rFonts w:ascii="Times New Roman" w:hAnsi="Times New Roman" w:cs="Times New Roman"/>
          <w:sz w:val="28"/>
          <w:szCs w:val="28"/>
        </w:rPr>
        <w:t xml:space="preserve"> по программе основной школы, а на привитие интереса к изучаемому предмету.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 xml:space="preserve"> Актуальность программы обусловлена также ее методологической значимостью, так, знания и умения, необходимые для организации учебно-исследовательской деятельности, в будущем станут основой для реализации учебно-исследовательских проектов в профильной школе, а также для организации научно-исследовательской деятельности при обучении в вузах, колледжах, техникумах. 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 xml:space="preserve"> Курс рассчитан на 35 часов (1 час в неделю). Предлагается для изучения в </w:t>
      </w:r>
      <w:r>
        <w:rPr>
          <w:rFonts w:ascii="Times New Roman" w:hAnsi="Times New Roman" w:cs="Times New Roman"/>
          <w:sz w:val="28"/>
          <w:szCs w:val="28"/>
        </w:rPr>
        <w:t>5-9 класс.</w:t>
      </w:r>
      <w:r w:rsidRPr="00467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154" w:rsidRPr="00467657" w:rsidRDefault="00972154" w:rsidP="009721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657">
        <w:rPr>
          <w:rFonts w:ascii="Times New Roman" w:hAnsi="Times New Roman" w:cs="Times New Roman"/>
          <w:b/>
          <w:sz w:val="28"/>
          <w:szCs w:val="28"/>
        </w:rPr>
        <w:t>Элективный курс «Проектно-исследовательская деятельность» направлена на достижении следующих целей:</w:t>
      </w:r>
    </w:p>
    <w:p w:rsidR="00972154" w:rsidRPr="00467657" w:rsidRDefault="00972154" w:rsidP="0097215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67657">
        <w:rPr>
          <w:rFonts w:ascii="Times New Roman" w:hAnsi="Times New Roman"/>
          <w:b/>
          <w:sz w:val="28"/>
          <w:szCs w:val="28"/>
        </w:rPr>
        <w:t>-</w:t>
      </w:r>
      <w:r w:rsidRPr="00467657">
        <w:rPr>
          <w:rFonts w:ascii="Times New Roman" w:hAnsi="Times New Roman"/>
          <w:sz w:val="28"/>
          <w:szCs w:val="28"/>
        </w:rPr>
        <w:t>создание условий для развития творческих способностей и самосовершенствования личности, нацеливание на обоснованный выбор профиля дальнейшего обучения.</w:t>
      </w:r>
    </w:p>
    <w:p w:rsidR="00972154" w:rsidRPr="00467657" w:rsidRDefault="00972154" w:rsidP="00972154">
      <w:pPr>
        <w:pStyle w:val="a7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467657">
        <w:rPr>
          <w:rFonts w:ascii="Times New Roman" w:hAnsi="Times New Roman"/>
          <w:i/>
          <w:sz w:val="28"/>
          <w:szCs w:val="28"/>
        </w:rPr>
        <w:t xml:space="preserve">Задачи: </w:t>
      </w:r>
    </w:p>
    <w:p w:rsidR="00972154" w:rsidRPr="00467657" w:rsidRDefault="00972154" w:rsidP="0097215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67657">
        <w:rPr>
          <w:rFonts w:ascii="Times New Roman" w:hAnsi="Times New Roman"/>
          <w:sz w:val="28"/>
          <w:szCs w:val="28"/>
        </w:rPr>
        <w:t>- создание услов</w:t>
      </w:r>
      <w:r>
        <w:rPr>
          <w:rFonts w:ascii="Times New Roman" w:hAnsi="Times New Roman"/>
          <w:sz w:val="28"/>
          <w:szCs w:val="28"/>
        </w:rPr>
        <w:t>ий для формирования развития у обу</w:t>
      </w:r>
      <w:r w:rsidRPr="00467657">
        <w:rPr>
          <w:rFonts w:ascii="Times New Roman" w:hAnsi="Times New Roman"/>
          <w:sz w:val="28"/>
          <w:szCs w:val="28"/>
        </w:rPr>
        <w:t>чащихся:</w:t>
      </w:r>
    </w:p>
    <w:p w:rsidR="00972154" w:rsidRPr="00467657" w:rsidRDefault="00972154" w:rsidP="0097215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67657">
        <w:rPr>
          <w:rFonts w:ascii="Times New Roman" w:hAnsi="Times New Roman"/>
          <w:sz w:val="28"/>
          <w:szCs w:val="28"/>
        </w:rPr>
        <w:t xml:space="preserve"> - умению самостоятельно приобретать и применять на практике знания, </w:t>
      </w:r>
    </w:p>
    <w:p w:rsidR="00972154" w:rsidRPr="00467657" w:rsidRDefault="00972154" w:rsidP="0097215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67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67657">
        <w:rPr>
          <w:rFonts w:ascii="Times New Roman" w:hAnsi="Times New Roman"/>
          <w:sz w:val="28"/>
          <w:szCs w:val="28"/>
        </w:rPr>
        <w:t>олученные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7657">
        <w:rPr>
          <w:rFonts w:ascii="Times New Roman" w:hAnsi="Times New Roman"/>
          <w:sz w:val="28"/>
          <w:szCs w:val="28"/>
        </w:rPr>
        <w:t xml:space="preserve"> на занятиях элективного курса;</w:t>
      </w:r>
    </w:p>
    <w:p w:rsidR="00972154" w:rsidRPr="00467657" w:rsidRDefault="00972154" w:rsidP="0097215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67657">
        <w:rPr>
          <w:rFonts w:ascii="Times New Roman" w:hAnsi="Times New Roman"/>
          <w:sz w:val="28"/>
          <w:szCs w:val="28"/>
        </w:rPr>
        <w:t xml:space="preserve"> - развитие творческих способностей;</w:t>
      </w:r>
    </w:p>
    <w:p w:rsidR="00972154" w:rsidRPr="00467657" w:rsidRDefault="00972154" w:rsidP="0097215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67657">
        <w:rPr>
          <w:rFonts w:ascii="Times New Roman" w:hAnsi="Times New Roman"/>
          <w:sz w:val="28"/>
          <w:szCs w:val="28"/>
        </w:rPr>
        <w:t xml:space="preserve"> - коммуникативных навыков, которые способствуют развитию умений</w:t>
      </w:r>
    </w:p>
    <w:p w:rsidR="00972154" w:rsidRPr="00467657" w:rsidRDefault="00972154" w:rsidP="00972154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467657">
        <w:rPr>
          <w:rFonts w:ascii="Times New Roman" w:hAnsi="Times New Roman"/>
          <w:sz w:val="28"/>
          <w:szCs w:val="28"/>
        </w:rPr>
        <w:t xml:space="preserve"> работать в группе, вести дискуссию;</w:t>
      </w:r>
      <w:r w:rsidRPr="0046765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72154" w:rsidRPr="00467657" w:rsidRDefault="00972154" w:rsidP="00972154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467657">
        <w:rPr>
          <w:rFonts w:ascii="Times New Roman" w:hAnsi="Times New Roman"/>
          <w:color w:val="000000"/>
          <w:sz w:val="28"/>
          <w:szCs w:val="28"/>
        </w:rPr>
        <w:t xml:space="preserve"> - формирование навыков самостоятельного </w:t>
      </w:r>
    </w:p>
    <w:p w:rsidR="00972154" w:rsidRPr="00467657" w:rsidRDefault="00972154" w:rsidP="00972154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467657">
        <w:rPr>
          <w:rFonts w:ascii="Times New Roman" w:hAnsi="Times New Roman"/>
          <w:color w:val="000000"/>
          <w:sz w:val="28"/>
          <w:szCs w:val="28"/>
        </w:rPr>
        <w:t xml:space="preserve"> приобретения знаний и применение их в нестандартных ситуациях; - практическое применение законов географии через решение задач,</w:t>
      </w:r>
    </w:p>
    <w:p w:rsidR="00972154" w:rsidRPr="00467657" w:rsidRDefault="00972154" w:rsidP="00972154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467657">
        <w:rPr>
          <w:rFonts w:ascii="Times New Roman" w:hAnsi="Times New Roman"/>
          <w:color w:val="000000"/>
          <w:sz w:val="28"/>
          <w:szCs w:val="28"/>
        </w:rPr>
        <w:t xml:space="preserve"> связанных с явлениями и процессами, происходящими в окружающем нас мире.</w:t>
      </w:r>
    </w:p>
    <w:p w:rsidR="00972154" w:rsidRPr="00467657" w:rsidRDefault="00972154" w:rsidP="00972154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 xml:space="preserve"> Учебно-тематический план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120"/>
        <w:gridCol w:w="1620"/>
      </w:tblGrid>
      <w:tr w:rsidR="00972154" w:rsidRPr="00467657" w:rsidTr="002931C8">
        <w:tc>
          <w:tcPr>
            <w:tcW w:w="1008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№/п</w:t>
            </w:r>
          </w:p>
        </w:tc>
        <w:tc>
          <w:tcPr>
            <w:tcW w:w="6120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20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К-во часов</w:t>
            </w:r>
          </w:p>
        </w:tc>
      </w:tr>
      <w:tr w:rsidR="00972154" w:rsidRPr="00467657" w:rsidTr="002931C8">
        <w:tc>
          <w:tcPr>
            <w:tcW w:w="1008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0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Проектно-исследовате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льская деятельность </w:t>
            </w:r>
          </w:p>
        </w:tc>
        <w:tc>
          <w:tcPr>
            <w:tcW w:w="1620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2154" w:rsidRPr="00467657" w:rsidTr="002931C8">
        <w:tc>
          <w:tcPr>
            <w:tcW w:w="1008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0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Этапы исследовательской работы</w:t>
            </w:r>
          </w:p>
        </w:tc>
        <w:tc>
          <w:tcPr>
            <w:tcW w:w="1620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2154" w:rsidRPr="00467657" w:rsidTr="002931C8">
        <w:tc>
          <w:tcPr>
            <w:tcW w:w="1008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0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Знакомство с литературой (книги, архивы, СМИ, Интернет)</w:t>
            </w:r>
          </w:p>
        </w:tc>
        <w:tc>
          <w:tcPr>
            <w:tcW w:w="1620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2154" w:rsidRPr="00467657" w:rsidTr="002931C8">
        <w:tc>
          <w:tcPr>
            <w:tcW w:w="1008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0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Выполнение проектов и исследований</w:t>
            </w:r>
          </w:p>
        </w:tc>
        <w:tc>
          <w:tcPr>
            <w:tcW w:w="1620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72154" w:rsidRPr="00467657" w:rsidTr="002931C8">
        <w:tc>
          <w:tcPr>
            <w:tcW w:w="1008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20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Оформление отчета и презентации исследования</w:t>
            </w:r>
          </w:p>
        </w:tc>
        <w:tc>
          <w:tcPr>
            <w:tcW w:w="1620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2154" w:rsidRPr="00467657" w:rsidTr="002931C8">
        <w:tc>
          <w:tcPr>
            <w:tcW w:w="1008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20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Защита исследовательской работы</w:t>
            </w:r>
          </w:p>
        </w:tc>
        <w:tc>
          <w:tcPr>
            <w:tcW w:w="1620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2154" w:rsidRPr="00467657" w:rsidTr="002931C8">
        <w:tc>
          <w:tcPr>
            <w:tcW w:w="1008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20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620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>Содержание тем элективного курса: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>1.Проектно-исследовате</w:t>
      </w:r>
      <w:r>
        <w:rPr>
          <w:rFonts w:ascii="Times New Roman" w:hAnsi="Times New Roman" w:cs="Times New Roman"/>
          <w:sz w:val="28"/>
          <w:szCs w:val="28"/>
        </w:rPr>
        <w:t>льская деятельность (</w:t>
      </w:r>
      <w:r w:rsidRPr="00467657">
        <w:rPr>
          <w:rFonts w:ascii="Times New Roman" w:hAnsi="Times New Roman" w:cs="Times New Roman"/>
          <w:sz w:val="28"/>
          <w:szCs w:val="28"/>
        </w:rPr>
        <w:t>1 час)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>Понятие исследова</w:t>
      </w:r>
      <w:r>
        <w:rPr>
          <w:rFonts w:ascii="Times New Roman" w:hAnsi="Times New Roman" w:cs="Times New Roman"/>
          <w:sz w:val="28"/>
          <w:szCs w:val="28"/>
        </w:rPr>
        <w:t>тельской деятельности, решение обу</w:t>
      </w:r>
      <w:r w:rsidRPr="00467657">
        <w:rPr>
          <w:rFonts w:ascii="Times New Roman" w:hAnsi="Times New Roman" w:cs="Times New Roman"/>
          <w:sz w:val="28"/>
          <w:szCs w:val="28"/>
        </w:rPr>
        <w:t>чающимися творческой, исследовательской задачи с заранее неизвестным решениями. Проектная деятельность обучающихся. Проектно-исследовательская деятельность.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>Отличие исследовательской деятельности от проектной и конструктивной.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>2.Этапы исследовательской деятельности (3 часа</w:t>
      </w:r>
      <w:r w:rsidRPr="00467657">
        <w:rPr>
          <w:rFonts w:ascii="Times New Roman" w:hAnsi="Times New Roman" w:cs="Times New Roman"/>
          <w:b/>
          <w:sz w:val="28"/>
          <w:szCs w:val="28"/>
        </w:rPr>
        <w:t>)</w:t>
      </w:r>
    </w:p>
    <w:p w:rsidR="00972154" w:rsidRPr="00467657" w:rsidRDefault="00972154" w:rsidP="00972154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67657">
        <w:rPr>
          <w:rFonts w:ascii="Times New Roman" w:hAnsi="Times New Roman" w:cs="Times New Roman"/>
          <w:snapToGrid w:val="0"/>
          <w:sz w:val="28"/>
          <w:szCs w:val="28"/>
        </w:rPr>
        <w:t>Постановка проблемы, создание проблемной ситуации, обеспечивающей возникновение вопроса, аргументирование актуальности проблемы. Выдвижение гипотезы, формулировка гипотезы и раскрытие замысла исследования. Планирование исследовательских (проектных) работ и выбор необходимого инструментария. Поиск решения проблемы, проведение исследований (проектных работ) с поэтапным контролем и коррекцией.</w:t>
      </w:r>
    </w:p>
    <w:p w:rsidR="00972154" w:rsidRPr="00467657" w:rsidRDefault="00972154" w:rsidP="00972154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657">
        <w:rPr>
          <w:rFonts w:ascii="Times New Roman" w:hAnsi="Times New Roman" w:cs="Times New Roman"/>
          <w:snapToGrid w:val="0"/>
          <w:sz w:val="28"/>
          <w:szCs w:val="28"/>
        </w:rPr>
        <w:t>Представление (изложение) результатов исследования или продукта проектных работ, его организация с целью соотнесения с гипотезой, оформление результатов.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>3.Знакомство с литературой (книги, архивы, СМИ, Интернет (1 час)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>Научно-популярная литература, художественная литература, СМИ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>Интернет в проектно-исследовательской деятельности. Основные информационные источники поиска необходимой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657">
        <w:rPr>
          <w:rFonts w:ascii="Times New Roman" w:hAnsi="Times New Roman" w:cs="Times New Roman"/>
          <w:sz w:val="28"/>
          <w:szCs w:val="28"/>
        </w:rPr>
        <w:t>Правила оформления списка используемой литературы.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>4.Выполнение проектов и исследований (15 часов)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>6.Оформление отчета и презентации исследования (2 часа)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lastRenderedPageBreak/>
        <w:t xml:space="preserve"> Требования к оформлению (бумага, шрифт, форматирование, объем текста, приложение)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>Содержание титульного листа.</w:t>
      </w:r>
    </w:p>
    <w:p w:rsidR="00972154" w:rsidRPr="00467657" w:rsidRDefault="00972154" w:rsidP="00972154">
      <w:pPr>
        <w:tabs>
          <w:tab w:val="left" w:pos="93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>Введение-сущность излагаемого вопроса, определение границ исследования.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>Основное содержание – основные результаты работы, выводы.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>Список литературы. Правила оформления. Тезисы–основное содержание исследовательской работы.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 xml:space="preserve">Подготовка отчета о ходе выполнения проекта с объяснением полученных результатов. 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>6.Защита исследовательской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657">
        <w:rPr>
          <w:rFonts w:ascii="Times New Roman" w:hAnsi="Times New Roman" w:cs="Times New Roman"/>
          <w:sz w:val="28"/>
          <w:szCs w:val="28"/>
        </w:rPr>
        <w:t>(2 часа)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 xml:space="preserve">Анализ выполнения проекта, достигнутых результатов (успехов и неудач). 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>Устный доклад. Стендовый доклад. Презентация.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 xml:space="preserve">Критерии, используемые жюри и экспертными комиссиями для оценки школьных исследовательских работ: 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>актуальность поставленной задачи; новизна; элемент исследования; достижения автора;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>эрудиция автора; значимость исследования; иллюстрации; изложение доклада; библиография.</w:t>
      </w:r>
      <w:r w:rsidRPr="00467657">
        <w:rPr>
          <w:rFonts w:ascii="Times New Roman" w:hAnsi="Times New Roman" w:cs="Times New Roman"/>
          <w:sz w:val="28"/>
          <w:szCs w:val="28"/>
        </w:rPr>
        <w:tab/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>Представление проекта, коллективный самоанализ и оценка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>7.Итоговое занятие (1 час). Подведение итогов работы.</w:t>
      </w:r>
    </w:p>
    <w:p w:rsidR="00972154" w:rsidRPr="00467657" w:rsidRDefault="00972154" w:rsidP="009721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657">
        <w:rPr>
          <w:rFonts w:ascii="Times New Roman" w:hAnsi="Times New Roman" w:cs="Times New Roman"/>
          <w:b/>
          <w:sz w:val="28"/>
          <w:szCs w:val="28"/>
        </w:rPr>
        <w:t>Требование к уровню подготовки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>В результате работы по программе «Проектная и и</w:t>
      </w:r>
      <w:r>
        <w:rPr>
          <w:rFonts w:ascii="Times New Roman" w:hAnsi="Times New Roman" w:cs="Times New Roman"/>
          <w:sz w:val="28"/>
          <w:szCs w:val="28"/>
        </w:rPr>
        <w:t>сследовательская деятельность</w:t>
      </w:r>
      <w:r w:rsidRPr="0046765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</w:t>
      </w:r>
      <w:r w:rsidRPr="00467657">
        <w:rPr>
          <w:rFonts w:ascii="Times New Roman" w:hAnsi="Times New Roman" w:cs="Times New Roman"/>
          <w:i/>
          <w:sz w:val="28"/>
          <w:szCs w:val="28"/>
        </w:rPr>
        <w:t>ча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467657">
        <w:rPr>
          <w:rFonts w:ascii="Times New Roman" w:hAnsi="Times New Roman" w:cs="Times New Roman"/>
          <w:i/>
          <w:sz w:val="28"/>
          <w:szCs w:val="28"/>
        </w:rPr>
        <w:t>щиеся должны знать</w:t>
      </w:r>
      <w:r w:rsidRPr="004676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 xml:space="preserve">– структуру проектной и исследовательской деятельности; 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 xml:space="preserve"> – основное отличие цели и задач проектной и исследовательской работы; объекта и предмета исследования; 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 xml:space="preserve"> – структуру речевых конструкций гипотезы исследования; 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 xml:space="preserve"> – основные информационные источники поиска необходимой информации; 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 xml:space="preserve"> – правила оформления списка используемой литературы; 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 xml:space="preserve"> – способы обработки и презентации результатов. 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Обучающ</w:t>
      </w:r>
      <w:r w:rsidRPr="00467657">
        <w:rPr>
          <w:rFonts w:ascii="Times New Roman" w:hAnsi="Times New Roman" w:cs="Times New Roman"/>
          <w:i/>
          <w:sz w:val="28"/>
          <w:szCs w:val="28"/>
        </w:rPr>
        <w:t xml:space="preserve">иеся должны уметь: 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>– определять характеристику объекта познания, поиск функциональных связей и отношений между частями целого;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 xml:space="preserve"> – разделять проектную и исследовательскую деятельность на этапы; 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 xml:space="preserve"> – самостоятельно организовывать деятельность по реализации учебно-исследовательских проектов (постановка цели, определение оптимального соотношения цели и средств и др.);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 xml:space="preserve"> – выдвигать гипотезы, осуществлять их проверку; 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 xml:space="preserve"> – планировать и координировать совместную учебно-исследовательскую деятельность по реализации проекта в микрогруппе (объективное оценивание своего вклада в решение общих задач группы; учет особенностей различного ролевого поведения – лидер, подчиненный); 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>–пользоваться библиотечными каталогами, специальными справочниками, универсальными энциклопедиями для поиска учебной информации о географических объектах.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 xml:space="preserve"> Календарно-тематический план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996"/>
        <w:gridCol w:w="851"/>
        <w:gridCol w:w="2835"/>
      </w:tblGrid>
      <w:tr w:rsidR="00972154" w:rsidRPr="00467657" w:rsidTr="002931C8">
        <w:tc>
          <w:tcPr>
            <w:tcW w:w="533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96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851" w:type="dxa"/>
          </w:tcPr>
          <w:p w:rsidR="00972154" w:rsidRPr="00467657" w:rsidRDefault="00972154" w:rsidP="002931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972154" w:rsidRPr="00467657" w:rsidRDefault="00972154" w:rsidP="002931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835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</w:tr>
      <w:tr w:rsidR="00972154" w:rsidRPr="00467657" w:rsidTr="002931C8">
        <w:tc>
          <w:tcPr>
            <w:tcW w:w="533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Проектно-исследовательская</w:t>
            </w:r>
          </w:p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</w:tc>
        <w:tc>
          <w:tcPr>
            <w:tcW w:w="851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Беседа, работа с дополнительной литературой</w:t>
            </w:r>
          </w:p>
        </w:tc>
      </w:tr>
      <w:tr w:rsidR="00972154" w:rsidRPr="00467657" w:rsidTr="002931C8">
        <w:tc>
          <w:tcPr>
            <w:tcW w:w="533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6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Постановка проблемы, создание проблемной ситуации. Выдвижение гипотезы, формулировка гипотезы и раскрытие замысла исследования</w:t>
            </w:r>
          </w:p>
        </w:tc>
        <w:tc>
          <w:tcPr>
            <w:tcW w:w="851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Лекция - визуализация</w:t>
            </w:r>
          </w:p>
        </w:tc>
      </w:tr>
      <w:tr w:rsidR="00972154" w:rsidRPr="00467657" w:rsidTr="002931C8">
        <w:tc>
          <w:tcPr>
            <w:tcW w:w="533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6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Планирование исследовательских (проектных) работ</w:t>
            </w:r>
          </w:p>
        </w:tc>
        <w:tc>
          <w:tcPr>
            <w:tcW w:w="851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Мозговой штурм</w:t>
            </w:r>
          </w:p>
        </w:tc>
      </w:tr>
      <w:tr w:rsidR="00972154" w:rsidRPr="00467657" w:rsidTr="002931C8">
        <w:tc>
          <w:tcPr>
            <w:tcW w:w="533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6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Представление (изложение) результатов исследования</w:t>
            </w:r>
          </w:p>
        </w:tc>
        <w:tc>
          <w:tcPr>
            <w:tcW w:w="851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Лекция, беседа</w:t>
            </w:r>
          </w:p>
        </w:tc>
      </w:tr>
      <w:tr w:rsidR="00972154" w:rsidRPr="00467657" w:rsidTr="002931C8">
        <w:tc>
          <w:tcPr>
            <w:tcW w:w="533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96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Знакомство с литературой (книги, архивы, СМИ, Интернет)</w:t>
            </w:r>
          </w:p>
        </w:tc>
        <w:tc>
          <w:tcPr>
            <w:tcW w:w="851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Практикум (ИКТ)</w:t>
            </w:r>
          </w:p>
        </w:tc>
      </w:tr>
      <w:tr w:rsidR="00972154" w:rsidRPr="00467657" w:rsidTr="002931C8">
        <w:tc>
          <w:tcPr>
            <w:tcW w:w="533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96" w:type="dxa"/>
            <w:vMerge w:val="restart"/>
          </w:tcPr>
          <w:p w:rsidR="00972154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154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154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154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154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154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154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154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проектов и исследований </w:t>
            </w:r>
          </w:p>
        </w:tc>
        <w:tc>
          <w:tcPr>
            <w:tcW w:w="851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Проблемное занятие</w:t>
            </w:r>
          </w:p>
        </w:tc>
      </w:tr>
      <w:tr w:rsidR="00972154" w:rsidRPr="00467657" w:rsidTr="002931C8">
        <w:tc>
          <w:tcPr>
            <w:tcW w:w="533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996" w:type="dxa"/>
            <w:vMerge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972154" w:rsidRPr="00467657" w:rsidTr="002931C8">
        <w:tc>
          <w:tcPr>
            <w:tcW w:w="533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996" w:type="dxa"/>
            <w:vMerge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(статистический метод)</w:t>
            </w:r>
          </w:p>
        </w:tc>
      </w:tr>
      <w:tr w:rsidR="00972154" w:rsidRPr="00467657" w:rsidTr="002931C8">
        <w:tc>
          <w:tcPr>
            <w:tcW w:w="533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96" w:type="dxa"/>
            <w:vMerge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занятие-</w:t>
            </w:r>
          </w:p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</w:tr>
      <w:tr w:rsidR="00972154" w:rsidRPr="00467657" w:rsidTr="002931C8">
        <w:tc>
          <w:tcPr>
            <w:tcW w:w="533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96" w:type="dxa"/>
            <w:vMerge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-кейс-стади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72154" w:rsidRPr="00467657" w:rsidTr="002931C8">
        <w:tc>
          <w:tcPr>
            <w:tcW w:w="533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96" w:type="dxa"/>
            <w:vMerge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Семинар -дискуссия</w:t>
            </w:r>
          </w:p>
        </w:tc>
      </w:tr>
      <w:tr w:rsidR="00972154" w:rsidRPr="00467657" w:rsidTr="002931C8">
        <w:tc>
          <w:tcPr>
            <w:tcW w:w="533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96" w:type="dxa"/>
            <w:vMerge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</w:tc>
      </w:tr>
      <w:tr w:rsidR="00972154" w:rsidRPr="00467657" w:rsidTr="002931C8">
        <w:tc>
          <w:tcPr>
            <w:tcW w:w="533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96" w:type="dxa"/>
            <w:vMerge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-составление эссе</w:t>
            </w:r>
          </w:p>
        </w:tc>
      </w:tr>
      <w:tr w:rsidR="00972154" w:rsidRPr="00467657" w:rsidTr="002931C8">
        <w:tc>
          <w:tcPr>
            <w:tcW w:w="533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96" w:type="dxa"/>
            <w:vMerge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занятие-путешествие</w:t>
            </w:r>
          </w:p>
        </w:tc>
      </w:tr>
      <w:tr w:rsidR="00972154" w:rsidRPr="00467657" w:rsidTr="002931C8">
        <w:tc>
          <w:tcPr>
            <w:tcW w:w="533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96" w:type="dxa"/>
            <w:vMerge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972154" w:rsidRPr="00467657" w:rsidTr="002931C8">
        <w:tc>
          <w:tcPr>
            <w:tcW w:w="533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96" w:type="dxa"/>
            <w:vMerge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</w:tr>
      <w:tr w:rsidR="00972154" w:rsidRPr="00467657" w:rsidTr="002931C8">
        <w:tc>
          <w:tcPr>
            <w:tcW w:w="533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96" w:type="dxa"/>
            <w:vMerge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972154" w:rsidRPr="00467657" w:rsidTr="002931C8">
        <w:tc>
          <w:tcPr>
            <w:tcW w:w="533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96" w:type="dxa"/>
            <w:vMerge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Работа в микро-группах</w:t>
            </w:r>
          </w:p>
        </w:tc>
      </w:tr>
      <w:tr w:rsidR="00972154" w:rsidRPr="00467657" w:rsidTr="002931C8">
        <w:tc>
          <w:tcPr>
            <w:tcW w:w="533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96" w:type="dxa"/>
            <w:vMerge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972154" w:rsidRPr="00467657" w:rsidTr="002931C8">
        <w:tc>
          <w:tcPr>
            <w:tcW w:w="533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96" w:type="dxa"/>
            <w:vMerge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</w:tr>
      <w:tr w:rsidR="00972154" w:rsidRPr="00467657" w:rsidTr="002931C8">
        <w:tc>
          <w:tcPr>
            <w:tcW w:w="533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96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 (бумага, шрифт, форматирование, объем текста, приложение</w:t>
            </w:r>
          </w:p>
        </w:tc>
        <w:tc>
          <w:tcPr>
            <w:tcW w:w="851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</w:tc>
      </w:tr>
      <w:tr w:rsidR="00972154" w:rsidRPr="00467657" w:rsidTr="002931C8">
        <w:tc>
          <w:tcPr>
            <w:tcW w:w="533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996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о ходе выполнения проекта с объяснением полученных результатов. </w:t>
            </w:r>
          </w:p>
        </w:tc>
        <w:tc>
          <w:tcPr>
            <w:tcW w:w="851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Работа с проектами</w:t>
            </w:r>
          </w:p>
        </w:tc>
      </w:tr>
      <w:tr w:rsidR="00972154" w:rsidRPr="00467657" w:rsidTr="002931C8">
        <w:tc>
          <w:tcPr>
            <w:tcW w:w="533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96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Устный доклад</w:t>
            </w:r>
          </w:p>
        </w:tc>
        <w:tc>
          <w:tcPr>
            <w:tcW w:w="851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</w:tr>
      <w:tr w:rsidR="00972154" w:rsidRPr="00467657" w:rsidTr="002931C8">
        <w:tc>
          <w:tcPr>
            <w:tcW w:w="533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96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</w:t>
            </w:r>
          </w:p>
        </w:tc>
        <w:tc>
          <w:tcPr>
            <w:tcW w:w="851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</w:tr>
      <w:tr w:rsidR="00972154" w:rsidRPr="00467657" w:rsidTr="002931C8">
        <w:tc>
          <w:tcPr>
            <w:tcW w:w="533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96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851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 xml:space="preserve">Диалог </w:t>
            </w:r>
          </w:p>
        </w:tc>
      </w:tr>
    </w:tbl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>Форма контроля: Итоговая конференция. Защита проектов.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 xml:space="preserve"> Критерии оценивания проектов учащихся.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426"/>
        <w:gridCol w:w="567"/>
        <w:gridCol w:w="567"/>
      </w:tblGrid>
      <w:tr w:rsidR="00972154" w:rsidRPr="00467657" w:rsidTr="002931C8">
        <w:tc>
          <w:tcPr>
            <w:tcW w:w="7655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560" w:type="dxa"/>
            <w:gridSpan w:val="3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972154" w:rsidRPr="00467657" w:rsidTr="002931C8">
        <w:tc>
          <w:tcPr>
            <w:tcW w:w="7655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Актуальность и новизна предлагаемых решений, сложность темы.</w:t>
            </w: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6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72154" w:rsidRPr="00467657" w:rsidTr="002931C8">
        <w:tc>
          <w:tcPr>
            <w:tcW w:w="7655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Объем разработок и количество предлагаемых решений</w:t>
            </w:r>
          </w:p>
        </w:tc>
        <w:tc>
          <w:tcPr>
            <w:tcW w:w="426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54" w:rsidRPr="00467657" w:rsidTr="002931C8">
        <w:tc>
          <w:tcPr>
            <w:tcW w:w="7655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Реальность и практическая ценность</w:t>
            </w:r>
          </w:p>
        </w:tc>
        <w:tc>
          <w:tcPr>
            <w:tcW w:w="426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54" w:rsidRPr="00467657" w:rsidTr="002931C8">
        <w:tc>
          <w:tcPr>
            <w:tcW w:w="7655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Уровень самостоятельности</w:t>
            </w:r>
          </w:p>
        </w:tc>
        <w:tc>
          <w:tcPr>
            <w:tcW w:w="426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54" w:rsidRPr="00467657" w:rsidTr="002931C8">
        <w:tc>
          <w:tcPr>
            <w:tcW w:w="7655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Качество оформления продукта.</w:t>
            </w:r>
          </w:p>
        </w:tc>
        <w:tc>
          <w:tcPr>
            <w:tcW w:w="426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54" w:rsidRPr="00467657" w:rsidTr="002931C8">
        <w:tc>
          <w:tcPr>
            <w:tcW w:w="7655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Оценка рецензентом.</w:t>
            </w:r>
          </w:p>
        </w:tc>
        <w:tc>
          <w:tcPr>
            <w:tcW w:w="426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54" w:rsidRPr="00467657" w:rsidTr="002931C8">
        <w:tc>
          <w:tcPr>
            <w:tcW w:w="7655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Качество доклада.</w:t>
            </w: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6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54" w:rsidRPr="00467657" w:rsidTr="002931C8">
        <w:tc>
          <w:tcPr>
            <w:tcW w:w="7655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Проявление глубины и широты знаний по излагаемой теме.</w:t>
            </w: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6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54" w:rsidRPr="00467657" w:rsidTr="002931C8">
        <w:tc>
          <w:tcPr>
            <w:tcW w:w="7655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Ответы на вопросы преподавателя.</w:t>
            </w: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6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54" w:rsidRPr="00467657" w:rsidTr="002931C8">
        <w:tc>
          <w:tcPr>
            <w:tcW w:w="7655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Ответы на вопросы учащихся.</w:t>
            </w: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6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54" w:rsidRPr="00467657" w:rsidTr="002931C8">
        <w:tc>
          <w:tcPr>
            <w:tcW w:w="7655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Оценка творческих способностей докладчика.</w:t>
            </w:r>
          </w:p>
        </w:tc>
        <w:tc>
          <w:tcPr>
            <w:tcW w:w="426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54" w:rsidRPr="00467657" w:rsidTr="002931C8">
        <w:tc>
          <w:tcPr>
            <w:tcW w:w="7655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Субъективная оценка деловых качеств докладчика</w:t>
            </w:r>
          </w:p>
        </w:tc>
        <w:tc>
          <w:tcPr>
            <w:tcW w:w="426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54" w:rsidRPr="00467657" w:rsidTr="002931C8">
        <w:tc>
          <w:tcPr>
            <w:tcW w:w="7655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Итоговая оценка (балл)</w:t>
            </w:r>
          </w:p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657">
              <w:rPr>
                <w:rFonts w:ascii="Times New Roman" w:hAnsi="Times New Roman" w:cs="Times New Roman"/>
                <w:sz w:val="28"/>
                <w:szCs w:val="28"/>
              </w:rPr>
              <w:t>180–220 – отлично; 120–175 – хорошо; 90–115 – удовлетворительно.</w:t>
            </w:r>
          </w:p>
        </w:tc>
        <w:tc>
          <w:tcPr>
            <w:tcW w:w="426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2154" w:rsidRPr="00467657" w:rsidRDefault="00972154" w:rsidP="002931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154" w:rsidRDefault="00972154" w:rsidP="009721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154" w:rsidRPr="001F22A7" w:rsidRDefault="00972154" w:rsidP="009721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2A7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 программы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>1. Лебедева С.А., Тарасов С.В., Викторов Ю.М. Экспериментальная и инновационная деятельность // Научно-практический журнал «Завуч», 2000. № 2. С. 103–112.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>2. Леонтович А.В. Исследовательская деятельность учащихся. Сборник статей. – М.: Издание МГДД(Ю)Т, 2003.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>3. Пиявский С.А. Критерии оценки исследовательских работ учащихся // Дополнительное образование, 2001. № 1. С. 10–20.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>4. Савенков А.И. Путь в неизведанное. Развитие исследовательских способностей школьников : Методическое пособие для школьных психологов. – М.: Генезис, 2005.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>5. Файн Т.А. Исследовательский подход в обучении // Лучшие страницы педагогической прессы, 2004 .№ 3.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657">
        <w:rPr>
          <w:rFonts w:ascii="Times New Roman" w:hAnsi="Times New Roman" w:cs="Times New Roman"/>
          <w:i/>
          <w:sz w:val="28"/>
          <w:szCs w:val="28"/>
        </w:rPr>
        <w:t>Технические и электронные средства обучения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>1. Библиотека электронных наглядных пособий. География 6–9-й класс. – ГУ РЦ ЭМТО, «Кирилл и Мефодий», 2007</w:t>
      </w:r>
      <w:r w:rsidRPr="00467657">
        <w:rPr>
          <w:rFonts w:ascii="Times New Roman" w:hAnsi="Times New Roman" w:cs="Times New Roman"/>
          <w:sz w:val="28"/>
          <w:szCs w:val="28"/>
        </w:rPr>
        <w:tab/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>2.http: // www.kinder.ru – Каталог детских ресурсов Рунета.</w:t>
      </w:r>
    </w:p>
    <w:p w:rsidR="00972154" w:rsidRPr="00467657" w:rsidRDefault="00972154" w:rsidP="0097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sz w:val="28"/>
          <w:szCs w:val="28"/>
        </w:rPr>
        <w:t>3.http: // www.potal.edu.ru – Федеральный портал «Российское образование».</w:t>
      </w:r>
    </w:p>
    <w:p w:rsidR="00972154" w:rsidRPr="00467657" w:rsidRDefault="00972154" w:rsidP="00972154">
      <w:pPr>
        <w:spacing w:line="240" w:lineRule="auto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color w:val="000000"/>
          <w:sz w:val="28"/>
          <w:szCs w:val="28"/>
        </w:rPr>
        <w:t>Данная программа дополняет основной учебник, организует внеурочную деятельность учащихся и способствует формированию у школьников следующих видов универсальных учебных действий:</w:t>
      </w:r>
    </w:p>
    <w:p w:rsidR="00972154" w:rsidRPr="00467657" w:rsidRDefault="00972154" w:rsidP="00972154">
      <w:pPr>
        <w:spacing w:line="240" w:lineRule="auto"/>
        <w:ind w:hanging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765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Личностные универсальные учебные действия</w:t>
      </w:r>
    </w:p>
    <w:p w:rsidR="00972154" w:rsidRPr="00467657" w:rsidRDefault="00972154" w:rsidP="00972154">
      <w:pPr>
        <w:numPr>
          <w:ilvl w:val="0"/>
          <w:numId w:val="1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657">
        <w:rPr>
          <w:rFonts w:ascii="Times New Roman" w:hAnsi="Times New Roman" w:cs="Times New Roman"/>
          <w:color w:val="000000"/>
          <w:sz w:val="28"/>
          <w:szCs w:val="28"/>
        </w:rPr>
        <w:t>основы географической культуры: принятие ценности природного мира, готовность следовать в своей деятельности нормам природоохранного и здоровьесберегающего поведения;</w:t>
      </w:r>
    </w:p>
    <w:p w:rsidR="00972154" w:rsidRPr="00467657" w:rsidRDefault="00972154" w:rsidP="00972154">
      <w:pPr>
        <w:numPr>
          <w:ilvl w:val="0"/>
          <w:numId w:val="1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657">
        <w:rPr>
          <w:rFonts w:ascii="Times New Roman" w:hAnsi="Times New Roman" w:cs="Times New Roman"/>
          <w:color w:val="000000"/>
          <w:sz w:val="28"/>
          <w:szCs w:val="28"/>
        </w:rPr>
        <w:t>гражданская идентичность в форме осознания «Я» как гражданина России, чувства сопричастности и гордости за свой край,свою Родину, народ и историю.</w:t>
      </w:r>
    </w:p>
    <w:p w:rsidR="00972154" w:rsidRPr="00467657" w:rsidRDefault="00972154" w:rsidP="00972154">
      <w:pPr>
        <w:spacing w:line="240" w:lineRule="auto"/>
        <w:ind w:hanging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7657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Регулятивные универсальные учебные действия</w:t>
      </w:r>
    </w:p>
    <w:p w:rsidR="00972154" w:rsidRPr="00467657" w:rsidRDefault="00972154" w:rsidP="00972154">
      <w:pPr>
        <w:numPr>
          <w:ilvl w:val="0"/>
          <w:numId w:val="2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657">
        <w:rPr>
          <w:rFonts w:ascii="Times New Roman" w:hAnsi="Times New Roman" w:cs="Times New Roman"/>
          <w:color w:val="000000"/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972154" w:rsidRPr="00467657" w:rsidRDefault="00972154" w:rsidP="00972154">
      <w:pPr>
        <w:numPr>
          <w:ilvl w:val="0"/>
          <w:numId w:val="2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657">
        <w:rPr>
          <w:rFonts w:ascii="Times New Roman" w:hAnsi="Times New Roman" w:cs="Times New Roman"/>
          <w:color w:val="000000"/>
          <w:sz w:val="28"/>
          <w:szCs w:val="28"/>
        </w:rPr>
        <w:t>планировать своё действие в соответствии с поставленной целью и задачами;</w:t>
      </w:r>
    </w:p>
    <w:p w:rsidR="00972154" w:rsidRPr="00467657" w:rsidRDefault="00972154" w:rsidP="00972154">
      <w:pPr>
        <w:numPr>
          <w:ilvl w:val="0"/>
          <w:numId w:val="2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657">
        <w:rPr>
          <w:rFonts w:ascii="Times New Roman" w:hAnsi="Times New Roman" w:cs="Times New Roman"/>
          <w:color w:val="000000"/>
          <w:sz w:val="28"/>
          <w:szCs w:val="28"/>
        </w:rPr>
        <w:t>адекватно воспринимать оценку учителя.</w:t>
      </w:r>
    </w:p>
    <w:p w:rsidR="00972154" w:rsidRPr="00467657" w:rsidRDefault="00972154" w:rsidP="00972154">
      <w:pPr>
        <w:spacing w:line="240" w:lineRule="auto"/>
        <w:ind w:hanging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765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Познавательные универсальные учебные действия</w:t>
      </w:r>
    </w:p>
    <w:p w:rsidR="00972154" w:rsidRPr="00467657" w:rsidRDefault="00972154" w:rsidP="00972154">
      <w:pPr>
        <w:numPr>
          <w:ilvl w:val="0"/>
          <w:numId w:val="3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657">
        <w:rPr>
          <w:rFonts w:ascii="Times New Roman" w:hAnsi="Times New Roman" w:cs="Times New Roman"/>
          <w:color w:val="000000"/>
          <w:sz w:val="28"/>
          <w:szCs w:val="28"/>
        </w:rPr>
        <w:t>строить речевое высказывание в устной форме;</w:t>
      </w:r>
    </w:p>
    <w:p w:rsidR="00972154" w:rsidRPr="00467657" w:rsidRDefault="00972154" w:rsidP="00972154">
      <w:pPr>
        <w:numPr>
          <w:ilvl w:val="0"/>
          <w:numId w:val="3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657">
        <w:rPr>
          <w:rFonts w:ascii="Times New Roman" w:hAnsi="Times New Roman" w:cs="Times New Roman"/>
          <w:color w:val="000000"/>
          <w:sz w:val="28"/>
          <w:szCs w:val="28"/>
        </w:rPr>
        <w:t>осуществлять поиск и выделять нужную информацию с помощью учителя;</w:t>
      </w:r>
    </w:p>
    <w:p w:rsidR="00972154" w:rsidRPr="00467657" w:rsidRDefault="00972154" w:rsidP="00972154">
      <w:pPr>
        <w:numPr>
          <w:ilvl w:val="0"/>
          <w:numId w:val="3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65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устанавливать причинно-следственные связи по изучаемой проблеме;</w:t>
      </w:r>
    </w:p>
    <w:p w:rsidR="00972154" w:rsidRPr="00467657" w:rsidRDefault="00972154" w:rsidP="00972154">
      <w:pPr>
        <w:numPr>
          <w:ilvl w:val="0"/>
          <w:numId w:val="3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657">
        <w:rPr>
          <w:rFonts w:ascii="Times New Roman" w:hAnsi="Times New Roman" w:cs="Times New Roman"/>
          <w:color w:val="000000"/>
          <w:sz w:val="28"/>
          <w:szCs w:val="28"/>
        </w:rPr>
        <w:t>включаться в творческую деятельность под руководством учителя.</w:t>
      </w:r>
    </w:p>
    <w:p w:rsidR="00972154" w:rsidRPr="00467657" w:rsidRDefault="00972154" w:rsidP="00972154">
      <w:pPr>
        <w:spacing w:line="240" w:lineRule="auto"/>
        <w:ind w:hanging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765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Коммуникативные универсальные учебные действия</w:t>
      </w:r>
    </w:p>
    <w:p w:rsidR="00972154" w:rsidRPr="00467657" w:rsidRDefault="00972154" w:rsidP="00972154">
      <w:pPr>
        <w:numPr>
          <w:ilvl w:val="0"/>
          <w:numId w:val="4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657">
        <w:rPr>
          <w:rFonts w:ascii="Times New Roman" w:hAnsi="Times New Roman" w:cs="Times New Roman"/>
          <w:color w:val="000000"/>
          <w:sz w:val="28"/>
          <w:szCs w:val="28"/>
        </w:rPr>
        <w:t>строить диалог, понятные для других высказывания, учитывать, что партнёр знает и видит, а что нет;</w:t>
      </w:r>
    </w:p>
    <w:p w:rsidR="00972154" w:rsidRPr="00467657" w:rsidRDefault="00972154" w:rsidP="00972154">
      <w:pPr>
        <w:numPr>
          <w:ilvl w:val="0"/>
          <w:numId w:val="4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657">
        <w:rPr>
          <w:rFonts w:ascii="Times New Roman" w:hAnsi="Times New Roman" w:cs="Times New Roman"/>
          <w:color w:val="000000"/>
          <w:sz w:val="28"/>
          <w:szCs w:val="28"/>
        </w:rPr>
        <w:t>договариваться и приходить к общему решению в совместной деятельности, даже в ситуации столкновения интересов;</w:t>
      </w:r>
    </w:p>
    <w:p w:rsidR="00972154" w:rsidRPr="00467657" w:rsidRDefault="00972154" w:rsidP="00972154">
      <w:pPr>
        <w:numPr>
          <w:ilvl w:val="0"/>
          <w:numId w:val="4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657">
        <w:rPr>
          <w:rFonts w:ascii="Times New Roman" w:hAnsi="Times New Roman" w:cs="Times New Roman"/>
          <w:color w:val="000000"/>
          <w:sz w:val="28"/>
          <w:szCs w:val="28"/>
        </w:rPr>
        <w:t>задавать вопросы, необходимые для организации собственной деятельности.</w:t>
      </w:r>
    </w:p>
    <w:p w:rsidR="00972154" w:rsidRPr="00467657" w:rsidRDefault="00972154" w:rsidP="00972154">
      <w:pPr>
        <w:pStyle w:val="a5"/>
        <w:spacing w:after="0"/>
        <w:ind w:hanging="283"/>
        <w:jc w:val="both"/>
        <w:rPr>
          <w:color w:val="000000"/>
          <w:sz w:val="28"/>
          <w:szCs w:val="28"/>
        </w:rPr>
      </w:pPr>
      <w:r w:rsidRPr="00467657">
        <w:rPr>
          <w:bCs/>
          <w:color w:val="000000"/>
          <w:sz w:val="28"/>
          <w:szCs w:val="28"/>
        </w:rPr>
        <w:t xml:space="preserve"> В</w:t>
      </w:r>
      <w:r w:rsidRPr="00467657">
        <w:rPr>
          <w:bCs/>
          <w:iCs/>
          <w:color w:val="000000"/>
          <w:sz w:val="28"/>
          <w:szCs w:val="28"/>
        </w:rPr>
        <w:t>неурочная деятельность</w:t>
      </w:r>
      <w:r w:rsidRPr="00467657">
        <w:rPr>
          <w:b/>
          <w:bCs/>
          <w:iCs/>
          <w:color w:val="000000"/>
          <w:sz w:val="28"/>
          <w:szCs w:val="28"/>
        </w:rPr>
        <w:t xml:space="preserve"> </w:t>
      </w:r>
      <w:r w:rsidRPr="00467657">
        <w:rPr>
          <w:iCs/>
          <w:color w:val="000000"/>
          <w:sz w:val="28"/>
          <w:szCs w:val="28"/>
        </w:rPr>
        <w:t>– это проявляемая вне уроков активность учащихся, обусловленная в основном их интересами и потребностями, направленная на познание и преобразование себя и окружающей действительности, играющая при правильной организации важную роль в развитии учащихся и формировании ученического коллектива.</w:t>
      </w:r>
      <w:r w:rsidRPr="00467657">
        <w:rPr>
          <w:rStyle w:val="a9"/>
          <w:sz w:val="28"/>
          <w:szCs w:val="28"/>
        </w:rPr>
        <w:t xml:space="preserve"> </w:t>
      </w:r>
    </w:p>
    <w:p w:rsidR="00972154" w:rsidRPr="00467657" w:rsidRDefault="00972154" w:rsidP="00972154">
      <w:pPr>
        <w:spacing w:line="240" w:lineRule="auto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r w:rsidRPr="0046765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67657">
        <w:rPr>
          <w:rFonts w:ascii="Times New Roman" w:hAnsi="Times New Roman" w:cs="Times New Roman"/>
          <w:sz w:val="28"/>
          <w:szCs w:val="28"/>
        </w:rPr>
        <w:t xml:space="preserve">Подготовиться к полноценной жизни в условиях открытого общества возможно, лишь имея опыт самостоятельных, активных, социально значимых действий. Поэтому развитие школьника не сводится только к усвоению конкретных знаний и навыков, а заключается в формировании общих социальных умений и качеств, необходимых для становления личности в целом, чему способствует </w:t>
      </w:r>
      <w:r w:rsidRPr="00467657">
        <w:rPr>
          <w:rFonts w:ascii="Times New Roman" w:hAnsi="Times New Roman" w:cs="Times New Roman"/>
          <w:b/>
          <w:bCs/>
          <w:sz w:val="28"/>
          <w:szCs w:val="28"/>
        </w:rPr>
        <w:t>внеучебная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7657">
        <w:rPr>
          <w:rFonts w:ascii="Times New Roman" w:hAnsi="Times New Roman" w:cs="Times New Roman"/>
          <w:sz w:val="28"/>
          <w:szCs w:val="28"/>
        </w:rPr>
        <w:t>.</w:t>
      </w:r>
    </w:p>
    <w:p w:rsidR="00972154" w:rsidRPr="00467657" w:rsidRDefault="00972154" w:rsidP="0097215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7657">
        <w:rPr>
          <w:rFonts w:ascii="Times New Roman" w:hAnsi="Times New Roman"/>
          <w:b/>
          <w:bCs/>
          <w:color w:val="000000"/>
          <w:sz w:val="28"/>
          <w:szCs w:val="28"/>
        </w:rPr>
        <w:t>Литература</w:t>
      </w:r>
    </w:p>
    <w:p w:rsidR="00972154" w:rsidRDefault="00972154" w:rsidP="0097215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7657">
        <w:rPr>
          <w:rFonts w:ascii="Times New Roman" w:hAnsi="Times New Roman"/>
          <w:color w:val="000000"/>
          <w:sz w:val="28"/>
          <w:szCs w:val="28"/>
        </w:rPr>
        <w:t>1.</w:t>
      </w:r>
      <w:r w:rsidRPr="00467657">
        <w:rPr>
          <w:rFonts w:ascii="Times New Roman" w:hAnsi="Times New Roman"/>
          <w:b/>
          <w:i/>
          <w:color w:val="000000"/>
          <w:sz w:val="28"/>
          <w:szCs w:val="28"/>
        </w:rPr>
        <w:t>Бакланова</w:t>
      </w:r>
      <w:r w:rsidRPr="00467657">
        <w:rPr>
          <w:rFonts w:ascii="Times New Roman" w:hAnsi="Times New Roman"/>
          <w:color w:val="000000"/>
          <w:sz w:val="28"/>
          <w:szCs w:val="28"/>
        </w:rPr>
        <w:t>, С.Л. Метапредметные</w:t>
      </w:r>
      <w:r>
        <w:rPr>
          <w:rFonts w:ascii="Times New Roman" w:hAnsi="Times New Roman"/>
          <w:color w:val="000000"/>
          <w:sz w:val="28"/>
          <w:szCs w:val="28"/>
        </w:rPr>
        <w:t xml:space="preserve"> результаты в обучении</w:t>
      </w:r>
      <w:r w:rsidRPr="00467657">
        <w:rPr>
          <w:rFonts w:ascii="Times New Roman" w:hAnsi="Times New Roman"/>
          <w:color w:val="000000"/>
          <w:sz w:val="28"/>
          <w:szCs w:val="28"/>
        </w:rPr>
        <w:t>.</w:t>
      </w:r>
      <w:r w:rsidRPr="00467657">
        <w:rPr>
          <w:rFonts w:ascii="Times New Roman" w:hAnsi="Times New Roman"/>
          <w:sz w:val="28"/>
          <w:szCs w:val="28"/>
        </w:rPr>
        <w:t xml:space="preserve"> Развитие личности в образовательном пространстве» [Текст]:Труды 10-й Всероссийской научно-практической конференции(Бийск,30 марта 2012г.) в 2-х частях. Часть2/Алтайская гос.академия обр-я им. В.М.Шукшина.-Бийск: ФГБОУ ВПО «АГАО» ,2012.-245с.- </w:t>
      </w:r>
      <w:r w:rsidRPr="00467657">
        <w:rPr>
          <w:rFonts w:ascii="Times New Roman" w:hAnsi="Times New Roman"/>
          <w:sz w:val="28"/>
          <w:szCs w:val="28"/>
          <w:lang w:val="en-US"/>
        </w:rPr>
        <w:t>ISBN</w:t>
      </w:r>
      <w:r w:rsidRPr="00467657">
        <w:rPr>
          <w:rFonts w:ascii="Times New Roman" w:hAnsi="Times New Roman"/>
          <w:sz w:val="28"/>
          <w:szCs w:val="28"/>
        </w:rPr>
        <w:t xml:space="preserve"> 978-5-85127-698-9. (с.52-56)</w:t>
      </w:r>
    </w:p>
    <w:p w:rsidR="00972154" w:rsidRDefault="00972154" w:rsidP="0097215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467657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467657">
        <w:rPr>
          <w:rFonts w:ascii="Times New Roman" w:hAnsi="Times New Roman"/>
          <w:b/>
          <w:i/>
          <w:color w:val="000000"/>
          <w:sz w:val="28"/>
          <w:szCs w:val="28"/>
        </w:rPr>
        <w:t>Бакланова,</w:t>
      </w:r>
      <w:r w:rsidRPr="00467657">
        <w:rPr>
          <w:rFonts w:ascii="Times New Roman" w:hAnsi="Times New Roman"/>
          <w:color w:val="000000"/>
          <w:sz w:val="28"/>
          <w:szCs w:val="28"/>
        </w:rPr>
        <w:t xml:space="preserve"> С.Л.Организация самостоятельной деятельности школьника на основе учебника по географии ИЦ «ВЕНТАНА – ГРАФ.</w:t>
      </w:r>
      <w:r w:rsidRPr="00467657">
        <w:rPr>
          <w:rFonts w:ascii="Times New Roman" w:hAnsi="Times New Roman"/>
          <w:sz w:val="28"/>
          <w:szCs w:val="28"/>
        </w:rPr>
        <w:t xml:space="preserve"> Деятельностное содержание школьной географии как условие достижения планируемых результатов обучения: регион.науч.-практ.конф.( Новосибирск: Изд-во НИПК и ПРО, 2014. -104с. </w:t>
      </w:r>
      <w:r w:rsidRPr="00467657">
        <w:rPr>
          <w:rFonts w:ascii="Times New Roman" w:hAnsi="Times New Roman"/>
          <w:sz w:val="28"/>
          <w:szCs w:val="28"/>
          <w:lang w:val="en-US"/>
        </w:rPr>
        <w:t>ISBN</w:t>
      </w:r>
      <w:r w:rsidRPr="00467657">
        <w:rPr>
          <w:rFonts w:ascii="Times New Roman" w:hAnsi="Times New Roman"/>
          <w:sz w:val="28"/>
          <w:szCs w:val="28"/>
        </w:rPr>
        <w:t xml:space="preserve"> 978-5-87847-556-3. (с.25-31)</w:t>
      </w:r>
      <w:r w:rsidRPr="0046765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72154" w:rsidRDefault="00972154" w:rsidP="0097215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7657">
        <w:rPr>
          <w:rFonts w:ascii="Times New Roman" w:hAnsi="Times New Roman"/>
          <w:sz w:val="28"/>
          <w:szCs w:val="28"/>
        </w:rPr>
        <w:t>3.</w:t>
      </w:r>
      <w:r w:rsidRPr="00467657">
        <w:rPr>
          <w:rFonts w:ascii="Times New Roman" w:hAnsi="Times New Roman"/>
          <w:b/>
          <w:i/>
          <w:sz w:val="28"/>
          <w:szCs w:val="28"/>
        </w:rPr>
        <w:t>Григорьев</w:t>
      </w:r>
      <w:r w:rsidRPr="00467657">
        <w:rPr>
          <w:rFonts w:ascii="Times New Roman" w:hAnsi="Times New Roman"/>
          <w:b/>
          <w:sz w:val="28"/>
          <w:szCs w:val="28"/>
        </w:rPr>
        <w:t>, Д.В</w:t>
      </w:r>
      <w:r w:rsidRPr="00467657">
        <w:rPr>
          <w:rFonts w:ascii="Times New Roman" w:hAnsi="Times New Roman"/>
          <w:sz w:val="28"/>
          <w:szCs w:val="28"/>
        </w:rPr>
        <w:t>. Внеурочная деятельность школьников. Методический конструктор : пособие для учителя [Текст] /Д.В.Григорьев, П.В.Стеанов.-М.:Просвещение,2011.-223с.-(Стандарты второго поколения)</w:t>
      </w:r>
    </w:p>
    <w:p w:rsidR="00972154" w:rsidRDefault="00972154" w:rsidP="0097215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7657">
        <w:rPr>
          <w:rFonts w:ascii="Times New Roman" w:hAnsi="Times New Roman"/>
          <w:sz w:val="28"/>
          <w:szCs w:val="28"/>
        </w:rPr>
        <w:t>4.</w:t>
      </w:r>
      <w:r w:rsidRPr="00467657">
        <w:rPr>
          <w:rFonts w:ascii="Times New Roman" w:hAnsi="Times New Roman"/>
          <w:b/>
          <w:i/>
          <w:sz w:val="28"/>
          <w:szCs w:val="28"/>
        </w:rPr>
        <w:t>Иванов</w:t>
      </w:r>
      <w:r w:rsidRPr="00467657">
        <w:rPr>
          <w:rFonts w:ascii="Times New Roman" w:hAnsi="Times New Roman"/>
          <w:sz w:val="28"/>
          <w:szCs w:val="28"/>
        </w:rPr>
        <w:t>, Ю.П. Развитие творческой деятельности в школьных курсах географии при традиционной и инновационной системах обучения //География в школе.- 2000. - № 2.- с. 67-71.</w:t>
      </w:r>
    </w:p>
    <w:p w:rsidR="00972154" w:rsidRPr="00467657" w:rsidRDefault="00972154" w:rsidP="0097215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676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22A7">
        <w:rPr>
          <w:rFonts w:ascii="Times New Roman" w:hAnsi="Times New Roman"/>
          <w:b/>
          <w:sz w:val="28"/>
          <w:szCs w:val="28"/>
        </w:rPr>
        <w:t>5.</w:t>
      </w:r>
      <w:r w:rsidRPr="001F22A7">
        <w:rPr>
          <w:rFonts w:ascii="Times New Roman" w:hAnsi="Times New Roman"/>
          <w:b/>
          <w:i/>
          <w:iCs/>
          <w:color w:val="000000"/>
          <w:sz w:val="28"/>
          <w:szCs w:val="28"/>
        </w:rPr>
        <w:t>Кузьмин</w:t>
      </w:r>
      <w:r w:rsidRPr="00467657">
        <w:rPr>
          <w:rFonts w:ascii="Times New Roman" w:hAnsi="Times New Roman"/>
          <w:iCs/>
          <w:color w:val="000000"/>
          <w:sz w:val="28"/>
          <w:szCs w:val="28"/>
        </w:rPr>
        <w:t>, Р.И</w:t>
      </w:r>
      <w:r w:rsidRPr="00467657">
        <w:rPr>
          <w:rFonts w:ascii="Times New Roman" w:hAnsi="Times New Roman"/>
          <w:color w:val="000000"/>
          <w:sz w:val="28"/>
          <w:szCs w:val="28"/>
        </w:rPr>
        <w:t xml:space="preserve">. Формирование исследовательской культуры школьников в системе дополнительного образования </w:t>
      </w:r>
      <w:r w:rsidRPr="00467657">
        <w:rPr>
          <w:rFonts w:ascii="Times New Roman" w:hAnsi="Times New Roman"/>
          <w:sz w:val="28"/>
          <w:szCs w:val="28"/>
        </w:rPr>
        <w:t>/</w:t>
      </w:r>
      <w:r w:rsidRPr="00467657">
        <w:rPr>
          <w:rFonts w:ascii="Times New Roman" w:hAnsi="Times New Roman"/>
          <w:i/>
          <w:iCs/>
          <w:sz w:val="28"/>
          <w:szCs w:val="28"/>
        </w:rPr>
        <w:t xml:space="preserve"> </w:t>
      </w:r>
      <w:hyperlink r:id="rId5" w:history="1">
        <w:r w:rsidRPr="00467657">
          <w:rPr>
            <w:rStyle w:val="a3"/>
            <w:rFonts w:ascii="Times New Roman" w:hAnsi="Times New Roman"/>
            <w:sz w:val="28"/>
            <w:szCs w:val="28"/>
          </w:rPr>
          <w:t>http://tsu.tmb.ru/nu/kon/arhiv/</w:t>
        </w:r>
      </w:hyperlink>
      <w:r w:rsidRPr="00467657">
        <w:rPr>
          <w:rFonts w:ascii="Times New Roman" w:hAnsi="Times New Roman"/>
          <w:sz w:val="28"/>
          <w:szCs w:val="28"/>
        </w:rPr>
        <w:t xml:space="preserve"> </w:t>
      </w:r>
    </w:p>
    <w:p w:rsidR="00972154" w:rsidRPr="00467657" w:rsidRDefault="00972154" w:rsidP="00972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2154" w:rsidRPr="00467657" w:rsidRDefault="00972154" w:rsidP="009721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7889" w:rsidRDefault="00447889"/>
    <w:sectPr w:rsidR="00447889" w:rsidSect="001D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57C4A"/>
    <w:multiLevelType w:val="multilevel"/>
    <w:tmpl w:val="ED78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B6F3C"/>
    <w:multiLevelType w:val="multilevel"/>
    <w:tmpl w:val="3224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76502D"/>
    <w:multiLevelType w:val="multilevel"/>
    <w:tmpl w:val="3E4A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012B1A"/>
    <w:multiLevelType w:val="multilevel"/>
    <w:tmpl w:val="819A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9"/>
    <w:rsid w:val="00447889"/>
    <w:rsid w:val="00972154"/>
    <w:rsid w:val="00B23269"/>
    <w:rsid w:val="00D0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CF71"/>
  <w15:chartTrackingRefBased/>
  <w15:docId w15:val="{55477120-1836-4AE7-BEB6-62A59910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21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215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972154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97215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No Spacing"/>
    <w:link w:val="a8"/>
    <w:uiPriority w:val="1"/>
    <w:qFormat/>
    <w:rsid w:val="009721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972154"/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+ Полужирный"/>
    <w:basedOn w:val="a6"/>
    <w:rsid w:val="00972154"/>
    <w:rPr>
      <w:rFonts w:ascii="Times New Roman" w:eastAsia="SimSun" w:hAnsi="Times New Roman" w:cs="Times New Roman"/>
      <w:b/>
      <w:bCs/>
      <w:sz w:val="24"/>
      <w:szCs w:val="24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su.tmb.ru/nu/kon/arhi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2143</Words>
  <Characters>12221</Characters>
  <Application>Microsoft Office Word</Application>
  <DocSecurity>0</DocSecurity>
  <Lines>101</Lines>
  <Paragraphs>28</Paragraphs>
  <ScaleCrop>false</ScaleCrop>
  <Company/>
  <LinksUpToDate>false</LinksUpToDate>
  <CharactersWithSpaces>14336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2021-04-03T02:57:00Z</dcterms:created>
  <dcterms:modified xsi:type="dcterms:W3CDTF">2021-04-03T03:04:00Z</dcterms:modified>
</cp:coreProperties>
</file>