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Краснодарского края</w:t>
      </w:r>
    </w:p>
    <w:p w:rsidR="00777116" w:rsidRPr="006F659B" w:rsidRDefault="00AB22AC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Г</w:t>
      </w:r>
      <w:r w:rsidR="00777116" w:rsidRPr="006F659B">
        <w:rPr>
          <w:rFonts w:ascii="Times New Roman" w:hAnsi="Times New Roman"/>
          <w:sz w:val="24"/>
          <w:szCs w:val="24"/>
        </w:rPr>
        <w:t>осударственное  бюджетное профессиональное образовательное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учреждение Краснодарского края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«Крымский индустриально - строительный техникум»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777116" w:rsidRPr="00EA75B5" w:rsidRDefault="00EA75B5" w:rsidP="007771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B5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работа на  тему</w:t>
      </w:r>
      <w:r w:rsidR="006F659B" w:rsidRPr="00EA75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7116" w:rsidRPr="00EA75B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A75B5">
        <w:rPr>
          <w:rFonts w:ascii="Times New Roman" w:hAnsi="Times New Roman"/>
          <w:sz w:val="24"/>
          <w:szCs w:val="24"/>
        </w:rPr>
        <w:t>Определение азота нитратов</w:t>
      </w:r>
      <w:r w:rsidRPr="00EA75B5">
        <w:rPr>
          <w:rFonts w:ascii="Times New Roman" w:hAnsi="Times New Roman"/>
          <w:b/>
          <w:sz w:val="24"/>
          <w:szCs w:val="24"/>
        </w:rPr>
        <w:t xml:space="preserve"> в почве</w:t>
      </w:r>
      <w:r w:rsidR="00777116" w:rsidRPr="00EA75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77116" w:rsidRPr="00EA75B5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5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7116" w:rsidRPr="006F659B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116" w:rsidRPr="006F659B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116" w:rsidRPr="006F659B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116" w:rsidRPr="006F659B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116" w:rsidRPr="006F659B" w:rsidRDefault="00777116" w:rsidP="00777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116" w:rsidRPr="006F659B" w:rsidRDefault="00777116" w:rsidP="0077711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F6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Выполнил: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  </w:t>
      </w:r>
      <w:r w:rsidRPr="006F659B">
        <w:rPr>
          <w:rFonts w:ascii="Times New Roman" w:hAnsi="Times New Roman"/>
          <w:sz w:val="24"/>
          <w:szCs w:val="24"/>
        </w:rPr>
        <w:t>Соловьев Андрей,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       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</w:t>
      </w:r>
      <w:r w:rsidRPr="006F659B">
        <w:rPr>
          <w:rFonts w:ascii="Times New Roman" w:hAnsi="Times New Roman"/>
          <w:sz w:val="24"/>
          <w:szCs w:val="24"/>
        </w:rPr>
        <w:t xml:space="preserve"> группа 3-20-1, 1 курс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                </w:t>
      </w:r>
      <w:r w:rsidRPr="006F659B">
        <w:rPr>
          <w:rFonts w:ascii="Times New Roman" w:hAnsi="Times New Roman"/>
          <w:sz w:val="24"/>
          <w:szCs w:val="24"/>
        </w:rPr>
        <w:t>специальность  19.02.10</w:t>
      </w:r>
    </w:p>
    <w:p w:rsidR="00777116" w:rsidRPr="006F659B" w:rsidRDefault="00777116" w:rsidP="006F659B">
      <w:pPr>
        <w:pStyle w:val="a3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F659B">
        <w:rPr>
          <w:rFonts w:ascii="Times New Roman" w:hAnsi="Times New Roman"/>
          <w:sz w:val="24"/>
          <w:szCs w:val="24"/>
        </w:rPr>
        <w:t xml:space="preserve">  </w:t>
      </w:r>
      <w:r w:rsidR="006F659B" w:rsidRPr="006F659B">
        <w:rPr>
          <w:rFonts w:ascii="Times New Roman" w:hAnsi="Times New Roman"/>
          <w:sz w:val="24"/>
          <w:szCs w:val="24"/>
        </w:rPr>
        <w:t xml:space="preserve"> </w:t>
      </w:r>
      <w:r w:rsidRPr="006F659B">
        <w:rPr>
          <w:rFonts w:ascii="Times New Roman" w:hAnsi="Times New Roman"/>
          <w:sz w:val="24"/>
          <w:szCs w:val="24"/>
        </w:rPr>
        <w:t>Тех</w:t>
      </w:r>
      <w:r w:rsidR="006F659B" w:rsidRPr="006F659B">
        <w:rPr>
          <w:rFonts w:ascii="Times New Roman" w:hAnsi="Times New Roman"/>
          <w:sz w:val="24"/>
          <w:szCs w:val="24"/>
        </w:rPr>
        <w:t>нология продукции обществ</w:t>
      </w:r>
      <w:r w:rsidR="006F659B">
        <w:rPr>
          <w:rFonts w:ascii="Times New Roman" w:hAnsi="Times New Roman"/>
          <w:sz w:val="24"/>
          <w:szCs w:val="24"/>
        </w:rPr>
        <w:t xml:space="preserve">енного </w:t>
      </w:r>
      <w:r w:rsidRPr="006F659B">
        <w:rPr>
          <w:rFonts w:ascii="Times New Roman" w:hAnsi="Times New Roman"/>
          <w:sz w:val="24"/>
          <w:szCs w:val="24"/>
        </w:rPr>
        <w:t xml:space="preserve">питания                                                                                                              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</w:t>
      </w:r>
      <w:r w:rsidR="006F659B">
        <w:rPr>
          <w:rFonts w:ascii="Times New Roman" w:hAnsi="Times New Roman"/>
          <w:sz w:val="24"/>
          <w:szCs w:val="24"/>
        </w:rPr>
        <w:t xml:space="preserve">                           </w:t>
      </w:r>
      <w:r w:rsidRPr="006F659B">
        <w:rPr>
          <w:rFonts w:ascii="Times New Roman" w:hAnsi="Times New Roman"/>
          <w:sz w:val="24"/>
          <w:szCs w:val="24"/>
        </w:rPr>
        <w:t xml:space="preserve">ГБПОУ КК КИСТ                                                               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6F659B" w:rsidRPr="006F659B">
        <w:rPr>
          <w:rFonts w:ascii="Times New Roman" w:hAnsi="Times New Roman"/>
          <w:b/>
          <w:sz w:val="24"/>
          <w:szCs w:val="24"/>
        </w:rPr>
        <w:t>Руководитель</w:t>
      </w:r>
      <w:r w:rsidRPr="006F659B">
        <w:rPr>
          <w:rFonts w:ascii="Times New Roman" w:hAnsi="Times New Roman"/>
          <w:b/>
          <w:sz w:val="24"/>
          <w:szCs w:val="24"/>
        </w:rPr>
        <w:t>: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F659B">
        <w:rPr>
          <w:rFonts w:ascii="Times New Roman" w:hAnsi="Times New Roman"/>
          <w:sz w:val="24"/>
          <w:szCs w:val="24"/>
        </w:rPr>
        <w:t>Темникова</w:t>
      </w:r>
      <w:proofErr w:type="spellEnd"/>
      <w:r w:rsidRPr="006F659B">
        <w:rPr>
          <w:rFonts w:ascii="Times New Roman" w:hAnsi="Times New Roman"/>
          <w:sz w:val="24"/>
          <w:szCs w:val="24"/>
        </w:rPr>
        <w:t xml:space="preserve"> Н</w:t>
      </w:r>
      <w:r w:rsidR="006F659B" w:rsidRPr="006F659B">
        <w:rPr>
          <w:rFonts w:ascii="Times New Roman" w:hAnsi="Times New Roman"/>
          <w:sz w:val="24"/>
          <w:szCs w:val="24"/>
        </w:rPr>
        <w:t>аталья Евгеньевна</w:t>
      </w:r>
      <w:r w:rsidRPr="006F659B">
        <w:rPr>
          <w:rFonts w:ascii="Times New Roman" w:hAnsi="Times New Roman"/>
          <w:sz w:val="24"/>
          <w:szCs w:val="24"/>
        </w:rPr>
        <w:t>,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               </w:t>
      </w:r>
      <w:r w:rsidRPr="006F659B">
        <w:rPr>
          <w:rFonts w:ascii="Times New Roman" w:hAnsi="Times New Roman"/>
          <w:sz w:val="24"/>
          <w:szCs w:val="24"/>
        </w:rPr>
        <w:t xml:space="preserve"> преподаватель химии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</w:t>
      </w:r>
      <w:r w:rsidR="006F659B" w:rsidRPr="006F659B">
        <w:rPr>
          <w:rFonts w:ascii="Times New Roman" w:hAnsi="Times New Roman"/>
          <w:sz w:val="24"/>
          <w:szCs w:val="24"/>
        </w:rPr>
        <w:t xml:space="preserve">                         </w:t>
      </w:r>
      <w:r w:rsidRPr="006F659B">
        <w:rPr>
          <w:rFonts w:ascii="Times New Roman" w:hAnsi="Times New Roman"/>
          <w:sz w:val="24"/>
          <w:szCs w:val="24"/>
        </w:rPr>
        <w:t xml:space="preserve"> ГБПОУ КК КИСТ</w:t>
      </w:r>
    </w:p>
    <w:p w:rsidR="00777116" w:rsidRPr="006F659B" w:rsidRDefault="00777116" w:rsidP="007771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            </w:t>
      </w:r>
    </w:p>
    <w:p w:rsidR="006F659B" w:rsidRDefault="006F659B" w:rsidP="00AB22AC">
      <w:pPr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F659B" w:rsidRDefault="006F659B" w:rsidP="00AB22AC">
      <w:pPr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F659B" w:rsidRDefault="006F659B" w:rsidP="00AB22AC">
      <w:pPr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F659B" w:rsidRDefault="006F659B" w:rsidP="00AB22AC">
      <w:pPr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77116" w:rsidRPr="006F659B" w:rsidRDefault="00777116" w:rsidP="00AB2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</w:t>
      </w:r>
    </w:p>
    <w:p w:rsidR="00777116" w:rsidRPr="006F659B" w:rsidRDefault="00777116" w:rsidP="00777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>2021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146685</wp:posOffset>
            </wp:positionV>
            <wp:extent cx="2926715" cy="2838450"/>
            <wp:effectExtent l="19050" t="0" r="6985" b="0"/>
            <wp:wrapSquare wrapText="bothSides"/>
            <wp:docPr id="1" name="Рисунок 0" descr="0-9847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984720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>Тема моей научно-исследовательской работы «</w:t>
      </w:r>
      <w:r w:rsidRPr="006F659B">
        <w:rPr>
          <w:rFonts w:ascii="Times New Roman" w:eastAsia="Times New Roman" w:hAnsi="Times New Roman" w:cs="Times New Roman"/>
          <w:sz w:val="24"/>
          <w:szCs w:val="24"/>
        </w:rPr>
        <w:t>Экологическая обстановка почв Краснодарского края</w:t>
      </w:r>
      <w:r w:rsidRPr="006F659B">
        <w:rPr>
          <w:rFonts w:ascii="Times New Roman" w:hAnsi="Times New Roman" w:cs="Times New Roman"/>
          <w:sz w:val="24"/>
          <w:szCs w:val="24"/>
        </w:rPr>
        <w:t>», я поставил перед собой цели:</w:t>
      </w:r>
    </w:p>
    <w:p w:rsidR="00777116" w:rsidRPr="006F659B" w:rsidRDefault="00777116" w:rsidP="007771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 xml:space="preserve">Изучить теоретический  материал, используя </w:t>
      </w:r>
      <w:proofErr w:type="gramStart"/>
      <w:r w:rsidRPr="006F659B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</w:p>
    <w:p w:rsidR="00777116" w:rsidRPr="006F659B" w:rsidRDefault="00777116" w:rsidP="007771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 xml:space="preserve">источники        </w:t>
      </w:r>
      <w:proofErr w:type="gramStart"/>
      <w:r w:rsidRPr="006F65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F659B">
        <w:rPr>
          <w:rFonts w:ascii="Times New Roman" w:hAnsi="Times New Roman" w:cs="Times New Roman"/>
          <w:sz w:val="24"/>
          <w:szCs w:val="24"/>
        </w:rPr>
        <w:t xml:space="preserve">     экологической обстановки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sz w:val="24"/>
          <w:szCs w:val="24"/>
        </w:rPr>
        <w:t>Краснодарского края,</w:t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интенсивной обработки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почв,      несоблюдение    правил агротехники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выращивания культур практически на   всей площади пашни, что  привело </w:t>
      </w: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уплотнению почвы, разрушению          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агрономически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ценной водопрочной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структуры, подкислению и снижению содержания кальция в ней, снижению содержания гумуса.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b/>
          <w:sz w:val="24"/>
          <w:szCs w:val="24"/>
        </w:rPr>
        <w:t>2</w:t>
      </w:r>
      <w:r w:rsidRPr="006F659B">
        <w:rPr>
          <w:rFonts w:ascii="Times New Roman" w:hAnsi="Times New Roman" w:cs="Times New Roman"/>
          <w:sz w:val="24"/>
          <w:szCs w:val="24"/>
        </w:rPr>
        <w:t xml:space="preserve">.Практическая часть – Определение азота нитратов в почве.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Антропогенные                        воздействия на почвы обширней, чем на другие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компоненты           биосферы. Важным фактором антропогенного воздействия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почву является        применение минеральных удобрений. Не все вводимые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почву удобрения     используются растениями, многое теряется, выносится 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водные объекты.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7116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659B" w:rsidRDefault="006F659B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659B" w:rsidRDefault="006F659B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659B" w:rsidRDefault="006F659B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659B" w:rsidRPr="006F659B" w:rsidRDefault="006F659B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sz w:val="24"/>
          <w:szCs w:val="24"/>
        </w:rPr>
        <w:t>Содержание</w:t>
      </w:r>
    </w:p>
    <w:p w:rsidR="00777116" w:rsidRPr="006F659B" w:rsidRDefault="00777116" w:rsidP="007771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Введение………………………………………………………………..4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Теоретическая часть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1. Охрана почв.………………………………………………………….4</w:t>
      </w:r>
    </w:p>
    <w:p w:rsidR="00777116" w:rsidRPr="006F659B" w:rsidRDefault="00777116" w:rsidP="00777116">
      <w:pPr>
        <w:pStyle w:val="a3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2. Азот в почве.…………………………………………………………7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 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Практическая часть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3.Определение азота нитратов в почве………………………………..8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4.Заключение…………………………………………………………….8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5.Литература……………………………………………………………..9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659B" w:rsidRDefault="006F659B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659B" w:rsidRDefault="006F659B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659B" w:rsidRPr="006F659B" w:rsidRDefault="006F659B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Введение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последние годы в Краснодарском крае в результате нерационального использования земель произошли и продолжают нарастать неблагоприятные изменения окружающей человека среды обитания. Интенсивная обработка почв, несоблюдение правил агротехники выращивания культур практически на всей площади пашни привели к уплотнению почвы, разрушению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агрономически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ценной водопрочной структуры, подкислению и снижению содержания кальция в ней. Снизилось содержание гумуса. Поэтому система земледелия в крае должна носить при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водоохранный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характер. Природные условия в каждой зоне имеют свои особенности.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Теоретическая часть</w:t>
      </w:r>
    </w:p>
    <w:p w:rsidR="00777116" w:rsidRPr="006F659B" w:rsidRDefault="00777116" w:rsidP="0077711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Охрана почв.</w:t>
      </w:r>
    </w:p>
    <w:p w:rsidR="00777116" w:rsidRPr="006F659B" w:rsidRDefault="00777116" w:rsidP="00777116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Выделяют 5 уровней охраны почв: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уровень - защита почв от прямого их уничтожения. Необходимо максимально ограничить и запретить открытые разработки полезных ископаемых, внедрить технологии застройки, которые бы наиболее экономно использовали почвенное пространство. Для восстановления пострадавших почв надо проводить рекультивацию земель;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уровень - защита освоенных и используемых почв от качественной их деградации;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уровень - мероприятия по предотвращению негативных структурно-функциональных изменений освоенных почв. Эта профилактика должна осуществлять систему опережающей защиты почв от деградации. </w:t>
      </w: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Важными компонентами являются оптимизация пищевого, водного, теплового и газового режимов почвы.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уровень - своевременное восстановление деградированных освоенных почв.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уровень - восстановление и сохранение естественных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высокобонитетных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почв: резервирование целинных почв; полное соблюдение охраны почв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особо-охраняемых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территорий; исключение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особо-охраняемых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почв из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хозиспользования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восстановление естественного состояния; соблюдение особого режима использования и охраны почв;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 новых комплексных почвенных и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агропочвенных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заказников.</w:t>
      </w:r>
      <w:r w:rsidRPr="006F659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Загрязнение почвы следует рассматривать не только как проникновение в нее некоторых веществ, элементов, вредных микроорганизмов, но и как нарушение определенного экологического равновесия, которое не может быстро восстанавливаться. Различают следующие классы загрязнения почв: физическое, химическое, биологическое, радиоактивное. В крае выделяют следующие категории работ, вызывающих загрязнение почв: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Добыча сырья или материалов (под землей или в карьерах);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Промышленное производство;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Сельскохозяйственное производство (растительная продукция - отходы и отбросы), химизация сельского хозяйства, а также животноводство (отходы и отбросы и др.);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Коммунальное хозяйство - платформы дорожного и хозяйственного мусора.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направления исследовательских работ, связанных с защитой и охраной почв, предусматривают изучение процессов подтопления и заболачивания,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осолонцевания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соленакопления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воздействия агротехнических приемов на процессы уплотнения и стилизации; процессов почвообразования на рисовых почвах; методов и технологий по очистке загрязненных почв, разработку почвозащитных комплексов и технологий, приемов рекультивации земель; разработку и внедрение в производство адаптивно-ландшафтных систем земледелия.</w:t>
      </w:r>
      <w:proofErr w:type="gramEnd"/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Только в Краснодаре в почву выбрасывается около 2 млн. тонн загрязняющих веществ. Это отходы от предприятий и заводов, ТЭЦ, аэропорта, но 94% всех выбросов в атмосферу приходится на автотранспорт. Это неудивительно, учитывая, что половина всего автотранспорта края приходится на столицу Кубани. Также проблемы с атмосферой наблюдаются и в Новороссийске, где этому способствуют многочисленные промышленные предприятия и, в первую очередь, порт. К сожалению, статистика показывает, что эти два города вошли в тридцатку городов России с наиболее неблагоприятной экологической обстановкой. Также опасение вызывает атмосфера города Туапсе, где сосредоточено множество предприятий по переработке и хранению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нефтепродуктов.</w:t>
      </w:r>
      <w:r w:rsidRPr="006F659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3125" cy="4464685"/>
            <wp:effectExtent l="19050" t="0" r="9525" b="0"/>
            <wp:docPr id="3" name="Рисунок 2" descr="1-20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012_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в остальном ситуация с выбросами загрязняющих веществ в атмосферу признана удовлетворительной. Наименьшее их количество зарегистрировано на Черноморском побережье и в степной зоне края.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проблемой является вопрос по утилизации бытовых и промышленных отходов. Из 380 полигонов и свалок Краснодарского края современным требованиям отвечают только две. И хотя ведется активная работа с законодательным собранием, осуществляется контроль лицензий и разрешительных документов, в крае все равно остается множество бесконтрольных свалок.</w:t>
      </w:r>
      <w:r w:rsidRPr="006F65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"Отходы - это наш бич. Каждая станица стремится организовать возле себя плацдарм для </w:t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хранения отходов, но, естественно, никаких лицензий и документов на это не имеет. С промышленным мусором ситуация несколько лучше. Существует около 60 организаций, занимающихся сбором промышленного мусора, однако и это до конца не решает проблему его хранения и утилизации", - отметил руководитель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Ростехнадзора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659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Загрязнение сточных вод - еще один вопрос, требующий решения. С рисовых полей в Адыгее в Кубань попадает огромное количество пестицидов, не эффективны и комплексы очистки на промышленных предприятиях. Все это приводит к повышенной концентрации вредных веществ в реке. Для стабилизации данной ситуации необходима постройка новых очистных сооружений, а также модернизация 26 уже существующих коллекторов.</w:t>
      </w:r>
    </w:p>
    <w:p w:rsidR="00777116" w:rsidRPr="006F659B" w:rsidRDefault="00777116" w:rsidP="0077711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Азот в почве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Антропогенные воздействия на почвы обширней, чем на другие компоненты биосферы. Важным фактором антропогенного воздействия на почву является применение минеральных удобрений. Не все вводимые в почву удобрения используются растениями, многое теряется, выносится в водные объекты.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остро стоит проблема азотных удобрений в почве отрицательно воздействует на растения. Избыточный азот накапливается обычно в форме нитрата. Так как в этой форме азот в почве не сорбируется, он легко вымывается почвенными водами, причем 20-40% его поступают в грунтовые воды и ближайшие водоемы.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содержания нитратов в почве, в сельскохозяйственной продукции и питьевой воде приводит к отрицательным последствиям для здоровья человека. При использовании аммиачных форм азотных удобрений происходит потеря гумуса (верхний плодородный слой почвы). Применений азотных удобрений вызывает повышенное содержание оксида азота в воздухе.</w:t>
      </w:r>
    </w:p>
    <w:p w:rsidR="00777116" w:rsidRPr="006F659B" w:rsidRDefault="00D357DA" w:rsidP="006F65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Избыточный азот накапливается в почве обычно в форме нитратов. Метод определения основан на взаимодействии нитратов с </w:t>
      </w:r>
      <w:proofErr w:type="spellStart"/>
      <w:r w:rsidRPr="006F659B">
        <w:rPr>
          <w:rFonts w:ascii="Times New Roman" w:hAnsi="Times New Roman"/>
          <w:sz w:val="24"/>
          <w:szCs w:val="24"/>
        </w:rPr>
        <w:t>дисульфоновой</w:t>
      </w:r>
      <w:proofErr w:type="spellEnd"/>
      <w:r w:rsidRPr="006F659B">
        <w:rPr>
          <w:rFonts w:ascii="Times New Roman" w:hAnsi="Times New Roman"/>
          <w:sz w:val="24"/>
          <w:szCs w:val="24"/>
        </w:rPr>
        <w:t xml:space="preserve"> кислотой с образованием тринитрофенола (пикриновой кислоты), который при подщелачивании раствора дает </w:t>
      </w:r>
      <w:proofErr w:type="gramStart"/>
      <w:r w:rsidRPr="006F659B">
        <w:rPr>
          <w:rFonts w:ascii="Times New Roman" w:hAnsi="Times New Roman"/>
          <w:sz w:val="24"/>
          <w:szCs w:val="24"/>
        </w:rPr>
        <w:t>окрашенное</w:t>
      </w:r>
      <w:proofErr w:type="gramEnd"/>
      <w:r w:rsidRPr="006F659B">
        <w:rPr>
          <w:rFonts w:ascii="Times New Roman" w:hAnsi="Times New Roman"/>
          <w:sz w:val="24"/>
          <w:szCs w:val="24"/>
        </w:rPr>
        <w:t xml:space="preserve"> в желтый цвет </w:t>
      </w:r>
      <w:proofErr w:type="spellStart"/>
      <w:r w:rsidRPr="006F659B">
        <w:rPr>
          <w:rFonts w:ascii="Times New Roman" w:hAnsi="Times New Roman"/>
          <w:sz w:val="24"/>
          <w:szCs w:val="24"/>
        </w:rPr>
        <w:t>нитросоединение</w:t>
      </w:r>
      <w:proofErr w:type="spellEnd"/>
      <w:r w:rsidRPr="006F659B">
        <w:rPr>
          <w:rFonts w:ascii="Times New Roman" w:hAnsi="Times New Roman"/>
          <w:sz w:val="24"/>
          <w:szCs w:val="24"/>
        </w:rPr>
        <w:t xml:space="preserve"> в количестве, экв</w:t>
      </w:r>
      <w:r w:rsidR="006F659B" w:rsidRPr="006F659B">
        <w:rPr>
          <w:rFonts w:ascii="Times New Roman" w:hAnsi="Times New Roman"/>
          <w:sz w:val="24"/>
          <w:szCs w:val="24"/>
        </w:rPr>
        <w:t>ивалентном содержанию нитратов.</w:t>
      </w:r>
    </w:p>
    <w:p w:rsidR="00777116" w:rsidRPr="006F659B" w:rsidRDefault="00777116" w:rsidP="00777116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часть</w:t>
      </w:r>
    </w:p>
    <w:p w:rsidR="00777116" w:rsidRPr="006F659B" w:rsidRDefault="00777116" w:rsidP="007771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 азота нитратов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Оборудование.</w:t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Колориметр, колба коническая объемом 200 мл, фильтровальная бумага, воронка.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Реактивы.</w:t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Дистиллированная вода, 13%-ный сернокислый алюминий , 7%-ный 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гидроксид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 (щелочь).</w:t>
      </w:r>
    </w:p>
    <w:p w:rsidR="00777116" w:rsidRPr="006F659B" w:rsidRDefault="00777116" w:rsidP="007771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работы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20г свежей почвы взвесить на технических весах, перенести в колбу 200мл и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рилить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 мл дистиллированной воды, взбалтывать в течени</w:t>
      </w: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минут. Если фильтрат мутный добавить 1 </w:t>
      </w: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мл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осадителя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(смесь – 13%-ного сернокислого алюминия  7-%-ного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натрия). Отфильтровать в сухую посуду  через фильтр и добавить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дисульфоновой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кислоты.</w:t>
      </w:r>
    </w:p>
    <w:p w:rsidR="00777116" w:rsidRPr="006F659B" w:rsidRDefault="00777116" w:rsidP="0077711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659B">
        <w:rPr>
          <w:rFonts w:ascii="Times New Roman" w:hAnsi="Times New Roman" w:cs="Times New Roman"/>
          <w:b/>
          <w:sz w:val="24"/>
          <w:szCs w:val="24"/>
          <w:lang w:eastAsia="ru-RU"/>
        </w:rPr>
        <w:t>4.Заключение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раствор окрашивается в желтый цвет, то в почве находятся </w:t>
      </w:r>
      <w:proofErr w:type="spell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нитросоединения</w:t>
      </w:r>
      <w:proofErr w:type="spell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качественный химический анализ.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Концентрацию азота нитратов определяют по формуле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– содержание азота нитратного по графику, мг;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разведение 200 мл;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коэффициент</w:t>
      </w:r>
      <w:proofErr w:type="gramEnd"/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влажности почвы;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- навеска, г.</w:t>
      </w:r>
    </w:p>
    <w:p w:rsidR="00777116" w:rsidRPr="006F659B" w:rsidRDefault="00777116" w:rsidP="0077711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59B">
        <w:rPr>
          <w:rFonts w:ascii="Times New Roman" w:hAnsi="Times New Roman"/>
          <w:sz w:val="24"/>
          <w:szCs w:val="24"/>
        </w:rPr>
        <w:t>С</w:t>
      </w:r>
      <w:proofErr w:type="gramEnd"/>
      <w:r w:rsidRPr="006F659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F659B">
        <w:rPr>
          <w:rFonts w:ascii="Times New Roman" w:hAnsi="Times New Roman"/>
          <w:sz w:val="24"/>
          <w:szCs w:val="24"/>
        </w:rPr>
        <w:t>концентрация</w:t>
      </w:r>
      <w:proofErr w:type="gramEnd"/>
      <w:r w:rsidRPr="006F659B">
        <w:rPr>
          <w:rFonts w:ascii="Times New Roman" w:hAnsi="Times New Roman"/>
          <w:sz w:val="24"/>
          <w:szCs w:val="24"/>
        </w:rPr>
        <w:t xml:space="preserve"> азота нитратного, мг/г</w:t>
      </w:r>
    </w:p>
    <w:p w:rsidR="00777116" w:rsidRPr="006F659B" w:rsidRDefault="00777116" w:rsidP="00777116">
      <w:pPr>
        <w:rPr>
          <w:sz w:val="24"/>
          <w:szCs w:val="24"/>
          <w:lang w:eastAsia="ru-RU"/>
        </w:rPr>
      </w:pPr>
    </w:p>
    <w:p w:rsidR="00777116" w:rsidRPr="006F659B" w:rsidRDefault="00777116" w:rsidP="00777116">
      <w:pPr>
        <w:rPr>
          <w:sz w:val="24"/>
          <w:szCs w:val="24"/>
          <w:lang w:eastAsia="ru-RU"/>
        </w:rPr>
      </w:pPr>
    </w:p>
    <w:p w:rsidR="00777116" w:rsidRPr="006F659B" w:rsidRDefault="00777116" w:rsidP="00777116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59B">
        <w:rPr>
          <w:rFonts w:ascii="Times New Roman" w:hAnsi="Times New Roman"/>
          <w:b/>
          <w:sz w:val="24"/>
          <w:szCs w:val="24"/>
        </w:rPr>
        <w:t>Литература</w:t>
      </w: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1. Белова И. Охрана окружающей среды. Учебник для технических ВУЗов</w:t>
      </w:r>
      <w:r w:rsidR="00D357DA" w:rsidRPr="006F659B">
        <w:rPr>
          <w:rFonts w:ascii="Times New Roman" w:hAnsi="Times New Roman"/>
          <w:sz w:val="24"/>
          <w:szCs w:val="24"/>
        </w:rPr>
        <w:t>, 2020</w:t>
      </w:r>
      <w:r w:rsidRPr="006F659B">
        <w:rPr>
          <w:rFonts w:ascii="Times New Roman" w:hAnsi="Times New Roman"/>
          <w:sz w:val="24"/>
          <w:szCs w:val="24"/>
        </w:rPr>
        <w:t>г.</w:t>
      </w: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2.  Газе</w:t>
      </w:r>
      <w:r w:rsidR="00D357DA" w:rsidRPr="006F659B">
        <w:rPr>
          <w:rFonts w:ascii="Times New Roman" w:hAnsi="Times New Roman"/>
          <w:sz w:val="24"/>
          <w:szCs w:val="24"/>
        </w:rPr>
        <w:t>та « Помоги себе сам», 2020</w:t>
      </w:r>
      <w:r w:rsidRPr="006F659B">
        <w:rPr>
          <w:rFonts w:ascii="Times New Roman" w:hAnsi="Times New Roman"/>
          <w:sz w:val="24"/>
          <w:szCs w:val="24"/>
        </w:rPr>
        <w:t>г.</w:t>
      </w: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3.Яншин А.Л., </w:t>
      </w:r>
      <w:proofErr w:type="spellStart"/>
      <w:r w:rsidRPr="006F659B">
        <w:rPr>
          <w:rFonts w:ascii="Times New Roman" w:hAnsi="Times New Roman"/>
          <w:sz w:val="24"/>
          <w:szCs w:val="24"/>
        </w:rPr>
        <w:t>Мелуа</w:t>
      </w:r>
      <w:proofErr w:type="spellEnd"/>
      <w:r w:rsidRPr="006F659B">
        <w:rPr>
          <w:rFonts w:ascii="Times New Roman" w:hAnsi="Times New Roman"/>
          <w:sz w:val="24"/>
          <w:szCs w:val="24"/>
        </w:rPr>
        <w:t xml:space="preserve"> А.И. Уроки экологических </w:t>
      </w:r>
      <w:r w:rsidR="00D357DA" w:rsidRPr="006F659B">
        <w:rPr>
          <w:rFonts w:ascii="Times New Roman" w:hAnsi="Times New Roman"/>
          <w:sz w:val="24"/>
          <w:szCs w:val="24"/>
        </w:rPr>
        <w:t>просчетов. М., мысль, 2020</w:t>
      </w:r>
      <w:r w:rsidRPr="006F659B">
        <w:rPr>
          <w:rFonts w:ascii="Times New Roman" w:hAnsi="Times New Roman"/>
          <w:sz w:val="24"/>
          <w:szCs w:val="24"/>
        </w:rPr>
        <w:t>г.</w:t>
      </w: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F659B">
        <w:rPr>
          <w:rFonts w:ascii="Times New Roman" w:hAnsi="Times New Roman"/>
          <w:sz w:val="24"/>
          <w:szCs w:val="24"/>
        </w:rPr>
        <w:t>Баландин</w:t>
      </w:r>
      <w:proofErr w:type="spellEnd"/>
      <w:r w:rsidRPr="006F659B">
        <w:rPr>
          <w:rFonts w:ascii="Times New Roman" w:hAnsi="Times New Roman"/>
          <w:sz w:val="24"/>
          <w:szCs w:val="24"/>
        </w:rPr>
        <w:t xml:space="preserve"> Р.К. , Бондарев Л.Г. Природ</w:t>
      </w:r>
      <w:r w:rsidR="00D357DA" w:rsidRPr="006F659B">
        <w:rPr>
          <w:rFonts w:ascii="Times New Roman" w:hAnsi="Times New Roman"/>
          <w:sz w:val="24"/>
          <w:szCs w:val="24"/>
        </w:rPr>
        <w:t>а и цивилизация. М., Мысль, 2020</w:t>
      </w:r>
      <w:r w:rsidRPr="006F659B">
        <w:rPr>
          <w:rFonts w:ascii="Times New Roman" w:hAnsi="Times New Roman"/>
          <w:sz w:val="24"/>
          <w:szCs w:val="24"/>
        </w:rPr>
        <w:t>г.</w:t>
      </w:r>
    </w:p>
    <w:p w:rsidR="00777116" w:rsidRPr="006F659B" w:rsidRDefault="00777116" w:rsidP="0077711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59B">
        <w:rPr>
          <w:rFonts w:ascii="Times New Roman" w:hAnsi="Times New Roman"/>
          <w:sz w:val="24"/>
          <w:szCs w:val="24"/>
        </w:rPr>
        <w:t>5. Журна</w:t>
      </w:r>
      <w:r w:rsidR="00D357DA" w:rsidRPr="006F659B">
        <w:rPr>
          <w:rFonts w:ascii="Times New Roman" w:hAnsi="Times New Roman"/>
          <w:sz w:val="24"/>
          <w:szCs w:val="24"/>
        </w:rPr>
        <w:t>лы «география в школе» № 3, 2020г., № 5 , 2020</w:t>
      </w:r>
      <w:r w:rsidRPr="006F659B">
        <w:rPr>
          <w:rFonts w:ascii="Times New Roman" w:hAnsi="Times New Roman"/>
          <w:sz w:val="24"/>
          <w:szCs w:val="24"/>
        </w:rPr>
        <w:t>г., №</w:t>
      </w:r>
      <w:r w:rsidR="00D357DA" w:rsidRPr="006F659B">
        <w:rPr>
          <w:rFonts w:ascii="Times New Roman" w:hAnsi="Times New Roman"/>
          <w:sz w:val="24"/>
          <w:szCs w:val="24"/>
        </w:rPr>
        <w:t xml:space="preserve"> 3, 2020</w:t>
      </w:r>
      <w:r w:rsidRPr="006F659B">
        <w:rPr>
          <w:rFonts w:ascii="Times New Roman" w:hAnsi="Times New Roman"/>
          <w:sz w:val="24"/>
          <w:szCs w:val="24"/>
        </w:rPr>
        <w:t>г.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>6.</w:t>
      </w:r>
      <w:r w:rsidR="00D357DA" w:rsidRPr="006F659B">
        <w:rPr>
          <w:rFonts w:ascii="Times New Roman" w:hAnsi="Times New Roman" w:cs="Times New Roman"/>
          <w:sz w:val="24"/>
          <w:szCs w:val="24"/>
        </w:rPr>
        <w:t>“В мире науки”, №10, 2020</w:t>
      </w:r>
      <w:r w:rsidRPr="006F65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>7.</w:t>
      </w:r>
      <w:r w:rsidR="00D357DA" w:rsidRPr="006F659B">
        <w:rPr>
          <w:rFonts w:ascii="Times New Roman" w:hAnsi="Times New Roman" w:cs="Times New Roman"/>
          <w:sz w:val="24"/>
          <w:szCs w:val="24"/>
        </w:rPr>
        <w:t>“Калейдоскоп”, 12(46), 2020</w:t>
      </w:r>
      <w:r w:rsidRPr="006F659B">
        <w:rPr>
          <w:rFonts w:ascii="Times New Roman" w:hAnsi="Times New Roman" w:cs="Times New Roman"/>
          <w:sz w:val="24"/>
          <w:szCs w:val="24"/>
        </w:rPr>
        <w:t>г.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59B">
        <w:rPr>
          <w:rFonts w:ascii="Times New Roman" w:hAnsi="Times New Roman" w:cs="Times New Roman"/>
          <w:sz w:val="24"/>
          <w:szCs w:val="24"/>
        </w:rPr>
        <w:t xml:space="preserve">8.Научные публикации из сети </w:t>
      </w:r>
      <w:r w:rsidRPr="006F659B">
        <w:rPr>
          <w:rFonts w:ascii="Times New Roman" w:hAnsi="Times New Roman" w:cs="Times New Roman"/>
          <w:sz w:val="24"/>
          <w:szCs w:val="24"/>
          <w:lang w:val="en-US"/>
        </w:rPr>
        <w:t>Internet</w:t>
      </w:r>
    </w:p>
    <w:p w:rsidR="00777116" w:rsidRPr="006F659B" w:rsidRDefault="00777116" w:rsidP="0077711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777116" w:rsidRPr="006F659B" w:rsidSect="00285D4E"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C9" w:rsidRDefault="00782EC9" w:rsidP="006F659B">
      <w:pPr>
        <w:spacing w:after="0" w:line="240" w:lineRule="auto"/>
      </w:pPr>
      <w:r>
        <w:separator/>
      </w:r>
    </w:p>
  </w:endnote>
  <w:endnote w:type="continuationSeparator" w:id="0">
    <w:p w:rsidR="00782EC9" w:rsidRDefault="00782EC9" w:rsidP="006F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532"/>
    </w:sdtPr>
    <w:sdtContent>
      <w:p w:rsidR="006F659B" w:rsidRDefault="00F124E2">
        <w:pPr>
          <w:pStyle w:val="aa"/>
          <w:jc w:val="center"/>
        </w:pPr>
        <w:fldSimple w:instr=" PAGE   \* MERGEFORMAT ">
          <w:r w:rsidR="00EA75B5">
            <w:rPr>
              <w:noProof/>
            </w:rPr>
            <w:t>7</w:t>
          </w:r>
        </w:fldSimple>
      </w:p>
    </w:sdtContent>
  </w:sdt>
  <w:p w:rsidR="006F659B" w:rsidRDefault="006F65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C9" w:rsidRDefault="00782EC9" w:rsidP="006F659B">
      <w:pPr>
        <w:spacing w:after="0" w:line="240" w:lineRule="auto"/>
      </w:pPr>
      <w:r>
        <w:separator/>
      </w:r>
    </w:p>
  </w:footnote>
  <w:footnote w:type="continuationSeparator" w:id="0">
    <w:p w:rsidR="00782EC9" w:rsidRDefault="00782EC9" w:rsidP="006F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D78"/>
    <w:multiLevelType w:val="hybridMultilevel"/>
    <w:tmpl w:val="F034AFA0"/>
    <w:lvl w:ilvl="0" w:tplc="8E36396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20F5"/>
    <w:multiLevelType w:val="hybridMultilevel"/>
    <w:tmpl w:val="FEC46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7ECD"/>
    <w:rsid w:val="00285D4E"/>
    <w:rsid w:val="006F659B"/>
    <w:rsid w:val="007067BA"/>
    <w:rsid w:val="00777116"/>
    <w:rsid w:val="00782EC9"/>
    <w:rsid w:val="007A4401"/>
    <w:rsid w:val="00AB22AC"/>
    <w:rsid w:val="00B556FC"/>
    <w:rsid w:val="00BA7ECD"/>
    <w:rsid w:val="00BD7134"/>
    <w:rsid w:val="00D357DA"/>
    <w:rsid w:val="00DF4D2B"/>
    <w:rsid w:val="00EA75B5"/>
    <w:rsid w:val="00F1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77116"/>
    <w:pPr>
      <w:spacing w:after="200" w:line="276" w:lineRule="auto"/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a0"/>
    <w:rsid w:val="00777116"/>
  </w:style>
  <w:style w:type="paragraph" w:styleId="a6">
    <w:name w:val="Balloon Text"/>
    <w:basedOn w:val="a"/>
    <w:link w:val="a7"/>
    <w:uiPriority w:val="99"/>
    <w:semiHidden/>
    <w:unhideWhenUsed/>
    <w:rsid w:val="0077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1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59B"/>
  </w:style>
  <w:style w:type="paragraph" w:styleId="aa">
    <w:name w:val="footer"/>
    <w:basedOn w:val="a"/>
    <w:link w:val="ab"/>
    <w:uiPriority w:val="99"/>
    <w:unhideWhenUsed/>
    <w:rsid w:val="006F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59B"/>
  </w:style>
  <w:style w:type="character" w:customStyle="1" w:styleId="a4">
    <w:name w:val="Без интервала Знак"/>
    <w:basedOn w:val="a0"/>
    <w:link w:val="a3"/>
    <w:uiPriority w:val="1"/>
    <w:rsid w:val="006F65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solovevandrej222@gmail.com</dc:creator>
  <cp:keywords/>
  <dc:description/>
  <cp:lastModifiedBy>Эльдорадо</cp:lastModifiedBy>
  <cp:revision>9</cp:revision>
  <dcterms:created xsi:type="dcterms:W3CDTF">2021-03-19T18:49:00Z</dcterms:created>
  <dcterms:modified xsi:type="dcterms:W3CDTF">2021-04-05T04:52:00Z</dcterms:modified>
</cp:coreProperties>
</file>