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2F" w:rsidRDefault="0032742F" w:rsidP="003274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D9F">
        <w:rPr>
          <w:rFonts w:ascii="Times New Roman" w:hAnsi="Times New Roman" w:cs="Times New Roman"/>
          <w:b/>
          <w:sz w:val="32"/>
          <w:szCs w:val="32"/>
        </w:rPr>
        <w:t>Использование сюжетно-ролевых игр для математического развития дошкольников</w:t>
      </w:r>
    </w:p>
    <w:p w:rsidR="0032742F" w:rsidRPr="005F39CC" w:rsidRDefault="0032742F" w:rsidP="0032742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F39CC">
        <w:rPr>
          <w:rFonts w:ascii="Times New Roman" w:hAnsi="Times New Roman" w:cs="Times New Roman"/>
          <w:sz w:val="32"/>
          <w:szCs w:val="32"/>
        </w:rPr>
        <w:t>Введение</w:t>
      </w:r>
    </w:p>
    <w:p w:rsidR="0032742F" w:rsidRPr="005F39CC" w:rsidRDefault="0032742F" w:rsidP="00327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F39CC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5F39CC">
        <w:rPr>
          <w:rFonts w:ascii="Times New Roman" w:hAnsi="Times New Roman" w:cs="Times New Roman"/>
          <w:sz w:val="32"/>
          <w:szCs w:val="32"/>
        </w:rPr>
        <w:t xml:space="preserve"> –педагогические основы использования сюжетно-ролевых игр в образовательном процессе ДОУ</w:t>
      </w:r>
    </w:p>
    <w:p w:rsidR="0032742F" w:rsidRPr="005F39CC" w:rsidRDefault="0032742F" w:rsidP="00327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F39CC">
        <w:rPr>
          <w:rFonts w:ascii="Times New Roman" w:hAnsi="Times New Roman" w:cs="Times New Roman"/>
          <w:sz w:val="32"/>
          <w:szCs w:val="32"/>
        </w:rPr>
        <w:t xml:space="preserve"> Особенности формирования математических представлений у дошкольников в соответствии с требованиями ФГОС</w:t>
      </w:r>
    </w:p>
    <w:p w:rsidR="0032742F" w:rsidRPr="005F39CC" w:rsidRDefault="0032742F" w:rsidP="00327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F39CC">
        <w:rPr>
          <w:rFonts w:ascii="Times New Roman" w:hAnsi="Times New Roman" w:cs="Times New Roman"/>
          <w:sz w:val="32"/>
          <w:szCs w:val="32"/>
        </w:rPr>
        <w:t xml:space="preserve"> Включение сюжетно-ролевых игр в процессе познания математических свойств и отношений в ДОУ</w:t>
      </w:r>
    </w:p>
    <w:p w:rsidR="0032742F" w:rsidRPr="005F39CC" w:rsidRDefault="0032742F" w:rsidP="0032742F">
      <w:pPr>
        <w:ind w:left="360"/>
        <w:rPr>
          <w:rFonts w:ascii="Times New Roman" w:hAnsi="Times New Roman" w:cs="Times New Roman"/>
          <w:sz w:val="32"/>
          <w:szCs w:val="32"/>
        </w:rPr>
      </w:pPr>
      <w:r w:rsidRPr="005F39CC">
        <w:rPr>
          <w:rFonts w:ascii="Times New Roman" w:hAnsi="Times New Roman" w:cs="Times New Roman"/>
          <w:sz w:val="32"/>
          <w:szCs w:val="32"/>
        </w:rPr>
        <w:t>Заключение</w:t>
      </w:r>
    </w:p>
    <w:p w:rsidR="0032742F" w:rsidRPr="005F39CC" w:rsidRDefault="0032742F" w:rsidP="0032742F">
      <w:pPr>
        <w:ind w:left="360"/>
        <w:rPr>
          <w:rFonts w:ascii="Times New Roman" w:hAnsi="Times New Roman" w:cs="Times New Roman"/>
          <w:sz w:val="32"/>
          <w:szCs w:val="32"/>
        </w:rPr>
      </w:pPr>
      <w:r w:rsidRPr="005F39CC">
        <w:rPr>
          <w:rFonts w:ascii="Times New Roman" w:hAnsi="Times New Roman" w:cs="Times New Roman"/>
          <w:sz w:val="32"/>
          <w:szCs w:val="32"/>
        </w:rPr>
        <w:t>Список литературы</w:t>
      </w:r>
    </w:p>
    <w:bookmarkEnd w:id="0"/>
    <w:p w:rsidR="0032742F" w:rsidRPr="00A949E9" w:rsidRDefault="0032742F" w:rsidP="0032742F">
      <w:pPr>
        <w:rPr>
          <w:rFonts w:ascii="Times New Roman" w:hAnsi="Times New Roman" w:cs="Times New Roman"/>
          <w:sz w:val="32"/>
          <w:szCs w:val="32"/>
        </w:rPr>
      </w:pPr>
      <w:r w:rsidRPr="00A949E9">
        <w:rPr>
          <w:rFonts w:ascii="Times New Roman" w:hAnsi="Times New Roman" w:cs="Times New Roman"/>
          <w:sz w:val="32"/>
          <w:szCs w:val="32"/>
        </w:rPr>
        <w:br w:type="page"/>
      </w:r>
    </w:p>
    <w:p w:rsidR="0032742F" w:rsidRPr="00535008" w:rsidRDefault="0032742F" w:rsidP="0032742F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535008">
        <w:rPr>
          <w:b/>
          <w:sz w:val="32"/>
          <w:szCs w:val="32"/>
        </w:rPr>
        <w:lastRenderedPageBreak/>
        <w:t>Введение</w:t>
      </w:r>
    </w:p>
    <w:p w:rsidR="0032742F" w:rsidRPr="00A949E9" w:rsidRDefault="0032742F" w:rsidP="0032742F">
      <w:pPr>
        <w:rPr>
          <w:rFonts w:ascii="Times New Roman" w:hAnsi="Times New Roman" w:cs="Times New Roman"/>
          <w:sz w:val="32"/>
          <w:szCs w:val="32"/>
        </w:rPr>
      </w:pPr>
      <w:r w:rsidRPr="00A949E9">
        <w:rPr>
          <w:rFonts w:ascii="Arial" w:hAnsi="Arial" w:cs="Arial"/>
          <w:sz w:val="21"/>
          <w:szCs w:val="21"/>
        </w:rPr>
        <w:t xml:space="preserve"> </w:t>
      </w:r>
    </w:p>
    <w:p w:rsidR="0032742F" w:rsidRPr="00A949E9" w:rsidRDefault="0032742F" w:rsidP="0032742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9E9">
        <w:rPr>
          <w:sz w:val="28"/>
          <w:szCs w:val="28"/>
        </w:rPr>
        <w:t xml:space="preserve">   </w:t>
      </w:r>
      <w:r w:rsidRPr="00A949E9">
        <w:rPr>
          <w:rStyle w:val="c1"/>
          <w:sz w:val="28"/>
          <w:szCs w:val="28"/>
        </w:rPr>
        <w:t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 и решения различного рода практических задач, а также для успешного обучения в младших классах средней школы.</w:t>
      </w:r>
    </w:p>
    <w:p w:rsidR="0032742F" w:rsidRPr="00A949E9" w:rsidRDefault="0032742F" w:rsidP="003274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49E9">
        <w:rPr>
          <w:sz w:val="28"/>
          <w:szCs w:val="28"/>
        </w:rPr>
        <w:t>Математика - это явл</w:t>
      </w:r>
      <w:r>
        <w:rPr>
          <w:sz w:val="28"/>
          <w:szCs w:val="28"/>
        </w:rPr>
        <w:t xml:space="preserve">ение общечеловеческой культуры, </w:t>
      </w:r>
      <w:r w:rsidRPr="00A949E9">
        <w:rPr>
          <w:sz w:val="28"/>
          <w:szCs w:val="28"/>
        </w:rPr>
        <w:t>одна из наиболее важных областей знания современного человека. Широкое использование техники, в том числе и компьютерной, требует от него определенного минимума математических знаний и представлений.</w:t>
      </w:r>
    </w:p>
    <w:p w:rsidR="0032742F" w:rsidRDefault="0032742F" w:rsidP="0032742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Значение практического применения математических знаний в различных видах деятельности хорошо понимали многие прогрессивные педагоги еще в прошлых столетиях. Разрабатывая вопросы развития у детей математических представлений, они обязательно заботились об их использовании в жизни. Например, </w:t>
      </w:r>
      <w:proofErr w:type="spellStart"/>
      <w:r>
        <w:rPr>
          <w:rStyle w:val="c1"/>
          <w:color w:val="000000"/>
          <w:sz w:val="28"/>
          <w:szCs w:val="28"/>
        </w:rPr>
        <w:t>К.Д.Ушинский</w:t>
      </w:r>
      <w:proofErr w:type="spellEnd"/>
      <w:r>
        <w:rPr>
          <w:rStyle w:val="c1"/>
          <w:color w:val="000000"/>
          <w:sz w:val="28"/>
          <w:szCs w:val="28"/>
        </w:rPr>
        <w:t xml:space="preserve"> писал: «При первоначальном обучении счету…также не должно спешить и идти дальше не иначе, как овладев прежним, а овладев чем-нибудь, никогда не оставлять его без постоянного приложения к делу». При этом он подчеркивал, что применять изученное лучше всего в новых условиях, противоположных тем, в которых ребенок его получал. Мысли выдающегося русского педагога не утратили своего значения и в настоящее время: они учитываются при разработке методов обучения детей элементам математики.</w:t>
      </w:r>
    </w:p>
    <w:p w:rsidR="0032742F" w:rsidRDefault="0032742F" w:rsidP="003274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49E9">
        <w:rPr>
          <w:sz w:val="28"/>
          <w:szCs w:val="28"/>
        </w:rPr>
        <w:t xml:space="preserve">Обучение математике дошкольников невозможно без использования дидактических и сюжетно-ролевых игр, задач, развлечений. </w:t>
      </w:r>
    </w:p>
    <w:p w:rsidR="0032742F" w:rsidRPr="00B36975" w:rsidRDefault="0032742F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E7">
        <w:rPr>
          <w:rFonts w:ascii="Times New Roman" w:hAnsi="Times New Roman" w:cs="Times New Roman"/>
          <w:sz w:val="28"/>
          <w:szCs w:val="28"/>
        </w:rPr>
        <w:t xml:space="preserve">     Включение</w:t>
      </w:r>
      <w:r w:rsidRPr="00A949E9">
        <w:rPr>
          <w:rFonts w:ascii="Times New Roman" w:hAnsi="Times New Roman" w:cs="Times New Roman"/>
          <w:sz w:val="28"/>
          <w:szCs w:val="28"/>
        </w:rPr>
        <w:t xml:space="preserve"> сюжетно-ролевых игр позволяет активизировать умственную деятельность, заинтересовать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32742F" w:rsidRPr="00B36975" w:rsidRDefault="0032742F" w:rsidP="003274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49E9">
        <w:rPr>
          <w:sz w:val="28"/>
          <w:szCs w:val="28"/>
        </w:rPr>
        <w:t>В повседневной жизни, в быту,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"много", "мало", "больше", "меньше", "поровну", умения определить и выбрать количество предметов во множестве. Сперва с помощью взрослых, далее самостоятельно дети разрешают возникающие проблемы. Итак, уже в дошкольном возрасте ребенок знакомится с математикой и овладевает элементарными вычислительными умениями. Формирование у дошкольников элементарных математических представлений является важным направлением работы дошкольных об</w:t>
      </w:r>
      <w:r>
        <w:rPr>
          <w:sz w:val="28"/>
          <w:szCs w:val="28"/>
        </w:rPr>
        <w:t>разовательных учреждений.</w:t>
      </w:r>
    </w:p>
    <w:p w:rsidR="00535008" w:rsidRDefault="00535008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сожалению, ж</w:t>
      </w:r>
      <w:r w:rsidRPr="0053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 современного ребенка заполнена телевидением, компьютерными играми, кружками, секциями. На игру у ребенка остается </w:t>
      </w:r>
      <w:r w:rsidRPr="00535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крайне мало времени дома и в детском саду. Между тем дети хотят играть, считают игру самым любимым видом деятельности. Парадокс заключается в том, что часто дети не знают, как играть, как развить сюжет. Современному ребенку негде научиться играть, игровой опыт не передается от старших детей младшим. В такой ситуации игровой опыт должен передать воспитатель детского сада.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2742F" w:rsidRPr="00B36975" w:rsidRDefault="00535008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необходимо стать привлекательным игровым партнером для ребенка, который привносит в детскую игру новое содержание и новое умение.</w:t>
      </w:r>
      <w:r w:rsidR="0032742F">
        <w:rPr>
          <w:rFonts w:ascii="Times New Roman" w:hAnsi="Times New Roman" w:cs="Times New Roman"/>
          <w:sz w:val="28"/>
          <w:szCs w:val="28"/>
        </w:rPr>
        <w:t xml:space="preserve">  </w:t>
      </w:r>
      <w:r w:rsidR="0032742F" w:rsidRPr="00951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формирования игровых действий в сюжетно-ролевых играх проводится обучение игровым действиям с элементарным математическим содержанием. Дети учатся пользоваться определенным количеством предметов, соотносить их по форме, цвету, величине, пространственной расположенности в зависимости от целей игры. Затем они осваивают игровые действия с предметами-заместителями, используя их в соответствии с заданными математическими признаками: величиной, формой, количеством, пространственной расположенностью и т. п.</w:t>
      </w:r>
    </w:p>
    <w:p w:rsidR="0032742F" w:rsidRPr="00B36975" w:rsidRDefault="0032742F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9E9">
        <w:rPr>
          <w:rFonts w:ascii="Times New Roman" w:hAnsi="Times New Roman" w:cs="Times New Roman"/>
          <w:sz w:val="28"/>
          <w:szCs w:val="28"/>
        </w:rPr>
        <w:t xml:space="preserve">На основе вышеизложенного, в данной работе </w:t>
      </w:r>
      <w:r>
        <w:rPr>
          <w:rFonts w:ascii="Times New Roman" w:hAnsi="Times New Roman" w:cs="Times New Roman"/>
          <w:sz w:val="28"/>
          <w:szCs w:val="28"/>
        </w:rPr>
        <w:t>мною</w:t>
      </w:r>
      <w:r w:rsidRPr="00A949E9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Pr="00A949E9">
        <w:rPr>
          <w:rFonts w:ascii="Times New Roman" w:hAnsi="Times New Roman" w:cs="Times New Roman"/>
          <w:sz w:val="28"/>
          <w:szCs w:val="28"/>
        </w:rPr>
        <w:t>определено: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курсовой 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</w:t>
      </w:r>
      <w:r w:rsidRPr="00B3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E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Pr="00B3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сюжетно-ролевых игр при формировании элементарных математических представлений у дошкольников.</w:t>
      </w:r>
    </w:p>
    <w:p w:rsidR="0032742F" w:rsidRPr="00B36975" w:rsidRDefault="0032742F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7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Исходя из поставленной цели, ставлю перед собой следующие </w:t>
      </w:r>
      <w:r w:rsidRPr="00B36975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32742F" w:rsidRPr="00C463E0" w:rsidRDefault="0032742F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6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</w:t>
      </w:r>
      <w:proofErr w:type="spellEnd"/>
      <w:r w:rsidRPr="00C4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–педагогические основы использования сюжетно-ролевых игр в образовательном процессе ДОУ</w:t>
      </w:r>
    </w:p>
    <w:p w:rsidR="0032742F" w:rsidRPr="00C463E0" w:rsidRDefault="0032742F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Рассмотреть о</w:t>
      </w:r>
      <w:r w:rsidRPr="00C46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формирования математических представлений у дошкольников в соответствии с требованиями ФГОС</w:t>
      </w:r>
    </w:p>
    <w:p w:rsidR="0032742F" w:rsidRPr="00951D9F" w:rsidRDefault="0032742F" w:rsidP="0032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Проанализировать в</w:t>
      </w:r>
      <w:r w:rsidRPr="00C46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сюжетно-ролевых игр в процессе познания математических свойств и отношений в ДОУ</w:t>
      </w:r>
    </w:p>
    <w:p w:rsidR="0032742F" w:rsidRDefault="0032742F">
      <w:r>
        <w:br w:type="page"/>
      </w:r>
    </w:p>
    <w:p w:rsidR="0032742F" w:rsidRPr="0032742F" w:rsidRDefault="0032742F" w:rsidP="0053500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32742F">
        <w:rPr>
          <w:rFonts w:ascii="Times New Roman" w:hAnsi="Times New Roman" w:cs="Times New Roman"/>
          <w:b/>
          <w:sz w:val="28"/>
          <w:szCs w:val="28"/>
        </w:rPr>
        <w:t>Психолого –педагогические основы использования сюжетно-ролевых игр в образовательном процессе ДОУ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742F">
        <w:rPr>
          <w:rFonts w:ascii="Times New Roman" w:hAnsi="Times New Roman" w:cs="Times New Roman"/>
          <w:sz w:val="28"/>
          <w:szCs w:val="28"/>
        </w:rPr>
        <w:t>Дошкольное детство -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ребенка, становления основ индивидуальности. Важнейшим условием развития ребенка является освоение игровой деятельностью.</w:t>
      </w:r>
    </w:p>
    <w:p w:rsidR="0032742F" w:rsidRPr="0032742F" w:rsidRDefault="0032742F" w:rsidP="00327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742F">
        <w:rPr>
          <w:rFonts w:ascii="Times New Roman" w:hAnsi="Times New Roman" w:cs="Times New Roman"/>
          <w:sz w:val="28"/>
          <w:szCs w:val="28"/>
        </w:rPr>
        <w:t>Игра - самоценная форма активности ребенка дошкольного возраста. Замена игры другими видами деятельности обедняет личность дошкольника, препятствуя развитию воображения дошкольника, которое признано важнейшим возрастным новообразованием, тормозит развитие общения как со сверстниками, так и со взрослыми, обедняет эмоциональный мир ребенка. Следовательно, своевременное развитие игровой деятельности, достижением ребенком творческих результатов в ней является особенно важным.</w:t>
      </w:r>
    </w:p>
    <w:p w:rsidR="0032742F" w:rsidRPr="0032742F" w:rsidRDefault="0032742F" w:rsidP="003274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742F">
        <w:rPr>
          <w:sz w:val="28"/>
          <w:szCs w:val="28"/>
        </w:rPr>
        <w:t>В.А. Сухомлинский говорил: «Без игры нет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любознательности.»</w:t>
      </w:r>
    </w:p>
    <w:p w:rsidR="0032742F" w:rsidRPr="0032742F" w:rsidRDefault="0032742F" w:rsidP="00327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многие ученые и практики с тревогой говорят о тенденции исчезновения игры из жизни детей, особенно в старшем дошкольном возрасте. Анализ практики работы дошкольных учреждений свидетельствует об углублении противоречия между признанием роли игры в развитии ребенка дошкольного возраста и явным перевесом в сторону обучения детей, раннего вовлечения их в систему дополнительного образования. Сюжетным творческим играм уделяется немного времени, а их содержание часто не соответствуют особенностям субкультуры современного ребенка. Руководство играми дошкольников в детском саду несет на себе отпечаток излишнего дидактизма и осуществляется по аналогии с проведением учебных занятий, часто на устаревшем и неинтересном современным детям содержании в строго регламентированной предметно-игровой среде. Следовательно, игровая деятельность не становится источником самореализации внутренних сил ребенка. Это приводит к необратимым потерям в развитии психики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27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дошкольника.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742F">
        <w:rPr>
          <w:rFonts w:ascii="Times New Roman" w:hAnsi="Times New Roman" w:cs="Times New Roman"/>
          <w:sz w:val="28"/>
          <w:szCs w:val="28"/>
        </w:rPr>
        <w:t>Сюжетная игра детей дошкольного возраста рассматривается в контексте игры как одного из основных видов деятельности, удивительного явления (феномена) существования человека, которому присуща потребность в игре, особенно сильно проявляемая в детском возрасте.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742F">
        <w:rPr>
          <w:rFonts w:ascii="Times New Roman" w:hAnsi="Times New Roman" w:cs="Times New Roman"/>
          <w:sz w:val="28"/>
          <w:szCs w:val="28"/>
        </w:rPr>
        <w:t xml:space="preserve">Игру относят к непродуктивной деятельности, которая осуществляется не ради практических целей, а для развлечения и забавы, доставляя радость сама по себе. Игра отличается как от труда, так и от чисто инстинктивных действий. Она относится к определенной стадии развития высших существ - млекопитающих и человека. Для ребенка игра – это совокупность </w:t>
      </w:r>
      <w:r w:rsidRPr="0032742F">
        <w:rPr>
          <w:rFonts w:ascii="Times New Roman" w:hAnsi="Times New Roman" w:cs="Times New Roman"/>
          <w:sz w:val="28"/>
          <w:szCs w:val="28"/>
        </w:rPr>
        <w:lastRenderedPageBreak/>
        <w:t>осмысленных действий, объединенных единством мотива, которые выражают его определенное отношение к окружающей действительности.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Значение игр в воспитании детей было признано уже древними философами, позже получило дальнейшее разви</w:t>
      </w:r>
      <w:r>
        <w:rPr>
          <w:rFonts w:ascii="Times New Roman" w:hAnsi="Times New Roman" w:cs="Times New Roman"/>
          <w:sz w:val="28"/>
          <w:szCs w:val="28"/>
        </w:rPr>
        <w:t xml:space="preserve">тие в трудах Руссо, Песталоцци </w:t>
      </w:r>
      <w:r w:rsidRPr="0032742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>.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742F">
        <w:rPr>
          <w:rFonts w:ascii="Times New Roman" w:hAnsi="Times New Roman" w:cs="Times New Roman"/>
          <w:sz w:val="28"/>
          <w:szCs w:val="28"/>
        </w:rPr>
        <w:t xml:space="preserve">Проблемами игровой деятельности с позиций различного понимания происхождения и содержания игры в развитии детей занимались многие известные ученые: Г. Спенсер, С. Холл, К. Гросс, З. Фрейд, Ф.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Бойтендайк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proofErr w:type="gramStart"/>
      <w:r w:rsidRPr="0032742F">
        <w:rPr>
          <w:rFonts w:ascii="Times New Roman" w:hAnsi="Times New Roman" w:cs="Times New Roman"/>
          <w:sz w:val="28"/>
          <w:szCs w:val="28"/>
        </w:rPr>
        <w:t>,  К.</w:t>
      </w:r>
      <w:proofErr w:type="gramEnd"/>
      <w:r w:rsidRPr="00327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Бюллер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 В. Штерн,  Ф. Шиллер,  Й.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  В.В. Зеньковский, Ж. Пиаже, Л.С. Выготский, С.Л. Рубинштейн, А.Н. Леонтьев, П.Я. Гальперин,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Д.Н.Узнадзе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А.В. Запорожец, Н.Н.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 и др. Не </w:t>
      </w:r>
      <w:proofErr w:type="gramStart"/>
      <w:r w:rsidRPr="0032742F">
        <w:rPr>
          <w:rFonts w:ascii="Times New Roman" w:hAnsi="Times New Roman" w:cs="Times New Roman"/>
          <w:sz w:val="28"/>
          <w:szCs w:val="28"/>
        </w:rPr>
        <w:t>останавливаясь  детально</w:t>
      </w:r>
      <w:proofErr w:type="gramEnd"/>
      <w:r w:rsidRPr="0032742F">
        <w:rPr>
          <w:rFonts w:ascii="Times New Roman" w:hAnsi="Times New Roman" w:cs="Times New Roman"/>
          <w:sz w:val="28"/>
          <w:szCs w:val="28"/>
        </w:rPr>
        <w:t>,  перечислим  некоторые  из  известных  теорий  игры:</w:t>
      </w:r>
    </w:p>
    <w:p w:rsid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1) теория избытка нер</w:t>
      </w:r>
      <w:r>
        <w:rPr>
          <w:rFonts w:ascii="Times New Roman" w:hAnsi="Times New Roman" w:cs="Times New Roman"/>
          <w:sz w:val="28"/>
          <w:szCs w:val="28"/>
        </w:rPr>
        <w:t>вных сил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Г.Спенсер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2) теория отдыха в игре (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А.Валлон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32742F">
        <w:rPr>
          <w:rFonts w:ascii="Times New Roman" w:hAnsi="Times New Roman" w:cs="Times New Roman"/>
          <w:sz w:val="28"/>
          <w:szCs w:val="28"/>
        </w:rPr>
        <w:t>теория  инстинктивности</w:t>
      </w:r>
      <w:proofErr w:type="gramEnd"/>
      <w:r w:rsidRPr="0032742F">
        <w:rPr>
          <w:rFonts w:ascii="Times New Roman" w:hAnsi="Times New Roman" w:cs="Times New Roman"/>
          <w:sz w:val="28"/>
          <w:szCs w:val="28"/>
        </w:rPr>
        <w:t xml:space="preserve">  и  упражнения  (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К.Гросс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>,  В.  Штерн);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4) теория религиозного начала (Й.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М. Бахтин,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В.Всеволодский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2742F">
        <w:rPr>
          <w:rFonts w:ascii="Times New Roman" w:hAnsi="Times New Roman" w:cs="Times New Roman"/>
          <w:sz w:val="28"/>
          <w:szCs w:val="28"/>
        </w:rPr>
        <w:t>Гернгросс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End"/>
      <w:r w:rsidRPr="0032742F">
        <w:rPr>
          <w:rFonts w:ascii="Times New Roman" w:hAnsi="Times New Roman" w:cs="Times New Roman"/>
          <w:sz w:val="28"/>
          <w:szCs w:val="28"/>
        </w:rPr>
        <w:t>А.Соколов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   и  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);   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5) теория   историко-культурных   истоков игры (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Й.Хейзинга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6) теория функционального удовольствия, реализация врожденных влечений (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К.Бюллер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7) теория рекапитуляции - сокращенного повторения (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Э.Геккель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>) и антиципации - предвосхищения будущего (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С.Холл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А. Валлон); </w:t>
      </w:r>
    </w:p>
    <w:p w:rsidR="0032742F" w:rsidRPr="0032742F" w:rsidRDefault="0032742F" w:rsidP="00327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2742F">
        <w:rPr>
          <w:rFonts w:ascii="Times New Roman" w:hAnsi="Times New Roman" w:cs="Times New Roman"/>
          <w:sz w:val="28"/>
          <w:szCs w:val="28"/>
        </w:rPr>
        <w:t>) теория духовного развития ребенка в игре (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742F" w:rsidRPr="0032742F">
        <w:rPr>
          <w:rFonts w:ascii="Times New Roman" w:hAnsi="Times New Roman" w:cs="Times New Roman"/>
          <w:sz w:val="28"/>
          <w:szCs w:val="28"/>
        </w:rPr>
        <w:t>) труд как источник появления игры (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Г.В.Плеханов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>).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42F" w:rsidRPr="0032742F">
        <w:rPr>
          <w:rFonts w:ascii="Times New Roman" w:hAnsi="Times New Roman" w:cs="Times New Roman"/>
          <w:sz w:val="28"/>
          <w:szCs w:val="28"/>
        </w:rPr>
        <w:t>Выдающийся отечественный психолог Л.С. Выготский в рамках своей культурно-исторической концепции разработал теорию детского развития и установил, что «Игра является особенностью дошкольного возраста, ведущей деятельностью в развитии дошкольников</w:t>
      </w:r>
      <w:r w:rsidR="00D846D8" w:rsidRPr="00D846D8">
        <w:rPr>
          <w:rFonts w:ascii="Times New Roman" w:hAnsi="Times New Roman" w:cs="Times New Roman"/>
          <w:sz w:val="28"/>
          <w:szCs w:val="28"/>
        </w:rPr>
        <w:t>». [6</w:t>
      </w:r>
      <w:r w:rsidR="0032742F" w:rsidRPr="00D846D8">
        <w:rPr>
          <w:rFonts w:ascii="Times New Roman" w:hAnsi="Times New Roman" w:cs="Times New Roman"/>
          <w:sz w:val="28"/>
          <w:szCs w:val="28"/>
        </w:rPr>
        <w:t xml:space="preserve">] </w:t>
      </w:r>
      <w:r w:rsidR="0032742F" w:rsidRPr="0032742F">
        <w:rPr>
          <w:rFonts w:ascii="Times New Roman" w:hAnsi="Times New Roman" w:cs="Times New Roman"/>
          <w:sz w:val="28"/>
          <w:szCs w:val="28"/>
        </w:rPr>
        <w:t>По Л.С. Выготскому, игра относится, в первую очередь, к сфере сознания, к сфере построения смыслов и значений. Ученый выделил актуальный уровень развития, определяемый возможностью самостоятельного решения различных задач и уровень потенциального развития, определяемый показателями решения задач ребёнком под руководством взрослого или игры в условиях сотрудничества с более опытным сверстником. Он ввел понятие зоны ближайшего развития - дистанции между тем, что ребёнок может сделать самостоятельно, и тем, что он может делать с помощью других. В процессе развития ребёнок овладевает тем или иным типом деятельности, который задается ему социальной средой.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Для каждого периода детства существует исторически сложившийся, обеспечивающий максимальное личностное развитие ребёнка тип деятельности, благодаря которой происходят главнейшие изменения и развитие психических процессов, подготавливающие переход ребёнка к </w:t>
      </w:r>
      <w:r w:rsidR="0032742F" w:rsidRPr="0032742F">
        <w:rPr>
          <w:rFonts w:ascii="Times New Roman" w:hAnsi="Times New Roman" w:cs="Times New Roman"/>
          <w:sz w:val="28"/>
          <w:szCs w:val="28"/>
        </w:rPr>
        <w:lastRenderedPageBreak/>
        <w:t>новой, высшей ступени его развития (Л.С. Выготский, А.Н. Леонтьев). Для детей 5 года жизни – это сюжетная игра.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42F" w:rsidRPr="0032742F">
        <w:rPr>
          <w:rFonts w:ascii="Times New Roman" w:hAnsi="Times New Roman" w:cs="Times New Roman"/>
          <w:sz w:val="28"/>
          <w:szCs w:val="28"/>
        </w:rPr>
        <w:t>С.Л. Рубинштейн отметил, что игра - школа жизни и практика развития детей и сформулировал положения, определяющие сущность игры</w:t>
      </w:r>
      <w:r w:rsidR="0032742F" w:rsidRPr="0075636F">
        <w:rPr>
          <w:rFonts w:ascii="Times New Roman" w:hAnsi="Times New Roman" w:cs="Times New Roman"/>
          <w:sz w:val="28"/>
          <w:szCs w:val="28"/>
        </w:rPr>
        <w:t xml:space="preserve">. </w:t>
      </w:r>
      <w:r w:rsidR="0075636F" w:rsidRPr="0075636F">
        <w:rPr>
          <w:rFonts w:ascii="Times New Roman" w:hAnsi="Times New Roman" w:cs="Times New Roman"/>
          <w:sz w:val="28"/>
          <w:szCs w:val="28"/>
        </w:rPr>
        <w:t>[14</w:t>
      </w:r>
      <w:r w:rsidR="0032742F" w:rsidRPr="0075636F">
        <w:rPr>
          <w:rFonts w:ascii="Times New Roman" w:hAnsi="Times New Roman" w:cs="Times New Roman"/>
          <w:sz w:val="28"/>
          <w:szCs w:val="28"/>
        </w:rPr>
        <w:t xml:space="preserve">] </w:t>
      </w:r>
      <w:r w:rsidR="0032742F" w:rsidRPr="0032742F">
        <w:rPr>
          <w:rFonts w:ascii="Times New Roman" w:hAnsi="Times New Roman" w:cs="Times New Roman"/>
          <w:sz w:val="28"/>
          <w:szCs w:val="28"/>
        </w:rPr>
        <w:t>В игре происходит формирование тех фундаментальных психических процессов, без достаточного развития которых нельзя говорить о воспитании гармоничной личности. Выводы С.Л. Рубинштейна о том, что игра – осмысленная деятельность, развил в своих трудах А.Н. Леонтьев. Ученый утверждал, что сущность игры можно объяснить лишь с учетом потребности в деятельности.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Д. Н. Узнадзе видит в игре результат тенденции уже созревших и не получивших еще применения в реальной жизни функций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действования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>. Как в теории избытка сил игра выступает как плюс, а не как минус, как продукт развития, опережающего потребности практической жизни.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В советской, а затем и в российской психологии преобладала точка зрения на игру Д.Б.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>, который в книге «Психология игры</w:t>
      </w:r>
      <w:r w:rsidR="0075636F" w:rsidRPr="0075636F">
        <w:rPr>
          <w:rFonts w:ascii="Times New Roman" w:hAnsi="Times New Roman" w:cs="Times New Roman"/>
          <w:sz w:val="28"/>
          <w:szCs w:val="28"/>
        </w:rPr>
        <w:t>» [24</w:t>
      </w:r>
      <w:r w:rsidR="0032742F" w:rsidRPr="0075636F">
        <w:rPr>
          <w:rFonts w:ascii="Times New Roman" w:hAnsi="Times New Roman" w:cs="Times New Roman"/>
          <w:sz w:val="28"/>
          <w:szCs w:val="28"/>
        </w:rPr>
        <w:t xml:space="preserve">] </w:t>
      </w:r>
      <w:r w:rsidR="0032742F" w:rsidRPr="0032742F">
        <w:rPr>
          <w:rFonts w:ascii="Times New Roman" w:hAnsi="Times New Roman" w:cs="Times New Roman"/>
          <w:sz w:val="28"/>
          <w:szCs w:val="28"/>
        </w:rPr>
        <w:t>(первое издание вышло в 1976 г.) обобщил наиболее важные достижения в этой области. По настоящее время эта книга является основополагающей работой по проблемам игровой деятельности. Его теория детской игры стала базовой и легла в основу многих последующих исследований. Ученый справедливо считает свою книгу коллективной работой, объединенной о</w:t>
      </w:r>
      <w:r>
        <w:rPr>
          <w:rFonts w:ascii="Times New Roman" w:hAnsi="Times New Roman" w:cs="Times New Roman"/>
          <w:sz w:val="28"/>
          <w:szCs w:val="28"/>
        </w:rPr>
        <w:t>бщими теоретическими принципами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в русле развития идей, выдвинутых Л.С. Выготским. 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42F" w:rsidRPr="0032742F">
        <w:rPr>
          <w:rFonts w:ascii="Times New Roman" w:hAnsi="Times New Roman" w:cs="Times New Roman"/>
          <w:sz w:val="28"/>
          <w:szCs w:val="28"/>
        </w:rPr>
        <w:t>Большинство исследователей относят игру к деятельности, а термины «игра» и «игровая деятельность» часто рассматриваются как синонимы.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36F">
        <w:rPr>
          <w:rFonts w:ascii="Times New Roman" w:hAnsi="Times New Roman" w:cs="Times New Roman"/>
          <w:sz w:val="28"/>
          <w:szCs w:val="28"/>
        </w:rPr>
        <w:t>Разграничивают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два явления – игру и игровую деятельность. Игра – это определенное отношение мира к ребёнку и ребёнка к миру, ребёнка к взрослому и взрослого к ребёнку, ребёнка к сверстнику и сверстника к нему. Игровая деятельность (по сравнению с игрой это понятие более узкое) предполагает специальную деятельность детей по моделированию мира. </w:t>
      </w:r>
      <w:r w:rsidR="0075636F">
        <w:rPr>
          <w:rFonts w:ascii="Times New Roman" w:hAnsi="Times New Roman" w:cs="Times New Roman"/>
          <w:sz w:val="28"/>
          <w:szCs w:val="28"/>
        </w:rPr>
        <w:t>И</w:t>
      </w:r>
      <w:r w:rsidR="0032742F" w:rsidRPr="0032742F">
        <w:rPr>
          <w:rFonts w:ascii="Times New Roman" w:hAnsi="Times New Roman" w:cs="Times New Roman"/>
          <w:sz w:val="28"/>
          <w:szCs w:val="28"/>
        </w:rPr>
        <w:t>гровую деятельность формируют, развивают (воздействуя извне). Что касается игры, то, если ребёнку создать нормальные усло</w:t>
      </w:r>
      <w:r w:rsidR="0075636F">
        <w:rPr>
          <w:rFonts w:ascii="Times New Roman" w:hAnsi="Times New Roman" w:cs="Times New Roman"/>
          <w:sz w:val="28"/>
          <w:szCs w:val="28"/>
        </w:rPr>
        <w:t xml:space="preserve">вия жизни, он заиграет сам. </w:t>
      </w:r>
      <w:r w:rsidR="0075636F" w:rsidRPr="0032742F">
        <w:rPr>
          <w:rFonts w:ascii="Times New Roman" w:hAnsi="Times New Roman" w:cs="Times New Roman"/>
          <w:sz w:val="28"/>
          <w:szCs w:val="28"/>
        </w:rPr>
        <w:t xml:space="preserve">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Обобщая различные подходы, </w:t>
      </w:r>
      <w:r w:rsidR="0075636F">
        <w:rPr>
          <w:rFonts w:ascii="Times New Roman" w:hAnsi="Times New Roman" w:cs="Times New Roman"/>
          <w:sz w:val="28"/>
          <w:szCs w:val="28"/>
        </w:rPr>
        <w:t>отмечаем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, что игра – это добровольная деятельность, протекающая в двух планах: в условной ситуации (в воображаемом мире игры и содержащая условные элементы) и в реальной ситуации - в игре имеется план реальных действий и отношений, так как детям нужно договариваться о том, что происходит в игре. Игра является символической: в игре реальные предметы или действия замещаются символами; использование символов – одна из универсальных способностей человека, а ее освоение происходит именно в игре. В игре ребёнок воссоздает сюжеты и виды человеческой деятельности. В практике </w:t>
      </w:r>
      <w:r w:rsidR="0032742F" w:rsidRPr="0032742F">
        <w:rPr>
          <w:rFonts w:ascii="Times New Roman" w:hAnsi="Times New Roman" w:cs="Times New Roman"/>
          <w:sz w:val="28"/>
          <w:szCs w:val="28"/>
        </w:rPr>
        <w:lastRenderedPageBreak/>
        <w:t>игры ребёнок начинает понимать, что люди любят друг друга и проявляют заботу, защищают друг друга и помогают.</w:t>
      </w:r>
    </w:p>
    <w:p w:rsidR="0032742F" w:rsidRPr="0032742F" w:rsidRDefault="0075636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Педагогическая наука рассматривает детскую игру как феномен педагогической культуры, как способ организации воспитания и обучения ребенка, выполняющий следующие функции: 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1) социализация (включение ребенка в систему социальных отношений, усвоение культурных богатств);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2) межнациональное общение (усвоение общечеловеческих ценностей, культуры представителей разных национальностей); 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3) самореализация (выявление недостатков опыта ребенка); 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4) общение (вхождение в реальный контекст сложных человеческих взаимоотношений);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5) игровая терапия (преодоление различных трудностей ребенка через игру);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6) диагностика (выявление интеллектуальных, творческих, эмоциональных и других проявлений ребенка); 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7) коррекция (естественное, мягкое внесение положительных изменений, дополнений в структуру личностных показателей ребенка); 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8) развлечение (одна из его основных функций).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Среди множества видов игр для детей дошкольного возраста выделяется сюжетная игра. Эта игра основана на воображении, фантазии и импровизации </w:t>
      </w:r>
      <w:proofErr w:type="gramStart"/>
      <w:r w:rsidR="0032742F" w:rsidRPr="0032742F">
        <w:rPr>
          <w:rFonts w:ascii="Times New Roman" w:hAnsi="Times New Roman" w:cs="Times New Roman"/>
          <w:sz w:val="28"/>
          <w:szCs w:val="28"/>
        </w:rPr>
        <w:t>ребенка,  она</w:t>
      </w:r>
      <w:proofErr w:type="gram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одновременно свободна и регулируема, прямая и косвенная, фантастическая, реальная, эмоциональная и когнитивная. Л. С. Выготский, А.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Н.Леонтьев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, С. Л. Рубинштейн, Д. Б.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и многие другие ученые, психологи и педагоги рассматривают сюжетно-ролевую игру как основной вид игры дошкольника, ее высшую и наиболее развитую форму, в которой воссоздаются социальные отношения между людьми.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42F" w:rsidRPr="0032742F">
        <w:rPr>
          <w:rFonts w:ascii="Times New Roman" w:hAnsi="Times New Roman" w:cs="Times New Roman"/>
          <w:sz w:val="28"/>
          <w:szCs w:val="28"/>
        </w:rPr>
        <w:t>К предпосылкам возникновения ролевой игры относятся: отделение действия от субъекта; использование ребенком несформированной (неявной) функции объектов; отделение его действий от действий взрослых и возникновение личностных действий ребенка; сравнение ребенком своих действий с действиями взрослых и их идентификация; воспроизведение ребенком в своих действиях цепочек действий взрослых, отражающих нормальную последовательность отрезков их жизни.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Вне зависимости от предмета, сюжет игры может быть построен в простейшем виде как цепь условных действий с объектами, в более сложном виде – как цепь специфических ролевых взаимодействий, а в еще более сложном виде - как последовательность различных событий.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Суть сюжета игры можно охарактеризовать следующими моментами: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ребенок выполняет игровое действие в воображаемой </w:t>
      </w:r>
      <w:proofErr w:type="spellStart"/>
      <w:r w:rsidRPr="0032742F">
        <w:rPr>
          <w:rFonts w:ascii="Times New Roman" w:hAnsi="Times New Roman" w:cs="Times New Roman"/>
          <w:sz w:val="28"/>
          <w:szCs w:val="28"/>
        </w:rPr>
        <w:t>воображаемой</w:t>
      </w:r>
      <w:proofErr w:type="spellEnd"/>
      <w:r w:rsidRPr="0032742F">
        <w:rPr>
          <w:rFonts w:ascii="Times New Roman" w:hAnsi="Times New Roman" w:cs="Times New Roman"/>
          <w:sz w:val="28"/>
          <w:szCs w:val="28"/>
        </w:rPr>
        <w:t xml:space="preserve"> ситуации - основной игровой единице;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lastRenderedPageBreak/>
        <w:t>- ребенок берет на себя роли, которые так или иначе соответствуют определенным социально-трудовым функциям взрослых, и вводит в свою игру определенные нормы отношений, связанных с этими функциями;</w:t>
      </w:r>
    </w:p>
    <w:p w:rsidR="0032742F" w:rsidRPr="0032742F" w:rsidRDefault="0032742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игра - это особый способ проникновения в сферы жизни и отношений взрослых, которые непосредственно не доступны детям, одна из форм подготовки детей к дальнейшему участию в жизни общества.</w:t>
      </w:r>
    </w:p>
    <w:p w:rsidR="0032742F" w:rsidRPr="0032742F" w:rsidRDefault="0075636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>Сюжетные игры – это творческие игры, то есть игры, правила которых устанавливаются в ходе игровых действий, или игры с открытыми правилами игры (по классификации С. А. Шмакова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2742F" w:rsidRPr="00734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742F" w:rsidRPr="0032742F" w:rsidRDefault="0075636F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Структура сюжета игры определяется ее символическим и моделируемым характером. Структура игры как деятельности включает в себя целеполагание, планирование, реализацию цели и анализ результатов, в которых индивид полностью реализует себя как субъект. Мотивация игровой деятельности обеспечивается ее добровольностью, возможностями выбора и элементами соперничества, удовлетворением потребности в самоутверждении, самореализации. Как процесс, структура игры включает в себя: </w:t>
      </w:r>
      <w:proofErr w:type="gramStart"/>
      <w:r w:rsidR="0032742F" w:rsidRPr="0032742F">
        <w:rPr>
          <w:rFonts w:ascii="Times New Roman" w:hAnsi="Times New Roman" w:cs="Times New Roman"/>
          <w:sz w:val="28"/>
          <w:szCs w:val="28"/>
        </w:rPr>
        <w:t>роли;  игровые</w:t>
      </w:r>
      <w:proofErr w:type="gram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действия игроков как средства реализации этих ролей; игровое использование предметов (замена реальных вещей игровыми, т. е. условными); реальные отношения между игроками; сюжет -  область (содержание) действительности, условно воспроизводимая в игре.</w:t>
      </w:r>
    </w:p>
    <w:p w:rsidR="0032742F" w:rsidRPr="0032742F" w:rsidRDefault="00734A01" w:rsidP="00734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42F" w:rsidRPr="0032742F">
        <w:rPr>
          <w:rFonts w:ascii="Times New Roman" w:hAnsi="Times New Roman" w:cs="Times New Roman"/>
          <w:sz w:val="28"/>
          <w:szCs w:val="28"/>
        </w:rPr>
        <w:t>Выделяют возможные структурные составляющие игры – главные и второстепенные. Основными составляющими структуры сюжетной игры являются: воображаемая ситуация, сюжет, содержание, роль и связанные с ней игровые действия.</w:t>
      </w:r>
    </w:p>
    <w:p w:rsidR="0075636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Воображаемая ситуация – основа сюжетно-ролевой игры, в которой наиболее явно выражается разделение действительности на реальную и символическую. Это замысел, образ игры, ее модель, возникающая в результате переноса реальных значений и отношений с одних объектов на другие, расположенные в поле игрового действия. Воображаемая ситуация включает в себя сюжет, содержание, роль и связанные с ней действия, совершаемые детьми в игре, которые подчинены разыгрываемому сюжету и роли. Л.С. Выготский в качестве главной характеристики детской игры определил расхождение реальной </w:t>
      </w:r>
      <w:proofErr w:type="gramStart"/>
      <w:r w:rsidRPr="0032742F">
        <w:rPr>
          <w:rFonts w:ascii="Times New Roman" w:hAnsi="Times New Roman" w:cs="Times New Roman"/>
          <w:sz w:val="28"/>
          <w:szCs w:val="28"/>
        </w:rPr>
        <w:t>и  мнимой</w:t>
      </w:r>
      <w:proofErr w:type="gramEnd"/>
      <w:r w:rsidRPr="0032742F">
        <w:rPr>
          <w:rFonts w:ascii="Times New Roman" w:hAnsi="Times New Roman" w:cs="Times New Roman"/>
          <w:sz w:val="28"/>
          <w:szCs w:val="28"/>
        </w:rPr>
        <w:t xml:space="preserve">  (воображаемой)  ситуации. </w:t>
      </w:r>
    </w:p>
    <w:p w:rsidR="0032742F" w:rsidRPr="0032742F" w:rsidRDefault="0075636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предложил различать сюжет и содержание игры. Сюжет – это тема игры, сторона действительности, которая находит отражение в игре, главный стержень всякой ролевой игры (Д.Б.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>).</w:t>
      </w:r>
      <w:r w:rsidRPr="0075636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636F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75636F">
        <w:rPr>
          <w:rFonts w:ascii="Times New Roman" w:hAnsi="Times New Roman" w:cs="Times New Roman"/>
          <w:sz w:val="28"/>
          <w:szCs w:val="28"/>
        </w:rPr>
        <w:t xml:space="preserve">]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 сфера действительности, которая моделируется, воспроизводится в игре, предмет игрового изображения, отражение содержания игры, последовательность и связь воспроизводимых детьми действий, событий и отношений, которыми связаны участники игры, их совокупность, способ развертывания темы игры. Сюжет игры всегда узнаваем (дети играют «во что-то», «в кого- то»), но в нем содержится неопределенность, связанная с его неожиданными </w:t>
      </w:r>
      <w:r w:rsidR="0032742F" w:rsidRPr="0032742F">
        <w:rPr>
          <w:rFonts w:ascii="Times New Roman" w:hAnsi="Times New Roman" w:cs="Times New Roman"/>
          <w:sz w:val="28"/>
          <w:szCs w:val="28"/>
        </w:rPr>
        <w:lastRenderedPageBreak/>
        <w:t>поворотами, высокой эмоциональностью и ассоциативностью, нарушениями логической и временной связи.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Содержание игры – это, то, что воспроизводится играющим ребёнком в ходе развертывания сюжета в качестве центрального и характерного элемента деятельности и отношений между взрослыми в бытовой, трудовой, общественной жизни. Содержание игры помогает детям осознать мотивы, цели труда взрослых, а также помогает воспроизвести их взаимоотношения, которые они могут воспринимать через роль и через игровые правила. В содержание игр проявляются разные уровни проникновения ребёнка в жизнь, а также деятельность взрослых.</w:t>
      </w:r>
    </w:p>
    <w:p w:rsidR="0032742F" w:rsidRPr="0032742F" w:rsidRDefault="0075636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Роль – образ, в котором ребенок отождествляет себя или другого участника игры с каким-либо персонажем воображаемой ситуации. Д.Б.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называет роль основной далее не разложимой структурной единицей развернутой формы игры и отмечает единство аффективно-эмоциональная и операционно- техническая сторон деятельности, представленных в роли в нерасторжимом единстве. </w:t>
      </w:r>
      <w:r w:rsidRPr="007563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636F">
        <w:rPr>
          <w:rFonts w:ascii="Times New Roman" w:hAnsi="Times New Roman" w:cs="Times New Roman"/>
          <w:sz w:val="28"/>
          <w:szCs w:val="28"/>
        </w:rPr>
        <w:t xml:space="preserve">4] </w:t>
      </w:r>
      <w:r w:rsidR="0032742F" w:rsidRPr="0032742F">
        <w:rPr>
          <w:rFonts w:ascii="Times New Roman" w:hAnsi="Times New Roman" w:cs="Times New Roman"/>
          <w:sz w:val="28"/>
          <w:szCs w:val="28"/>
        </w:rPr>
        <w:t>Роль может быть представлена в неявном виде – как игровая позиция, характеризуемая принятием ребёнком игровых правил или «как будто», «понарошку». Роль не предшествует игре, а осваивается и конкретизируется в самой игровой деятельности.</w:t>
      </w:r>
    </w:p>
    <w:p w:rsidR="0032742F" w:rsidRPr="0032742F" w:rsidRDefault="0075636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Для детей среднего дошкольного возраста роли в сюжетных играх имеют главное значение, и интерес игры заключается в выполнении той или другой роли. Центральным в игре является выполнение роли, взятой на себя ребенком. Это и является основным мотивом игры. Ролевые отношения могут быть содержанием как коллективной, так и режиссерской игры. Входя в образ (роль), ребёнок начинает любить его свойства, здесь проявляется его моральная сторона. </w:t>
      </w:r>
    </w:p>
    <w:p w:rsidR="0032742F" w:rsidRPr="0032742F" w:rsidRDefault="0075636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>Игровые действия - действия персонажей воображаемой ситуации, носят условный характер. В игре действительность представляется «понарошку», действия замещения (условные игровые действия) являются основным механизм существования игры. Замещение основано на расщеплении выполняемого действия и вкладываемого в него смысла, выступая в двух формах - предметно- действенное (в его основе – игрушка) и словесное замещение. Развитие игры связано с переходом от одной формы замещения к другой.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Основные задачи развития сюжетных игр детей 4—5 лет: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1.</w:t>
      </w:r>
      <w:r w:rsidRPr="0032742F">
        <w:rPr>
          <w:rFonts w:ascii="Times New Roman" w:hAnsi="Times New Roman" w:cs="Times New Roman"/>
          <w:sz w:val="28"/>
          <w:szCs w:val="28"/>
        </w:rPr>
        <w:tab/>
        <w:t>обогащение содержания самостоятельных сюжетно-ролевых игр детей;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2.</w:t>
      </w:r>
      <w:r w:rsidRPr="0032742F">
        <w:rPr>
          <w:rFonts w:ascii="Times New Roman" w:hAnsi="Times New Roman" w:cs="Times New Roman"/>
          <w:sz w:val="28"/>
          <w:szCs w:val="28"/>
        </w:rPr>
        <w:tab/>
        <w:t>развитие и совершенствование умения детей вступать в ролевое взаимодействие со сверстником (стоить ролевой диалог, умение договариваться друг с другом в игре);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3.</w:t>
      </w:r>
      <w:r w:rsidRPr="0032742F">
        <w:rPr>
          <w:rFonts w:ascii="Times New Roman" w:hAnsi="Times New Roman" w:cs="Times New Roman"/>
          <w:sz w:val="28"/>
          <w:szCs w:val="28"/>
        </w:rPr>
        <w:tab/>
        <w:t>развитие самостоятельности и творчества детей в игре.</w:t>
      </w:r>
    </w:p>
    <w:p w:rsidR="0032742F" w:rsidRPr="0032742F" w:rsidRDefault="0075636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 xml:space="preserve">Развитие игровых умений детей и определение их уровня возможно при осуществлении педагогом своей позиции наблюдателя за самостоятельной игрой детей. По классификации Д.Б. </w:t>
      </w:r>
      <w:proofErr w:type="spellStart"/>
      <w:r w:rsidR="0032742F" w:rsidRPr="0032742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32742F" w:rsidRPr="0032742F">
        <w:rPr>
          <w:rFonts w:ascii="Times New Roman" w:hAnsi="Times New Roman" w:cs="Times New Roman"/>
          <w:sz w:val="28"/>
          <w:szCs w:val="28"/>
        </w:rPr>
        <w:t xml:space="preserve"> к 5 годам сюжетно-ролевая игра при эффективном педагогическом сопровождении ее развития достигает третьего уровня и характеризуется следующими критериями: 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содержанием игры является реализация роли в действиях и речи;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роли четко обозначены и названы до начала игры;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присутствует</w:t>
      </w:r>
      <w:r w:rsidRPr="0032742F">
        <w:rPr>
          <w:rFonts w:ascii="Times New Roman" w:hAnsi="Times New Roman" w:cs="Times New Roman"/>
          <w:sz w:val="28"/>
          <w:szCs w:val="28"/>
        </w:rPr>
        <w:tab/>
        <w:t>ролевой</w:t>
      </w:r>
      <w:r w:rsidRPr="0032742F">
        <w:rPr>
          <w:rFonts w:ascii="Times New Roman" w:hAnsi="Times New Roman" w:cs="Times New Roman"/>
          <w:sz w:val="28"/>
          <w:szCs w:val="28"/>
        </w:rPr>
        <w:tab/>
        <w:t>диалог,</w:t>
      </w:r>
      <w:r w:rsidRPr="0032742F">
        <w:rPr>
          <w:rFonts w:ascii="Times New Roman" w:hAnsi="Times New Roman" w:cs="Times New Roman"/>
          <w:sz w:val="28"/>
          <w:szCs w:val="28"/>
        </w:rPr>
        <w:tab/>
        <w:t>ролевые</w:t>
      </w:r>
      <w:r w:rsidRPr="0032742F">
        <w:rPr>
          <w:rFonts w:ascii="Times New Roman" w:hAnsi="Times New Roman" w:cs="Times New Roman"/>
          <w:sz w:val="28"/>
          <w:szCs w:val="28"/>
        </w:rPr>
        <w:tab/>
        <w:t>реплики разнообразны по содержанию, включают элементы творчества;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нарушение</w:t>
      </w:r>
      <w:r w:rsidRPr="0032742F">
        <w:rPr>
          <w:rFonts w:ascii="Times New Roman" w:hAnsi="Times New Roman" w:cs="Times New Roman"/>
          <w:sz w:val="28"/>
          <w:szCs w:val="28"/>
        </w:rPr>
        <w:tab/>
        <w:t>логики</w:t>
      </w:r>
      <w:r w:rsidRPr="0032742F">
        <w:rPr>
          <w:rFonts w:ascii="Times New Roman" w:hAnsi="Times New Roman" w:cs="Times New Roman"/>
          <w:sz w:val="28"/>
          <w:szCs w:val="28"/>
        </w:rPr>
        <w:tab/>
        <w:t>действий</w:t>
      </w:r>
      <w:r w:rsidRPr="0032742F">
        <w:rPr>
          <w:rFonts w:ascii="Times New Roman" w:hAnsi="Times New Roman" w:cs="Times New Roman"/>
          <w:sz w:val="28"/>
          <w:szCs w:val="28"/>
        </w:rPr>
        <w:tab/>
        <w:t>опротестовывается, ребенок стремится соблюдать правило, определяемое ролью;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игра совместная и строится как чередование ролевого и делового взаимодействия;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сюжеты отражают быт, труд и отношения взрослых;</w:t>
      </w:r>
    </w:p>
    <w:p w:rsidR="0032742F" w:rsidRPr="0032742F" w:rsidRDefault="0032742F" w:rsidP="0075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>- игра становится продолжительной.</w:t>
      </w:r>
    </w:p>
    <w:p w:rsidR="00511EE7" w:rsidRDefault="0075636F" w:rsidP="00511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42F" w:rsidRPr="0032742F">
        <w:rPr>
          <w:rFonts w:ascii="Times New Roman" w:hAnsi="Times New Roman" w:cs="Times New Roman"/>
          <w:sz w:val="28"/>
          <w:szCs w:val="28"/>
        </w:rPr>
        <w:t>Уровень овладения ребенком сюжетно-ролевой игрой – один из важнейших показателей его развития. Именно в игре ребенок становится полностью субъектом своей деятельности, а игра делает его самостоятельной личностью.</w:t>
      </w:r>
    </w:p>
    <w:p w:rsidR="0032742F" w:rsidRDefault="00511EE7" w:rsidP="00511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сюжетно-ролевых </w:t>
      </w:r>
      <w:r w:rsidRPr="003274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 детей свидетельствует о том, что они должны занимать одно из главных мест в педагогическом процессе детского сада. Это требует применения особых педагогических технологий, основанных на идее сопровождающего взаимодействия педагога и ребенка.</w:t>
      </w:r>
    </w:p>
    <w:p w:rsidR="009004E4" w:rsidRDefault="00900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742F" w:rsidRDefault="0032742F" w:rsidP="0032742F">
      <w:pPr>
        <w:rPr>
          <w:rFonts w:ascii="Times New Roman" w:hAnsi="Times New Roman" w:cs="Times New Roman"/>
          <w:b/>
          <w:sz w:val="28"/>
          <w:szCs w:val="28"/>
        </w:rPr>
      </w:pPr>
      <w:r w:rsidRPr="0032742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32742F">
        <w:rPr>
          <w:rFonts w:ascii="Times New Roman" w:hAnsi="Times New Roman" w:cs="Times New Roman"/>
          <w:b/>
          <w:sz w:val="28"/>
          <w:szCs w:val="28"/>
        </w:rPr>
        <w:tab/>
        <w:t xml:space="preserve"> Особенности формирования математических представлений у дошкольников в соответствии с требованиями ФГОС</w:t>
      </w:r>
    </w:p>
    <w:p w:rsidR="00511EE7" w:rsidRPr="00535008" w:rsidRDefault="00511EE7" w:rsidP="00511EE7">
      <w:pPr>
        <w:pStyle w:val="c2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535008">
        <w:rPr>
          <w:rStyle w:val="c13"/>
          <w:b/>
          <w:bCs/>
          <w:i/>
          <w:iCs/>
        </w:rPr>
        <w:t xml:space="preserve"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 Л.А. </w:t>
      </w:r>
      <w:proofErr w:type="spellStart"/>
      <w:r w:rsidRPr="00535008">
        <w:rPr>
          <w:rStyle w:val="c13"/>
          <w:b/>
          <w:bCs/>
          <w:i/>
          <w:iCs/>
        </w:rPr>
        <w:t>Венгер</w:t>
      </w:r>
      <w:proofErr w:type="spellEnd"/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4E4">
        <w:rPr>
          <w:rStyle w:val="c9"/>
          <w:sz w:val="28"/>
          <w:szCs w:val="28"/>
        </w:rPr>
        <w:t>Одна из важных и актуальных задач </w:t>
      </w:r>
      <w:r w:rsidRPr="009004E4">
        <w:rPr>
          <w:rStyle w:val="c1"/>
          <w:sz w:val="28"/>
          <w:szCs w:val="28"/>
        </w:rPr>
        <w:t>воспитания ребенка</w:t>
      </w:r>
      <w:r w:rsidRPr="009004E4">
        <w:rPr>
          <w:rStyle w:val="c9"/>
          <w:sz w:val="28"/>
          <w:szCs w:val="28"/>
        </w:rPr>
        <w:t> дошкольного возраста– это развитие его ума, формирование таких мыслительных умений и способностей, которые позволяют легко осваивать новое.</w:t>
      </w:r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4E4">
        <w:rPr>
          <w:rStyle w:val="c9"/>
          <w:sz w:val="28"/>
          <w:szCs w:val="28"/>
        </w:rPr>
        <w:t>Для современной образовательной системы проблема умственного воспитания (а ведь развитие познавательной активности и является одной из задач умственного воспитания) чрезвычайно важна и актуальна. Так важно учить мыслить творчески, нестандартно, самостоятельно находить нужное решение.</w:t>
      </w:r>
    </w:p>
    <w:p w:rsidR="00511EE7" w:rsidRPr="009004E4" w:rsidRDefault="00511EE7" w:rsidP="009004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Большое значение в умственном воспитание детей имеет развитие </w:t>
      </w:r>
      <w:r w:rsidRPr="009004E4">
        <w:rPr>
          <w:rStyle w:val="c15"/>
          <w:sz w:val="28"/>
          <w:szCs w:val="28"/>
        </w:rPr>
        <w:t>элементарных математических представлений</w:t>
      </w:r>
      <w:r w:rsidRPr="009004E4">
        <w:rPr>
          <w:rStyle w:val="c2"/>
          <w:sz w:val="28"/>
          <w:szCs w:val="28"/>
        </w:rPr>
        <w:t>. </w:t>
      </w:r>
      <w:r w:rsidRPr="009004E4">
        <w:rPr>
          <w:rStyle w:val="c9"/>
          <w:sz w:val="28"/>
          <w:szCs w:val="28"/>
        </w:rPr>
        <w:t>Именно математика оттачивает ум ребенка, развивает гибкость мышления, учит логике, формирует память, внимание, воображение, речь.</w:t>
      </w:r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         </w:t>
      </w:r>
      <w:r w:rsidRPr="009004E4">
        <w:rPr>
          <w:rStyle w:val="c9"/>
          <w:sz w:val="28"/>
          <w:szCs w:val="28"/>
        </w:rPr>
        <w:t>ФГОС ДО требует сделать процесс овладения элементарными математическими представлениями </w:t>
      </w:r>
      <w:r w:rsidRPr="009004E4">
        <w:rPr>
          <w:rStyle w:val="c1"/>
          <w:iCs/>
          <w:sz w:val="28"/>
          <w:szCs w:val="28"/>
        </w:rPr>
        <w:t>привлекательным, ненавязчивым, радостным</w:t>
      </w:r>
      <w:r w:rsidRPr="009004E4">
        <w:rPr>
          <w:rStyle w:val="c9"/>
          <w:sz w:val="28"/>
          <w:szCs w:val="28"/>
        </w:rPr>
        <w:t>.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Рассмотрим подробнее </w:t>
      </w:r>
      <w:r w:rsidRPr="009004E4">
        <w:rPr>
          <w:rStyle w:val="c15"/>
          <w:sz w:val="28"/>
          <w:szCs w:val="28"/>
        </w:rPr>
        <w:t>образовательную область </w:t>
      </w:r>
      <w:r w:rsidRPr="009004E4">
        <w:rPr>
          <w:rStyle w:val="c12"/>
          <w:iCs/>
          <w:sz w:val="28"/>
          <w:szCs w:val="28"/>
        </w:rPr>
        <w:t>«Познавательное развитие»</w:t>
      </w:r>
      <w:r w:rsidRPr="009004E4">
        <w:rPr>
          <w:rStyle w:val="c2"/>
          <w:sz w:val="28"/>
          <w:szCs w:val="28"/>
        </w:rPr>
        <w:t>, а именно «</w:t>
      </w:r>
      <w:r w:rsidRPr="009004E4">
        <w:rPr>
          <w:rStyle w:val="c15"/>
          <w:sz w:val="28"/>
          <w:szCs w:val="28"/>
        </w:rPr>
        <w:t>Формирование элементарных математических представлений у дошкольников</w:t>
      </w:r>
      <w:r w:rsidRPr="009004E4">
        <w:rPr>
          <w:rStyle w:val="c2"/>
          <w:sz w:val="28"/>
          <w:szCs w:val="28"/>
        </w:rPr>
        <w:t>» в содержание Федерального государственного </w:t>
      </w:r>
      <w:r w:rsidRPr="009004E4">
        <w:rPr>
          <w:rStyle w:val="c15"/>
          <w:sz w:val="28"/>
          <w:szCs w:val="28"/>
        </w:rPr>
        <w:t>образовательного стандарта</w:t>
      </w:r>
      <w:r w:rsidRPr="009004E4">
        <w:rPr>
          <w:rStyle w:val="c2"/>
          <w:sz w:val="28"/>
          <w:szCs w:val="28"/>
        </w:rPr>
        <w:t>.</w:t>
      </w:r>
    </w:p>
    <w:p w:rsidR="00511EE7" w:rsidRPr="009004E4" w:rsidRDefault="00511EE7" w:rsidP="009004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С учётом Федерального государственного </w:t>
      </w:r>
      <w:r w:rsidRPr="009004E4">
        <w:rPr>
          <w:rStyle w:val="c15"/>
          <w:sz w:val="28"/>
          <w:szCs w:val="28"/>
        </w:rPr>
        <w:t>образовательного</w:t>
      </w:r>
      <w:r w:rsidRPr="009004E4">
        <w:rPr>
          <w:rStyle w:val="c2"/>
          <w:sz w:val="28"/>
          <w:szCs w:val="28"/>
        </w:rPr>
        <w:t> стандарта к структуре </w:t>
      </w:r>
      <w:r w:rsidRPr="009004E4">
        <w:rPr>
          <w:rStyle w:val="c15"/>
          <w:sz w:val="28"/>
          <w:szCs w:val="28"/>
        </w:rPr>
        <w:t>общеобразовательной программы</w:t>
      </w:r>
      <w:r w:rsidRPr="009004E4">
        <w:rPr>
          <w:rStyle w:val="c2"/>
          <w:sz w:val="28"/>
          <w:szCs w:val="28"/>
        </w:rPr>
        <w:t>, она подразумевает развитие у детей в процессе различных видов деятельности внимания, восприятия, памяти, мышления, </w:t>
      </w:r>
      <w:r w:rsidRPr="009004E4">
        <w:rPr>
          <w:rStyle w:val="c15"/>
          <w:sz w:val="28"/>
          <w:szCs w:val="28"/>
        </w:rPr>
        <w:t>воображения</w:t>
      </w:r>
      <w:r w:rsidRPr="009004E4">
        <w:rPr>
          <w:rStyle w:val="c2"/>
          <w:sz w:val="28"/>
          <w:szCs w:val="28"/>
        </w:rPr>
        <w:t>, а также способностей к умственной деятельности, умение </w:t>
      </w:r>
      <w:r w:rsidRPr="009004E4">
        <w:rPr>
          <w:rStyle w:val="c15"/>
          <w:sz w:val="28"/>
          <w:szCs w:val="28"/>
        </w:rPr>
        <w:t>элементарно сравнивать</w:t>
      </w:r>
      <w:r w:rsidRPr="009004E4">
        <w:rPr>
          <w:rStyle w:val="c2"/>
          <w:sz w:val="28"/>
          <w:szCs w:val="28"/>
        </w:rPr>
        <w:t xml:space="preserve">, анализировать, обобщать, устанавливать простейшие </w:t>
      </w:r>
      <w:proofErr w:type="spellStart"/>
      <w:r w:rsidRPr="009004E4">
        <w:rPr>
          <w:rStyle w:val="c2"/>
          <w:sz w:val="28"/>
          <w:szCs w:val="28"/>
        </w:rPr>
        <w:t>причинно</w:t>
      </w:r>
      <w:proofErr w:type="spellEnd"/>
      <w:r w:rsidRPr="009004E4">
        <w:rPr>
          <w:rStyle w:val="c2"/>
          <w:sz w:val="28"/>
          <w:szCs w:val="28"/>
        </w:rPr>
        <w:t xml:space="preserve"> – следственные связи.</w:t>
      </w:r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        </w:t>
      </w:r>
      <w:r w:rsidRPr="009004E4">
        <w:rPr>
          <w:rStyle w:val="c9"/>
          <w:sz w:val="28"/>
          <w:szCs w:val="28"/>
        </w:rPr>
        <w:t xml:space="preserve">В соответствии с ФГОС </w:t>
      </w:r>
      <w:proofErr w:type="gramStart"/>
      <w:r w:rsidRPr="009004E4">
        <w:rPr>
          <w:rStyle w:val="c9"/>
          <w:sz w:val="28"/>
          <w:szCs w:val="28"/>
        </w:rPr>
        <w:t>ДО основными целями</w:t>
      </w:r>
      <w:proofErr w:type="gramEnd"/>
      <w:r w:rsidRPr="009004E4">
        <w:rPr>
          <w:rStyle w:val="c9"/>
          <w:sz w:val="28"/>
          <w:szCs w:val="28"/>
        </w:rPr>
        <w:t> математического развития детей дошкольного возраста являются: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1.</w:t>
      </w:r>
      <w:r w:rsidRPr="009004E4">
        <w:rPr>
          <w:rStyle w:val="c9"/>
          <w:sz w:val="28"/>
          <w:szCs w:val="28"/>
        </w:rPr>
        <w:t>     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2.</w:t>
      </w:r>
      <w:r w:rsidRPr="009004E4">
        <w:rPr>
          <w:rStyle w:val="c9"/>
          <w:sz w:val="28"/>
          <w:szCs w:val="28"/>
        </w:rPr>
        <w:t>     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3.</w:t>
      </w:r>
      <w:r w:rsidRPr="009004E4">
        <w:rPr>
          <w:rStyle w:val="c9"/>
          <w:sz w:val="28"/>
          <w:szCs w:val="28"/>
        </w:rPr>
        <w:t>     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4.</w:t>
      </w:r>
      <w:r w:rsidRPr="009004E4">
        <w:rPr>
          <w:rStyle w:val="c9"/>
          <w:sz w:val="28"/>
          <w:szCs w:val="28"/>
        </w:rPr>
        <w:t>     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5.</w:t>
      </w:r>
      <w:r w:rsidRPr="009004E4">
        <w:rPr>
          <w:rStyle w:val="c9"/>
          <w:sz w:val="28"/>
          <w:szCs w:val="28"/>
        </w:rPr>
        <w:t>     Овладение детьми математическими способ</w:t>
      </w:r>
      <w:r w:rsidR="00535008">
        <w:rPr>
          <w:rStyle w:val="c9"/>
          <w:sz w:val="28"/>
          <w:szCs w:val="28"/>
        </w:rPr>
        <w:t xml:space="preserve">ами познания </w:t>
      </w:r>
      <w:proofErr w:type="gramStart"/>
      <w:r w:rsidR="00535008">
        <w:rPr>
          <w:rStyle w:val="c9"/>
          <w:sz w:val="28"/>
          <w:szCs w:val="28"/>
        </w:rPr>
        <w:t>действительности :</w:t>
      </w:r>
      <w:r w:rsidRPr="009004E4">
        <w:rPr>
          <w:rStyle w:val="c9"/>
          <w:sz w:val="28"/>
          <w:szCs w:val="28"/>
        </w:rPr>
        <w:t>счет</w:t>
      </w:r>
      <w:proofErr w:type="gramEnd"/>
      <w:r w:rsidRPr="009004E4">
        <w:rPr>
          <w:rStyle w:val="c9"/>
          <w:sz w:val="28"/>
          <w:szCs w:val="28"/>
        </w:rPr>
        <w:t>, измерение, простейшие вычисления;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lastRenderedPageBreak/>
        <w:t>6.</w:t>
      </w:r>
      <w:r w:rsidRPr="009004E4">
        <w:rPr>
          <w:rStyle w:val="c9"/>
          <w:sz w:val="28"/>
          <w:szCs w:val="28"/>
        </w:rPr>
        <w:t>     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7.</w:t>
      </w:r>
      <w:r w:rsidRPr="009004E4">
        <w:rPr>
          <w:rStyle w:val="c9"/>
          <w:sz w:val="28"/>
          <w:szCs w:val="28"/>
        </w:rPr>
        <w:t>     Развитие точной, аргументированной и доказательной речи, обогащение словаря ребенка;</w:t>
      </w:r>
    </w:p>
    <w:p w:rsidR="00511EE7" w:rsidRPr="009004E4" w:rsidRDefault="00511EE7" w:rsidP="00511EE7">
      <w:pPr>
        <w:pStyle w:val="c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9004E4">
        <w:rPr>
          <w:rStyle w:val="c1"/>
          <w:sz w:val="28"/>
          <w:szCs w:val="28"/>
        </w:rPr>
        <w:t>8.</w:t>
      </w:r>
      <w:r w:rsidRPr="009004E4">
        <w:rPr>
          <w:rStyle w:val="c9"/>
          <w:sz w:val="28"/>
          <w:szCs w:val="28"/>
        </w:rPr>
        <w:t>     Развитие инициативности и активности детей.</w:t>
      </w:r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04E4">
        <w:rPr>
          <w:rStyle w:val="c5"/>
          <w:sz w:val="28"/>
          <w:szCs w:val="28"/>
        </w:rPr>
        <w:t> </w:t>
      </w:r>
      <w:r w:rsidRPr="009004E4">
        <w:rPr>
          <w:rStyle w:val="c22"/>
          <w:sz w:val="28"/>
          <w:szCs w:val="28"/>
        </w:rPr>
        <w:t xml:space="preserve">Математическое развитие дошкольников – позитивные изменения в познавательной сфере личности, которые происходят в результате освоения </w:t>
      </w:r>
      <w:proofErr w:type="gramStart"/>
      <w:r w:rsidRPr="009004E4">
        <w:rPr>
          <w:rStyle w:val="c22"/>
          <w:sz w:val="28"/>
          <w:szCs w:val="28"/>
        </w:rPr>
        <w:t>математических</w:t>
      </w:r>
      <w:r w:rsidRPr="009004E4">
        <w:rPr>
          <w:rStyle w:val="c23"/>
          <w:sz w:val="28"/>
          <w:szCs w:val="28"/>
        </w:rPr>
        <w:t>  </w:t>
      </w:r>
      <w:r w:rsidRPr="009004E4">
        <w:rPr>
          <w:rStyle w:val="c22"/>
          <w:sz w:val="28"/>
          <w:szCs w:val="28"/>
        </w:rPr>
        <w:t>представлений</w:t>
      </w:r>
      <w:proofErr w:type="gramEnd"/>
      <w:r w:rsidRPr="009004E4">
        <w:rPr>
          <w:rStyle w:val="c22"/>
          <w:sz w:val="28"/>
          <w:szCs w:val="28"/>
        </w:rPr>
        <w:t xml:space="preserve"> и связанных с ними логических операций.</w:t>
      </w:r>
    </w:p>
    <w:p w:rsidR="00511EE7" w:rsidRPr="009004E4" w:rsidRDefault="00511EE7" w:rsidP="009004E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04E4">
        <w:rPr>
          <w:rStyle w:val="c5"/>
          <w:sz w:val="28"/>
          <w:szCs w:val="28"/>
        </w:rPr>
        <w:t>Формирование элементарных математических представлений – 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детей.</w:t>
      </w:r>
    </w:p>
    <w:p w:rsidR="00511EE7" w:rsidRPr="009004E4" w:rsidRDefault="009004E4" w:rsidP="009004E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4E4">
        <w:rPr>
          <w:rStyle w:val="c13"/>
          <w:bCs/>
          <w:iCs/>
          <w:sz w:val="28"/>
          <w:szCs w:val="28"/>
        </w:rPr>
        <w:t xml:space="preserve">         Для того, чтобы</w:t>
      </w:r>
      <w:r w:rsidR="00511EE7" w:rsidRPr="009004E4">
        <w:rPr>
          <w:rStyle w:val="c13"/>
          <w:bCs/>
          <w:iCs/>
          <w:sz w:val="28"/>
          <w:szCs w:val="28"/>
        </w:rPr>
        <w:t xml:space="preserve"> «разбудить» познавательный интерес ребенка</w:t>
      </w:r>
      <w:r w:rsidRPr="009004E4">
        <w:rPr>
          <w:rStyle w:val="c13"/>
          <w:bCs/>
          <w:iCs/>
          <w:sz w:val="28"/>
          <w:szCs w:val="28"/>
        </w:rPr>
        <w:t xml:space="preserve">, </w:t>
      </w:r>
      <w:r w:rsidR="00511EE7" w:rsidRPr="009004E4">
        <w:rPr>
          <w:rStyle w:val="c9"/>
          <w:sz w:val="28"/>
          <w:szCs w:val="28"/>
        </w:rPr>
        <w:t>необходимо сделать </w:t>
      </w:r>
      <w:r w:rsidR="00511EE7" w:rsidRPr="009004E4">
        <w:rPr>
          <w:rStyle w:val="c13"/>
          <w:bCs/>
          <w:sz w:val="28"/>
          <w:szCs w:val="28"/>
        </w:rPr>
        <w:t>обучение занимательным</w:t>
      </w:r>
      <w:r w:rsidR="00511EE7" w:rsidRPr="009004E4">
        <w:rPr>
          <w:rStyle w:val="c5"/>
          <w:sz w:val="28"/>
          <w:szCs w:val="28"/>
        </w:rPr>
        <w:t>. При занимательном обучении обостряются эмоционально-мыслительные процессы, заставляющие наблюдать, сравнивать, рассуждать, аргументировать, доказывать правильность выполненных действий.</w:t>
      </w:r>
    </w:p>
    <w:p w:rsidR="00511EE7" w:rsidRPr="009004E4" w:rsidRDefault="00511EE7" w:rsidP="009004E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4E4">
        <w:rPr>
          <w:rStyle w:val="c13"/>
          <w:b/>
          <w:bCs/>
          <w:sz w:val="28"/>
          <w:szCs w:val="28"/>
        </w:rPr>
        <w:t> </w:t>
      </w:r>
      <w:r w:rsidR="009004E4" w:rsidRPr="009004E4">
        <w:rPr>
          <w:rStyle w:val="c13"/>
          <w:b/>
          <w:bCs/>
          <w:sz w:val="28"/>
          <w:szCs w:val="28"/>
        </w:rPr>
        <w:t xml:space="preserve">      </w:t>
      </w:r>
      <w:r w:rsidRPr="009004E4">
        <w:rPr>
          <w:rStyle w:val="c13"/>
          <w:bCs/>
          <w:sz w:val="28"/>
          <w:szCs w:val="28"/>
        </w:rPr>
        <w:t>Задача взрослого - поддержать интерес ребенка!</w:t>
      </w:r>
    </w:p>
    <w:p w:rsidR="00511EE7" w:rsidRPr="009004E4" w:rsidRDefault="00511EE7" w:rsidP="009004E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4E4">
        <w:rPr>
          <w:rStyle w:val="c13"/>
          <w:b/>
          <w:bCs/>
          <w:sz w:val="28"/>
          <w:szCs w:val="28"/>
        </w:rPr>
        <w:t> </w:t>
      </w:r>
      <w:r w:rsidRPr="009004E4">
        <w:rPr>
          <w:rStyle w:val="c5"/>
          <w:sz w:val="28"/>
          <w:szCs w:val="28"/>
        </w:rPr>
        <w:t>Сегодня воспитателю необходимо так выстраивать образовательную деятельность в детском саду, чтобы каждый ребёнок активно и увлеченно занимался. 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</w:t>
      </w:r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04E4">
        <w:rPr>
          <w:rStyle w:val="c5"/>
          <w:sz w:val="28"/>
          <w:szCs w:val="28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04E4">
        <w:rPr>
          <w:rStyle w:val="c9"/>
          <w:sz w:val="28"/>
          <w:szCs w:val="28"/>
        </w:rPr>
        <w:t> Возможности организации такой деятельности расширяются при условии создания в группе детского сада развивающей предметно-пространственной среды. Ведь </w:t>
      </w:r>
      <w:r w:rsidRPr="009004E4">
        <w:rPr>
          <w:rStyle w:val="c9"/>
          <w:sz w:val="28"/>
          <w:szCs w:val="28"/>
          <w:shd w:val="clear" w:color="auto" w:fill="FFFFFF"/>
        </w:rPr>
        <w:t>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чувства и поступки, аргументировать свои выводы.</w:t>
      </w:r>
    </w:p>
    <w:p w:rsidR="00511EE7" w:rsidRPr="009004E4" w:rsidRDefault="00511EE7" w:rsidP="00511EE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04E4">
        <w:rPr>
          <w:rStyle w:val="c9"/>
          <w:sz w:val="28"/>
          <w:szCs w:val="28"/>
          <w:shd w:val="clear" w:color="auto" w:fill="FFFFFF"/>
        </w:rPr>
        <w:t>Использовать интегрированный подход во всех видах деятельности педагогам помогает наличие в каждой группе детского сада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</w:t>
      </w:r>
      <w:r w:rsidR="009004E4" w:rsidRPr="009004E4">
        <w:rPr>
          <w:rStyle w:val="c9"/>
          <w:sz w:val="28"/>
          <w:szCs w:val="28"/>
          <w:shd w:val="clear" w:color="auto" w:fill="FFFFFF"/>
        </w:rPr>
        <w:t xml:space="preserve"> </w:t>
      </w:r>
      <w:r w:rsidRPr="009004E4">
        <w:rPr>
          <w:rStyle w:val="c9"/>
          <w:sz w:val="28"/>
          <w:szCs w:val="28"/>
          <w:shd w:val="clear" w:color="auto" w:fill="FFFFFF"/>
        </w:rPr>
        <w:t xml:space="preserve">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 Естественно, что </w:t>
      </w:r>
      <w:r w:rsidRPr="009004E4">
        <w:rPr>
          <w:rStyle w:val="c9"/>
          <w:sz w:val="28"/>
          <w:szCs w:val="28"/>
          <w:shd w:val="clear" w:color="auto" w:fill="FFFFFF"/>
        </w:rPr>
        <w:lastRenderedPageBreak/>
        <w:t>успех может быть обеспечен при условии личностно-  ориентированного взаимодействия ребёнка со взрослым и другими детьми.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11"/>
          <w:bCs/>
          <w:sz w:val="28"/>
          <w:szCs w:val="28"/>
        </w:rPr>
        <w:t>Традиционными направлениями</w:t>
      </w:r>
      <w:r w:rsidRPr="009004E4">
        <w:rPr>
          <w:rStyle w:val="c2"/>
          <w:sz w:val="28"/>
          <w:szCs w:val="28"/>
        </w:rPr>
        <w:t> формирования элементарных математических представлений у дошкольников являются: количество и счёт, величина, форма, ориентировка во времени, ориентировка в пространстве.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В организации работы по ознакомлению детей с количеством, величиной, цветом, формой предметов выделяется несколько этапов, в ходе которых последовательно решается ряд общих дидактических </w:t>
      </w:r>
      <w:r w:rsidRPr="009004E4">
        <w:rPr>
          <w:rStyle w:val="c2"/>
          <w:sz w:val="28"/>
          <w:szCs w:val="28"/>
          <w:u w:val="single"/>
        </w:rPr>
        <w:t>задач</w:t>
      </w:r>
      <w:r w:rsidRPr="009004E4">
        <w:rPr>
          <w:rStyle w:val="c2"/>
          <w:sz w:val="28"/>
          <w:szCs w:val="28"/>
        </w:rPr>
        <w:t>: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</w:t>
      </w:r>
      <w:r w:rsidRPr="009004E4">
        <w:rPr>
          <w:rStyle w:val="c11"/>
          <w:bCs/>
          <w:sz w:val="28"/>
          <w:szCs w:val="28"/>
        </w:rPr>
        <w:t>приобретение</w:t>
      </w:r>
      <w:r w:rsidRPr="009004E4">
        <w:rPr>
          <w:rStyle w:val="c2"/>
          <w:sz w:val="28"/>
          <w:szCs w:val="28"/>
        </w:rPr>
        <w:t> знаний о множестве, числе, величине, форме, пространстве и времени как основы математического развития;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</w:t>
      </w:r>
      <w:r w:rsidRPr="009004E4">
        <w:rPr>
          <w:rStyle w:val="c11"/>
          <w:bCs/>
          <w:sz w:val="28"/>
          <w:szCs w:val="28"/>
        </w:rPr>
        <w:t>формирование</w:t>
      </w:r>
      <w:r w:rsidRPr="009004E4">
        <w:rPr>
          <w:rStyle w:val="c2"/>
          <w:sz w:val="28"/>
          <w:szCs w:val="28"/>
        </w:rPr>
        <w:t> широкой начальной ориентации в количественных, пространственных и временных отношениях окружающей действительности;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</w:t>
      </w:r>
      <w:r w:rsidRPr="009004E4">
        <w:rPr>
          <w:rStyle w:val="c11"/>
          <w:bCs/>
          <w:sz w:val="28"/>
          <w:szCs w:val="28"/>
        </w:rPr>
        <w:t>формирование</w:t>
      </w:r>
      <w:r w:rsidRPr="009004E4">
        <w:rPr>
          <w:rStyle w:val="c2"/>
          <w:sz w:val="28"/>
          <w:szCs w:val="28"/>
        </w:rPr>
        <w:t> навыков и умений в счете, вычислениях, измерении, моделировании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</w:t>
      </w:r>
      <w:r w:rsidRPr="009004E4">
        <w:rPr>
          <w:rStyle w:val="c11"/>
          <w:bCs/>
          <w:sz w:val="28"/>
          <w:szCs w:val="28"/>
        </w:rPr>
        <w:t>овладение</w:t>
      </w:r>
      <w:r w:rsidRPr="009004E4">
        <w:rPr>
          <w:rStyle w:val="c2"/>
          <w:sz w:val="28"/>
          <w:szCs w:val="28"/>
        </w:rPr>
        <w:t> математической терминологией;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</w:t>
      </w:r>
      <w:r w:rsidRPr="009004E4">
        <w:rPr>
          <w:rStyle w:val="c11"/>
          <w:bCs/>
          <w:sz w:val="28"/>
          <w:szCs w:val="28"/>
        </w:rPr>
        <w:t>развитие</w:t>
      </w:r>
      <w:r w:rsidRPr="009004E4">
        <w:rPr>
          <w:rStyle w:val="c2"/>
          <w:sz w:val="28"/>
          <w:szCs w:val="28"/>
        </w:rPr>
        <w:t> познавательных интересов и способностей, логического мышления, общее развитие ребенка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</w:t>
      </w:r>
      <w:r w:rsidRPr="009004E4">
        <w:rPr>
          <w:rStyle w:val="c11"/>
          <w:bCs/>
          <w:sz w:val="28"/>
          <w:szCs w:val="28"/>
        </w:rPr>
        <w:t>формирование</w:t>
      </w:r>
      <w:r w:rsidRPr="009004E4">
        <w:rPr>
          <w:rStyle w:val="c2"/>
          <w:sz w:val="28"/>
          <w:szCs w:val="28"/>
        </w:rPr>
        <w:t> простейших графических умений и навыков;</w:t>
      </w:r>
    </w:p>
    <w:p w:rsidR="00511EE7" w:rsidRPr="009004E4" w:rsidRDefault="00511EE7" w:rsidP="009004E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4E4">
        <w:rPr>
          <w:rStyle w:val="c11"/>
          <w:bCs/>
          <w:sz w:val="28"/>
          <w:szCs w:val="28"/>
        </w:rPr>
        <w:t>формирование</w:t>
      </w:r>
      <w:r w:rsidRPr="009004E4">
        <w:rPr>
          <w:rStyle w:val="c2"/>
          <w:sz w:val="28"/>
          <w:szCs w:val="28"/>
        </w:rPr>
        <w:t> и развитие общих приемов умственной деятельности </w:t>
      </w:r>
      <w:r w:rsidRPr="009004E4">
        <w:rPr>
          <w:rStyle w:val="c2"/>
          <w:iCs/>
          <w:sz w:val="28"/>
          <w:szCs w:val="28"/>
        </w:rPr>
        <w:t>(классификация, сравнение, обобщение и т. д.)</w:t>
      </w:r>
      <w:r w:rsidR="009004E4" w:rsidRPr="009004E4">
        <w:rPr>
          <w:rStyle w:val="c2"/>
          <w:sz w:val="28"/>
          <w:szCs w:val="28"/>
        </w:rPr>
        <w:t>.</w:t>
      </w:r>
    </w:p>
    <w:p w:rsidR="00511EE7" w:rsidRPr="009004E4" w:rsidRDefault="009004E4" w:rsidP="009004E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4E4">
        <w:rPr>
          <w:sz w:val="28"/>
          <w:szCs w:val="28"/>
        </w:rPr>
        <w:t xml:space="preserve">     </w:t>
      </w:r>
      <w:r w:rsidR="00511EE7" w:rsidRPr="009004E4">
        <w:rPr>
          <w:rStyle w:val="c2"/>
          <w:sz w:val="28"/>
          <w:szCs w:val="28"/>
        </w:rPr>
        <w:t>Образовательно – воспитательный процесс по формированию элементарных математических способностей строится с учётом следующих </w:t>
      </w:r>
      <w:r w:rsidR="00511EE7" w:rsidRPr="009004E4">
        <w:rPr>
          <w:rStyle w:val="c7"/>
          <w:bCs/>
          <w:sz w:val="28"/>
          <w:szCs w:val="28"/>
          <w:u w:val="single"/>
        </w:rPr>
        <w:t>принципов</w:t>
      </w:r>
      <w:r w:rsidR="00511EE7" w:rsidRPr="009004E4">
        <w:rPr>
          <w:rStyle w:val="c11"/>
          <w:bCs/>
          <w:sz w:val="28"/>
          <w:szCs w:val="28"/>
        </w:rPr>
        <w:t>:</w:t>
      </w:r>
    </w:p>
    <w:p w:rsidR="00511EE7" w:rsidRPr="009004E4" w:rsidRDefault="00511EE7" w:rsidP="009004E4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принцип интеграции образовательных областей в соответствие с возрастными возможностями и особенностями детей;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формирование математических представлений на основе перцептивных действий детей, накопления чувственного опыта и его осмысления;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использование разнообразного и разнопланового дидактического материала, позволяющего обобщить понятия </w:t>
      </w:r>
      <w:r w:rsidRPr="009004E4">
        <w:rPr>
          <w:rStyle w:val="c2"/>
          <w:i/>
          <w:iCs/>
          <w:sz w:val="28"/>
          <w:szCs w:val="28"/>
        </w:rPr>
        <w:t>«число»</w:t>
      </w:r>
      <w:r w:rsidRPr="009004E4">
        <w:rPr>
          <w:rStyle w:val="c2"/>
          <w:sz w:val="28"/>
          <w:szCs w:val="28"/>
        </w:rPr>
        <w:t>, </w:t>
      </w:r>
      <w:r w:rsidRPr="009004E4">
        <w:rPr>
          <w:rStyle w:val="c2"/>
          <w:i/>
          <w:iCs/>
          <w:sz w:val="28"/>
          <w:szCs w:val="28"/>
        </w:rPr>
        <w:t>«множество»</w:t>
      </w:r>
      <w:r w:rsidRPr="009004E4">
        <w:rPr>
          <w:rStyle w:val="c2"/>
          <w:sz w:val="28"/>
          <w:szCs w:val="28"/>
        </w:rPr>
        <w:t>, </w:t>
      </w:r>
      <w:r w:rsidRPr="009004E4">
        <w:rPr>
          <w:rStyle w:val="c2"/>
          <w:i/>
          <w:iCs/>
          <w:sz w:val="28"/>
          <w:szCs w:val="28"/>
        </w:rPr>
        <w:t>«форма»</w:t>
      </w:r>
      <w:r w:rsidRPr="009004E4">
        <w:rPr>
          <w:rStyle w:val="c2"/>
          <w:sz w:val="28"/>
          <w:szCs w:val="28"/>
        </w:rPr>
        <w:t>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стимулирование активной речевой деятельности детей, речевое сопровождение перцептивных действий;</w:t>
      </w:r>
    </w:p>
    <w:p w:rsidR="00511EE7" w:rsidRPr="009004E4" w:rsidRDefault="00511EE7" w:rsidP="009004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   возможность сочетания самостоятельной деятельности детей и их разнообразного</w:t>
      </w:r>
      <w:r w:rsidR="009004E4" w:rsidRPr="009004E4">
        <w:rPr>
          <w:rStyle w:val="c2"/>
          <w:sz w:val="28"/>
          <w:szCs w:val="28"/>
        </w:rPr>
        <w:t xml:space="preserve"> </w:t>
      </w:r>
      <w:r w:rsidRPr="009004E4">
        <w:rPr>
          <w:rStyle w:val="c2"/>
          <w:sz w:val="28"/>
          <w:szCs w:val="28"/>
        </w:rPr>
        <w:t>взаимодействия при освоении математических понятий;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Для развития познавательных способностей и познавательных интересов у дошкольников необходимо использовать следующие</w:t>
      </w:r>
      <w:r w:rsidRPr="009004E4">
        <w:rPr>
          <w:rStyle w:val="c11"/>
          <w:b/>
          <w:bCs/>
          <w:sz w:val="28"/>
          <w:szCs w:val="28"/>
        </w:rPr>
        <w:t> </w:t>
      </w:r>
      <w:r w:rsidRPr="009004E4">
        <w:rPr>
          <w:rStyle w:val="c7"/>
          <w:bCs/>
          <w:sz w:val="28"/>
          <w:szCs w:val="28"/>
          <w:u w:val="single"/>
        </w:rPr>
        <w:t>методы</w:t>
      </w:r>
      <w:r w:rsidRPr="009004E4">
        <w:rPr>
          <w:rStyle w:val="c2"/>
          <w:sz w:val="28"/>
          <w:szCs w:val="28"/>
        </w:rPr>
        <w:t>: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 элементарный анализ</w:t>
      </w:r>
      <w:r w:rsidRPr="009004E4">
        <w:rPr>
          <w:rStyle w:val="c11"/>
          <w:b/>
          <w:bCs/>
          <w:sz w:val="28"/>
          <w:szCs w:val="28"/>
        </w:rPr>
        <w:t> </w:t>
      </w:r>
      <w:r w:rsidRPr="009004E4">
        <w:rPr>
          <w:rStyle w:val="c2"/>
          <w:iCs/>
          <w:sz w:val="28"/>
          <w:szCs w:val="28"/>
        </w:rPr>
        <w:t>(установление причинно-следственных связей)</w:t>
      </w:r>
      <w:r w:rsidRPr="009004E4">
        <w:rPr>
          <w:rStyle w:val="c2"/>
          <w:sz w:val="28"/>
          <w:szCs w:val="28"/>
        </w:rPr>
        <w:t>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сравнение;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метод моделирования и конструирования;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метод вопросов;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метод повторения;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решение логических задач;</w:t>
      </w:r>
    </w:p>
    <w:p w:rsidR="00511EE7" w:rsidRPr="009004E4" w:rsidRDefault="00511EE7" w:rsidP="009004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экспериментирование и опыты.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lastRenderedPageBreak/>
        <w:t>В зависимости от педагогических задач и совокупности применяемых методов, образовательная деятельность с воспитанниками может проводится в различных </w:t>
      </w:r>
      <w:r w:rsidRPr="009004E4">
        <w:rPr>
          <w:rStyle w:val="c11"/>
          <w:bCs/>
          <w:sz w:val="28"/>
          <w:szCs w:val="28"/>
        </w:rPr>
        <w:t>формах</w:t>
      </w:r>
      <w:r w:rsidRPr="009004E4">
        <w:rPr>
          <w:rStyle w:val="c2"/>
          <w:sz w:val="28"/>
          <w:szCs w:val="28"/>
        </w:rPr>
        <w:t>: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организованная образовательная деятельность</w:t>
      </w:r>
      <w:r w:rsidRPr="009004E4">
        <w:rPr>
          <w:rStyle w:val="c11"/>
          <w:b/>
          <w:bCs/>
          <w:sz w:val="28"/>
          <w:szCs w:val="28"/>
        </w:rPr>
        <w:t> </w:t>
      </w:r>
      <w:r w:rsidRPr="009004E4">
        <w:rPr>
          <w:rStyle w:val="c2"/>
          <w:sz w:val="28"/>
          <w:szCs w:val="28"/>
        </w:rPr>
        <w:t>(фантазийные путешествия, игровая экспедиция, занятие-детектив; интеллектуальный марафон, викторина; КВН, презентация, тематический досуг)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демонстрационные опыты;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сенсорные праздники на основе народного календаря;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театрализация с математическим содержанием;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обучение в повседневных бытовых ситуациях;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беседы;</w:t>
      </w:r>
    </w:p>
    <w:p w:rsidR="00511EE7" w:rsidRPr="009004E4" w:rsidRDefault="00511EE7" w:rsidP="009004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• самостоятельная деятельность в развивающей среде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Основной формой работы с дошкольниками и ведущим видом их деятельности является </w:t>
      </w:r>
      <w:r w:rsidRPr="009004E4">
        <w:rPr>
          <w:rStyle w:val="c11"/>
          <w:b/>
          <w:bCs/>
          <w:sz w:val="28"/>
          <w:szCs w:val="28"/>
        </w:rPr>
        <w:t>– </w:t>
      </w:r>
      <w:r w:rsidRPr="009004E4">
        <w:rPr>
          <w:rStyle w:val="c2"/>
          <w:sz w:val="28"/>
          <w:szCs w:val="28"/>
        </w:rPr>
        <w:t>игра. Руководствуясь одним из принципов Федерального государственного образовательного стандарта - реализация программы происходит, используя различные формы, специфичные для детей данной возрастной группы и прежде всего в форме игры.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Именно игра с элементами обучения, интересная ребенку, поможет в развитии познавательных способностей дошкольника. Такой игрой являются дидактическая игра.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Дидактические игры по формированию математических представлений можно разделить на следующие группы.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1. Игры с цифрами и числами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2. Игры путешествия во времени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3. Игры на ориентировку в пространстве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4. Игры с геометрическими фигурами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5. Игры на логическое мышление</w:t>
      </w:r>
    </w:p>
    <w:p w:rsidR="00511EE7" w:rsidRPr="009004E4" w:rsidRDefault="00511EE7" w:rsidP="00511E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04E4">
        <w:rPr>
          <w:rStyle w:val="c2"/>
          <w:sz w:val="28"/>
          <w:szCs w:val="28"/>
        </w:rPr>
        <w:t>В дидактических играх ребёнок наблюдает, сравнивает, сопоставляет, классифицирует предметы по тем или иным признакам, производит доступный ему анализ и синтез, делает обобщения.</w:t>
      </w:r>
    </w:p>
    <w:p w:rsidR="00511EE7" w:rsidRPr="0032742F" w:rsidRDefault="00511EE7" w:rsidP="0032742F">
      <w:pPr>
        <w:rPr>
          <w:rFonts w:ascii="Times New Roman" w:hAnsi="Times New Roman" w:cs="Times New Roman"/>
          <w:b/>
          <w:sz w:val="28"/>
          <w:szCs w:val="28"/>
        </w:rPr>
      </w:pPr>
    </w:p>
    <w:p w:rsidR="009004E4" w:rsidRDefault="00900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609" w:rsidRPr="00535008" w:rsidRDefault="0032742F" w:rsidP="0053500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35008">
        <w:rPr>
          <w:rFonts w:ascii="Times New Roman" w:hAnsi="Times New Roman" w:cs="Times New Roman"/>
          <w:b/>
          <w:sz w:val="28"/>
          <w:szCs w:val="28"/>
        </w:rPr>
        <w:lastRenderedPageBreak/>
        <w:t>Включение сюжетно-ролевых игр в процессе познания математических свойств и отношений в ДОУ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усвоение и применение знаний рассматривается как две стороны единого активного процесса обучения, в ходе, которого не только выявляется качество знаний, но и происходит обобщение, раскрываются новые существенные связи и отношения, появляется возможность их использования в </w:t>
      </w:r>
      <w:r>
        <w:rPr>
          <w:rFonts w:ascii="Times New Roman" w:hAnsi="Times New Roman" w:cs="Times New Roman"/>
          <w:sz w:val="28"/>
          <w:szCs w:val="28"/>
        </w:rPr>
        <w:t>различных незнакомых ситуациях.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Обучение в старшей группе период - одна из основных форм прямой передачи знаний в определенной системе и последовательности, важное звено умственного воспитания. Сюжетно-ролевая игра, организованная педагогом после занятий, дает ребёнку возможность практически использовать, закреплять и уточнять получе</w:t>
      </w:r>
      <w:r>
        <w:rPr>
          <w:rFonts w:ascii="Times New Roman" w:hAnsi="Times New Roman" w:cs="Times New Roman"/>
          <w:sz w:val="28"/>
          <w:szCs w:val="28"/>
        </w:rPr>
        <w:t>нные на занятиях представления.</w:t>
      </w:r>
    </w:p>
    <w:p w:rsidR="00D81BBB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Положительные эмоции, впечатления являются основой содержательных игр. Однако, проводя работу по ознакомлению с окружающим, педагог должен показать ребёнку не только героический, но и обыденный, каждодневный труд людей, включая в него и математическое содержание. Количественная сторона действительности так же интересует ребёнка, как и другие свойства и качества, присущие предметам и явлениям окружающего мира. Обращая внимание детей на профессии, в которых счет и измерение выполняют одну из ведущих функций, педагог в доступной форме объясняет производственную необходимость этих операций и зависимость результатов деятельности взро</w:t>
      </w:r>
      <w:r>
        <w:rPr>
          <w:rFonts w:ascii="Times New Roman" w:hAnsi="Times New Roman" w:cs="Times New Roman"/>
          <w:sz w:val="28"/>
          <w:szCs w:val="28"/>
        </w:rPr>
        <w:t>слых от качества их выполнения.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35008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004E4" w:rsidRPr="009004E4">
        <w:rPr>
          <w:rFonts w:ascii="Times New Roman" w:hAnsi="Times New Roman" w:cs="Times New Roman"/>
          <w:sz w:val="28"/>
          <w:szCs w:val="28"/>
        </w:rPr>
        <w:t>считают, что нет необходимости в проведении подготовительной работы для развертывания сюжетно-ролевых игр «Магазин» и «Школа», и стоит ребёнку только взять соответствующую роль, как он сразу будет свободно пользоваться счетом. Но, как показывает практика, дети самостоятельно счетные действия в эти игры не включают. Потому, что вся предварительная работа по знакомству детей с трудом людей этих профессий не раскрыла им сути действий взрослого с числом и счетом. Содержание ролей, таким образом, освоено ими без счетных действий. Значит, для того чтобы развернуть сюжетно-ролевые игры, в которых дети стали бы использовать счет и измерение, необходимо наполнить «старые», бытующие игры новым содержанием. Решение этой задачи заключается в ином подходе к ознакомлению с уже известным детям трудом взрослых, в необходимости показать, что качество и результат их деятельности зависят от применения счета и измерения. А для этого требуется создать игровые ситуации и условия, в которых бы возникло осознание практической необходимости в математических действиях.</w:t>
      </w: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D81BBB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 xml:space="preserve">В сюжетно-ролевых играх следует широко использовать разнообразный дидактический материал и подбирать его таким образом, чтобы облегчить ребёнку переход от применения более конкретных его форм к более абстрактным. Вначале развертывания игры должны использоваться реальные предметы, затем их заменители (например, в игре «Магазин» на чеках рисуют 8 палочек или кружков, обозначающих 8 яблок и т.д.), потом числовые фигуры </w:t>
      </w:r>
      <w:r>
        <w:rPr>
          <w:rFonts w:ascii="Times New Roman" w:hAnsi="Times New Roman" w:cs="Times New Roman"/>
          <w:sz w:val="28"/>
          <w:szCs w:val="28"/>
        </w:rPr>
        <w:t>и, наконец, карточки с цифрами.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Этапы ор</w:t>
      </w:r>
      <w:r>
        <w:rPr>
          <w:rFonts w:ascii="Times New Roman" w:hAnsi="Times New Roman" w:cs="Times New Roman"/>
          <w:sz w:val="28"/>
          <w:szCs w:val="28"/>
        </w:rPr>
        <w:t>ганизации сюжетно-ролевой игры.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На первом этапе игра должна носить сюжетно-дидактический характер. Ведущая роль здесь принадлежит педагогу. Он направляет развитие сюжета, следит за сменой ролей и выполнением счетных и измерительных действий каждым ребёнком, развивает умен</w:t>
      </w:r>
      <w:r>
        <w:rPr>
          <w:rFonts w:ascii="Times New Roman" w:hAnsi="Times New Roman" w:cs="Times New Roman"/>
          <w:sz w:val="28"/>
          <w:szCs w:val="28"/>
        </w:rPr>
        <w:t>ие применять эти знания в игре.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На втором этапе сюжетно-дидактическая игра перерастает в сюжетно-ролевую, которая в большинстве случаев организуется детьми, успешно овладевшими счетом и измерением. Ведущие роли начинают выполнять дети. Педагог принимает участие в игре в ос</w:t>
      </w:r>
      <w:r>
        <w:rPr>
          <w:rFonts w:ascii="Times New Roman" w:hAnsi="Times New Roman" w:cs="Times New Roman"/>
          <w:sz w:val="28"/>
          <w:szCs w:val="28"/>
        </w:rPr>
        <w:t>новном на второстепенных ролях.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Третий этап характеризуется возникновением самодеятельных сюжетно-ролевых игр по инициативе детей. Все роли, в том числе и включающие счет и измерение, самостоятельно, с большим желанием и интересом разыгрывают дети. Педагог - активный наблюдатель. Лишь в отдельных случаях он включается в игру, беря на себя какую-либо роль.</w:t>
      </w:r>
    </w:p>
    <w:p w:rsid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Рассмотрим этапы и организующую роль педагога в целях вовлечения всех детей в сюжетно-ролевые игры с ис</w:t>
      </w:r>
      <w:r>
        <w:rPr>
          <w:rFonts w:ascii="Times New Roman" w:hAnsi="Times New Roman" w:cs="Times New Roman"/>
          <w:sz w:val="28"/>
          <w:szCs w:val="28"/>
        </w:rPr>
        <w:t>пользованием счета и измерения.</w:t>
      </w:r>
    </w:p>
    <w:p w:rsidR="00D81BBB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Первый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E4" w:rsidRPr="009004E4">
        <w:rPr>
          <w:rFonts w:ascii="Times New Roman" w:hAnsi="Times New Roman" w:cs="Times New Roman"/>
          <w:sz w:val="28"/>
          <w:szCs w:val="28"/>
        </w:rPr>
        <w:t>Условия сюжетно-ролевой игры позволяли педагогу на первых порах быть её непосредственным участником и через роль включать в неё счет и измерение, контролировать правильность решения задач, оказывать своевременную помощь, индивидуализацию задания с учетом возможностей, знаний и опыта каждого ребёнка, поощрять инициативу и самостоятельность, поддерживать радость успеха. А успех ребёнка укрепляет его веру в свои силы, дает толчок к раз</w:t>
      </w:r>
      <w:r>
        <w:rPr>
          <w:rFonts w:ascii="Times New Roman" w:hAnsi="Times New Roman" w:cs="Times New Roman"/>
          <w:sz w:val="28"/>
          <w:szCs w:val="28"/>
        </w:rPr>
        <w:t>витию интереса к обучению.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Приняв роль взрослого, ребенок в игре отображает его общественные функции и вступает с другими играющими в отношения, характерные для отношений взрослых людей. Сюжетно-ролевая игра строится и развивается при условии закрепления за каждой ролью определенных игровых функций (не только со счетно-измерительными действиями) и установления четкой взаимозависимости этих функций. То есть, если выполнение одной роли с необходимостью требует выполнения другой, то происходит активное взаимодействие и общение ребят по ходу игры.</w:t>
      </w: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счета и измерения в игру должно происходить в тот момент, когда в этом возникает необходимость по ходу развития сюжета </w:t>
      </w:r>
      <w:r w:rsidR="00D81BBB">
        <w:rPr>
          <w:rFonts w:ascii="Times New Roman" w:hAnsi="Times New Roman" w:cs="Times New Roman"/>
          <w:sz w:val="28"/>
          <w:szCs w:val="28"/>
        </w:rPr>
        <w:t>игры и выполнения игровой роли.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Второй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E4" w:rsidRPr="009004E4">
        <w:rPr>
          <w:rFonts w:ascii="Times New Roman" w:hAnsi="Times New Roman" w:cs="Times New Roman"/>
          <w:sz w:val="28"/>
          <w:szCs w:val="28"/>
        </w:rPr>
        <w:t xml:space="preserve">По мере овладения счетом и измерением меняется содержание игр, характер их протекания, а </w:t>
      </w:r>
      <w:r>
        <w:rPr>
          <w:rFonts w:ascii="Times New Roman" w:hAnsi="Times New Roman" w:cs="Times New Roman"/>
          <w:sz w:val="28"/>
          <w:szCs w:val="28"/>
        </w:rPr>
        <w:t>соответственно и роль педагога.</w:t>
      </w:r>
    </w:p>
    <w:p w:rsidR="00D81BBB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Ведущие роли начинают выполнять сами дети. Критерием выбора на ведущую роль нередко становится умение сверстников выполнять счетные и измерительные действия. Кандидатуры на ту или иную роль теперь обсуждаются коллективно. Так, выбирая закройщиков для игры в «Ателье», дети решили, что Светлана и Галя смогут работать закройщиками, так как они хорошо умеют мерить, а задумав развернуть игру в «Зоопарк», ребята предлагают роль директора зоопарка Алёше: он не ошибается в счете и всегда помогает другим. Взяв на себя роль организатора игры, дети стремятся выполнить е</w:t>
      </w:r>
      <w:r>
        <w:rPr>
          <w:rFonts w:ascii="Times New Roman" w:hAnsi="Times New Roman" w:cs="Times New Roman"/>
          <w:sz w:val="28"/>
          <w:szCs w:val="28"/>
        </w:rPr>
        <w:t>ё ответственно и добросовестно.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Для поддержания интереса детей к играм и к выполняемым в них счетным и измерительным действиям педагогу необходимо создавать новые игровые ситуации, требующие осмысленного оперирования математическими знаниями. Например, в играх может неожиданно возникнуть ситуация, когда нужно сравнить числа, разница между которыми выражена числом 2, или произвести счет группами (двойками, тройками) и т.п. Довольно быстро новые ситуации начи</w:t>
      </w:r>
      <w:r>
        <w:rPr>
          <w:rFonts w:ascii="Times New Roman" w:hAnsi="Times New Roman" w:cs="Times New Roman"/>
          <w:sz w:val="28"/>
          <w:szCs w:val="28"/>
        </w:rPr>
        <w:t>нают создавать и сами играющие.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Дошкольник в этом возрасте ощущает большую потребность в общении. Например, общение по ходу игры между заведующей фермой и дояркой, бригадиром и столяром, капитаном теплохода и коком и т.п. вызывает необходимость словесного обозначения количества: сообщение результата</w:t>
      </w:r>
      <w:r>
        <w:rPr>
          <w:rFonts w:ascii="Times New Roman" w:hAnsi="Times New Roman" w:cs="Times New Roman"/>
          <w:sz w:val="28"/>
          <w:szCs w:val="28"/>
        </w:rPr>
        <w:t>, отчет о выполненном действии.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Действия счета и измерения становятся предметом обсуждения, выяснения причин возникших ошибок, обмена мнениями. Смена ролей и создание различных игровых ситуаций обеспечивают действия всех участников игры с реальными предметами или их изображениями в различных игровых ситуациях: предметы вначале находятся непосредственно перед ребёнком, и он практически действует с ними, а затем их удаляют на значительное расстояние. Это способствует постепенному переходу детей от счета непосредственно восприни</w:t>
      </w:r>
      <w:r>
        <w:rPr>
          <w:rFonts w:ascii="Times New Roman" w:hAnsi="Times New Roman" w:cs="Times New Roman"/>
          <w:sz w:val="28"/>
          <w:szCs w:val="28"/>
        </w:rPr>
        <w:t>маемых предметов к счету в уме.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 xml:space="preserve">В процессе реальных счетных и измерительных действий детям раскрывается не только смысл отображаемой деятельности, но одновременно, подражая более умелым партнером, они овладевают операциями счета и измерения, постепенно становясь уверенными и активными. В то же время дети, выступающие в роли учителей, опекающих своих учеников и помощников, становятся заинтересованными в их успехах и в общем, ходе игры. Например, Саша, исполняя роль столяра в игре </w:t>
      </w:r>
      <w:r w:rsidR="009004E4" w:rsidRPr="009004E4">
        <w:rPr>
          <w:rFonts w:ascii="Times New Roman" w:hAnsi="Times New Roman" w:cs="Times New Roman"/>
          <w:sz w:val="28"/>
          <w:szCs w:val="28"/>
        </w:rPr>
        <w:lastRenderedPageBreak/>
        <w:t>«Мебельная фабрика», подсказывает своему партнеру по игре Коле, как найти крышку нужного размера. А найти её довольно трудно, так как заготовленные крышки столов разных размеров, отличаются друг от друга на 1-1,5 см. (Тем самым при выборе крышек, соответствующих образцам, возникает необходимость их измерения.) Он же помогает ему овладеть правилами измерения длины и ширины, напоминая, что начинать измерять надо от края дощечки, у конца мерки делать отметки и считать их. Далее, он советует Коле, что нужно сделать, чтобы отпилить ножки одинаковой длины. В такой дружеской обстановке, не боясь получить порицание за неправильные действия и ответы, мальчик начинает себя чувствовать зн</w:t>
      </w:r>
      <w:r>
        <w:rPr>
          <w:rFonts w:ascii="Times New Roman" w:hAnsi="Times New Roman" w:cs="Times New Roman"/>
          <w:sz w:val="28"/>
          <w:szCs w:val="28"/>
        </w:rPr>
        <w:t>ачительно увереннее и активнее.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Третий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E4" w:rsidRPr="009004E4">
        <w:rPr>
          <w:rFonts w:ascii="Times New Roman" w:hAnsi="Times New Roman" w:cs="Times New Roman"/>
          <w:sz w:val="28"/>
          <w:szCs w:val="28"/>
        </w:rPr>
        <w:t>На этом этапе характерно развертывание сюжетно-ролевых</w:t>
      </w:r>
      <w:r>
        <w:rPr>
          <w:rFonts w:ascii="Times New Roman" w:hAnsi="Times New Roman" w:cs="Times New Roman"/>
          <w:sz w:val="28"/>
          <w:szCs w:val="28"/>
        </w:rPr>
        <w:t xml:space="preserve"> игр по инициативе самих детей.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Принимая участие в игре, дети обычно усваивают обязанности, игровые правила каждой роли, возможные действия. В этом случае каждый участник знает, что и как ему нужно делать. Дети с интересом выполняют все роли, но особенно увлеченно те, в которых они должны пересчитать, сравнить числа, измерить. Каждый стремится правильно выполнить</w:t>
      </w:r>
      <w:r>
        <w:rPr>
          <w:rFonts w:ascii="Times New Roman" w:hAnsi="Times New Roman" w:cs="Times New Roman"/>
          <w:sz w:val="28"/>
          <w:szCs w:val="28"/>
        </w:rPr>
        <w:t xml:space="preserve"> счетно-измерительные действия.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Возникало много разнообразных и интересных игр, которые дети развертывают самостоятельно. Выполняя новые роли, дети включают в них счет, измерение, стараются отобразить эти действия точно так, как это делают взрослые, что является показателем понимания значения математических действий, которые стано</w:t>
      </w:r>
      <w:r>
        <w:rPr>
          <w:rFonts w:ascii="Times New Roman" w:hAnsi="Times New Roman" w:cs="Times New Roman"/>
          <w:sz w:val="28"/>
          <w:szCs w:val="28"/>
        </w:rPr>
        <w:t>вятся для них привлекательными.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Самостоятельное творческое применение математических знаний свидетельствует о прочном усвоении детьми программного материала Развитие сюжета и активность детей в игре при выполнении счета, измерительных действий не возникает стихийно. То, что взрослый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E4" w:rsidRPr="009004E4">
        <w:rPr>
          <w:rFonts w:ascii="Times New Roman" w:hAnsi="Times New Roman" w:cs="Times New Roman"/>
          <w:sz w:val="28"/>
          <w:szCs w:val="28"/>
        </w:rPr>
        <w:t>участником игры, направляет и обогащает её сюжет и содержание, используя разнообразные методы и приемы, приводит к тому, что сюжетно-дидактические игры перерастают в сюжетно-роле</w:t>
      </w:r>
      <w:r>
        <w:rPr>
          <w:rFonts w:ascii="Times New Roman" w:hAnsi="Times New Roman" w:cs="Times New Roman"/>
          <w:sz w:val="28"/>
          <w:szCs w:val="28"/>
        </w:rPr>
        <w:t>вые.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Помимо основных задач, направленных на развитие у детей количественных представлений, в каждой игре решаются и нравственно-воспитательные задачи: игры знакомят дошкольников с трудом людей разных профессий, воспитывают у них уважение к труду и к взрослым, его выполняющим; в процессе этих игр дети учатся быть организованными, активно взаимодействовать, играть вместе, дружно, помогать товарищам и т.д. и тем самым готовят себя для подлинно коллективной учебной и практической деятельности.</w:t>
      </w: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Отображающая деятельность взрослых, а также совместные действия с партнером по игре, побуждает дошкольников более ответственно относиться к счетной задаче и более настойчиво добиваться правильного результата, преодолевая возникшие трудности. «Я снова пересчитаю», «Я ошибся», говорят дети и исправляют допущенные ошибки. Все это способствует глубокому осмыслению счетного действия. Дети сами начинают выводить правила и убеждаются в их достоверности. Наблюдая за действиями играющих, можно отметить тенденцию к свертыванию материальных действий: они считают предметы взглядом, не дотрагиваясь до них, не указывая на предметы счета, быстро переводят взгляд с одного предмета на другой. Лишь иногда дети возвращаются к использованию указательного жеста и проговариванию числительных вс</w:t>
      </w:r>
      <w:r>
        <w:rPr>
          <w:rFonts w:ascii="Times New Roman" w:hAnsi="Times New Roman" w:cs="Times New Roman"/>
          <w:sz w:val="28"/>
          <w:szCs w:val="28"/>
        </w:rPr>
        <w:t>лух.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Таким образом, считая в процессе игры одинаковые предметы и предметы разной формы, величины, цвета и т.д., а также их условные обозначения, дети начинают выходить за пределы чисто наглядного способа счета, подходят к пониманию числа, при помощи которого отображается количественная характеристика предметов объективной действительности.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Особенность сюжетно-ролевых игр состоит в том, что, принимая роль взрослого, ребенок действует согласно правилам, диктуемым данной ролью: воспроизводит профессиональные действия взрослых, учитывая количество, с которым необходимо оперировать, длительность и время совершаемых действий и т. п. В таких играх решаются следующие задачи:</w:t>
      </w:r>
    </w:p>
    <w:p w:rsidR="009004E4" w:rsidRPr="009004E4" w:rsidRDefault="009004E4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>-   формирование и закрепление количественных, геометрических, временных, пространствен</w:t>
      </w:r>
      <w:r w:rsidR="00D81BBB">
        <w:rPr>
          <w:rFonts w:ascii="Times New Roman" w:hAnsi="Times New Roman" w:cs="Times New Roman"/>
          <w:sz w:val="28"/>
          <w:szCs w:val="28"/>
        </w:rPr>
        <w:t xml:space="preserve">ных и </w:t>
      </w:r>
      <w:proofErr w:type="spellStart"/>
      <w:r w:rsidR="00D81BBB">
        <w:rPr>
          <w:rFonts w:ascii="Times New Roman" w:hAnsi="Times New Roman" w:cs="Times New Roman"/>
          <w:sz w:val="28"/>
          <w:szCs w:val="28"/>
        </w:rPr>
        <w:t>величинных</w:t>
      </w:r>
      <w:proofErr w:type="spellEnd"/>
      <w:r w:rsidR="00D81BBB">
        <w:rPr>
          <w:rFonts w:ascii="Times New Roman" w:hAnsi="Times New Roman" w:cs="Times New Roman"/>
          <w:sz w:val="28"/>
          <w:szCs w:val="28"/>
        </w:rPr>
        <w:t xml:space="preserve"> представлений;</w:t>
      </w:r>
    </w:p>
    <w:p w:rsidR="009004E4" w:rsidRPr="009004E4" w:rsidRDefault="009004E4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>-   расширение представлений об окружающей действительнос</w:t>
      </w:r>
      <w:r w:rsidR="00D81BBB">
        <w:rPr>
          <w:rFonts w:ascii="Times New Roman" w:hAnsi="Times New Roman" w:cs="Times New Roman"/>
          <w:sz w:val="28"/>
          <w:szCs w:val="28"/>
        </w:rPr>
        <w:t>ти;</w:t>
      </w:r>
    </w:p>
    <w:p w:rsidR="009004E4" w:rsidRPr="009004E4" w:rsidRDefault="009004E4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-   формирование умения ориентироваться на предложенную ситуацию (игровой образ, математическое содержание </w:t>
      </w:r>
      <w:r w:rsidR="00D81BBB">
        <w:rPr>
          <w:rFonts w:ascii="Times New Roman" w:hAnsi="Times New Roman" w:cs="Times New Roman"/>
          <w:sz w:val="28"/>
          <w:szCs w:val="28"/>
        </w:rPr>
        <w:t>игры, временные рамки и т. п.);</w:t>
      </w:r>
    </w:p>
    <w:p w:rsidR="009004E4" w:rsidRPr="009004E4" w:rsidRDefault="009004E4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-   обучение умению планировать и регулировать свою деятельность во времени в зависимости от действий партнера </w:t>
      </w:r>
      <w:r w:rsidR="00D81BBB">
        <w:rPr>
          <w:rFonts w:ascii="Times New Roman" w:hAnsi="Times New Roman" w:cs="Times New Roman"/>
          <w:sz w:val="28"/>
          <w:szCs w:val="28"/>
        </w:rPr>
        <w:t>по игре;</w:t>
      </w:r>
    </w:p>
    <w:p w:rsidR="009004E4" w:rsidRPr="009004E4" w:rsidRDefault="009004E4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>-   развитие личностных качес</w:t>
      </w:r>
      <w:r w:rsidR="00D81BBB">
        <w:rPr>
          <w:rFonts w:ascii="Times New Roman" w:hAnsi="Times New Roman" w:cs="Times New Roman"/>
          <w:sz w:val="28"/>
          <w:szCs w:val="28"/>
        </w:rPr>
        <w:t>тв, эмоциональной сферы и т. п.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Сюжет такой игры — развернутый. Он включает разнообразные роли. Основное содержание игры не обязательно математическое, но определенные игровые моменты предполагают усвоение детьми элементарных математических знаний и пред</w:t>
      </w:r>
      <w:r>
        <w:rPr>
          <w:rFonts w:ascii="Times New Roman" w:hAnsi="Times New Roman" w:cs="Times New Roman"/>
          <w:sz w:val="28"/>
          <w:szCs w:val="28"/>
        </w:rPr>
        <w:t>лагаются в виде игровых правил.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Подготовительная работа к сюжетно-ролевым играм заключается в формировании элементарных математических представлений с использованием игрового материала, который затем вводится в игровое действие. Например, сначала дети обучаются решать арифметические задачи об овощах и фруктах, о школьных принадлежностях, предметах быта и гигиены с применением наглядного материала. Эти математические навыки используются в сюжетно-ролевых играх «Магазин», «Почта», «Аптека» и т.п.</w:t>
      </w: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Проведению сюжетно-ролевых игр предшествует значительная работа по обучению детей дидактическим играм с математическим содержанием. Так, в процессе подготовки к сюжетно-ролевой игре «Магазин игрушек» дети играют в дидактические игры «Назови и сосчитай игрушки», «Найди столько игрушек, сколько нарисовано кружков», «Чудесный мешочек», «Привези столько игрушек, какую цифру я покажу» и т. п. Дидактические игры также способствуют закреплению знаний, полученных на экскурсиях. Например, после экскурсии в магазин можно предложить детям поиграть в игры «Что нужно продавцу (кассиру) для работы? Сосчитай, сколько вещей нужно каждому из них для работы?», «Какие отделы</w:t>
      </w:r>
      <w:r>
        <w:rPr>
          <w:rFonts w:ascii="Times New Roman" w:hAnsi="Times New Roman" w:cs="Times New Roman"/>
          <w:sz w:val="28"/>
          <w:szCs w:val="28"/>
        </w:rPr>
        <w:t xml:space="preserve"> в магазине? Сколько их всего?»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На этапе формирования игровых действий в сюжетно-ролевых играх проводится обучение игровым действиям с элементарным математическим содержанием. Дети учатся пользоваться определенным количеством предметов, соотносить их по форме, цвету, величине, пространственной расположенности в зависимости от целей игры. Затем они осваивают игровые действия с предметами-заместителями, используя их в соответствии с заданными математическими признаками: величиной, формой, количеством, пространственной расположенностью и т. п. При использовании воображаемых предметов также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вышеперечисленные особенности.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После того как дети усвоят содержание сюжетно-ролевой игры, освоят ролевое поведение, проводится сюжетно-ролевая игра на заданную тему. Она разворачивается при непосредственном участии взрослого, который не только принимает активное участие в игре, но и берет на себя наиболее сложную роль, требующую математических навыков. Например, в игре «Магазин», «Парикмахерская», «Аптек</w:t>
      </w:r>
      <w:r>
        <w:rPr>
          <w:rFonts w:ascii="Times New Roman" w:hAnsi="Times New Roman" w:cs="Times New Roman"/>
          <w:sz w:val="28"/>
          <w:szCs w:val="28"/>
        </w:rPr>
        <w:t>а» это может быть роль кассира.</w:t>
      </w:r>
    </w:p>
    <w:p w:rsidR="009004E4" w:rsidRPr="009004E4" w:rsidRDefault="00D81BBB" w:rsidP="00D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E4" w:rsidRPr="009004E4">
        <w:rPr>
          <w:rFonts w:ascii="Times New Roman" w:hAnsi="Times New Roman" w:cs="Times New Roman"/>
          <w:sz w:val="28"/>
          <w:szCs w:val="28"/>
        </w:rPr>
        <w:t>Результаты, полученные в ходе систематической работы с детьми старшего дошкольного возраста, свидетельствуют о том, что использование сюжетно-ролевой игры в сочетании с обучением на занятиях — одно из эффективных средств в формировании элементарных математических представлений у дошкольников.</w:t>
      </w: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9004E4">
      <w:pPr>
        <w:rPr>
          <w:rFonts w:ascii="Times New Roman" w:hAnsi="Times New Roman" w:cs="Times New Roman"/>
          <w:sz w:val="28"/>
          <w:szCs w:val="28"/>
        </w:rPr>
      </w:pPr>
    </w:p>
    <w:p w:rsidR="00D81BBB" w:rsidRPr="003269B7" w:rsidRDefault="00D81BBB" w:rsidP="009004E4">
      <w:pPr>
        <w:rPr>
          <w:rFonts w:ascii="Times New Roman" w:hAnsi="Times New Roman" w:cs="Times New Roman"/>
          <w:b/>
          <w:sz w:val="28"/>
          <w:szCs w:val="28"/>
        </w:rPr>
      </w:pPr>
      <w:r w:rsidRPr="003269B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F0463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Начальное обучение дошкольников математическим знаниям осуществляется на занятиях. В соответствии с программой дети должны получить элементарные математические представления в области счета и измерения (считать свободно различные предметы, звуки, движения; сравнивать числа, знать, как можно получить число; измерять длину, ширину, высоту предметов; определять объем жидких и сыпучих тел </w:t>
      </w:r>
      <w:r>
        <w:rPr>
          <w:rFonts w:ascii="Times New Roman" w:hAnsi="Times New Roman" w:cs="Times New Roman"/>
          <w:sz w:val="28"/>
          <w:szCs w:val="28"/>
        </w:rPr>
        <w:t>с помощью условной меры и т.д.)</w:t>
      </w:r>
    </w:p>
    <w:p w:rsidR="00D81BBB" w:rsidRPr="00D81BBB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BBB" w:rsidRPr="00D81BBB">
        <w:rPr>
          <w:rFonts w:ascii="Times New Roman" w:hAnsi="Times New Roman" w:cs="Times New Roman"/>
          <w:sz w:val="28"/>
          <w:szCs w:val="28"/>
        </w:rPr>
        <w:t>Однако дети не всегда понимают смысл выполняемых ими действий: для чего нужно считать, измерять; почему надо производить именно эти действия и выполнять их не приближено, а точно? Не уяснив на занятиях значения совершаемых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их механически.</w:t>
      </w:r>
    </w:p>
    <w:p w:rsidR="00D81BBB" w:rsidRPr="00D81BBB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1BBB" w:rsidRPr="00D81BBB">
        <w:rPr>
          <w:rFonts w:ascii="Times New Roman" w:hAnsi="Times New Roman" w:cs="Times New Roman"/>
          <w:sz w:val="28"/>
          <w:szCs w:val="28"/>
        </w:rPr>
        <w:t>Заниженный уровень знаний и представлений детей данного возраста обусловлен отнюдь не их психолого-физиологическими возможностями, а в значительной мере объясняется несовершенством форм и методов обучения. Существенные изменения программы начальной школы, в том числе по математике, повышают соответственно и требования к подготовке детей к школе в у</w:t>
      </w:r>
      <w:r>
        <w:rPr>
          <w:rFonts w:ascii="Times New Roman" w:hAnsi="Times New Roman" w:cs="Times New Roman"/>
          <w:sz w:val="28"/>
          <w:szCs w:val="28"/>
        </w:rPr>
        <w:t>словиях дошкольного учреждения.</w:t>
      </w:r>
    </w:p>
    <w:p w:rsidR="007F0463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Изучение количественных отношений – процесс сложный и трудный. Положения программы, которые связаны с изучением данной темы, должны осваиваться последовательно, равномерно и систематически. С этой целью </w:t>
      </w:r>
      <w:r w:rsidR="006D2203">
        <w:rPr>
          <w:rFonts w:ascii="Times New Roman" w:hAnsi="Times New Roman" w:cs="Times New Roman"/>
          <w:sz w:val="28"/>
          <w:szCs w:val="28"/>
        </w:rPr>
        <w:t>включение сюжетно-ролевых игр с математическим содержанием будет очень кстати. Ведь г</w:t>
      </w:r>
      <w:r w:rsidR="00D81BBB" w:rsidRPr="00D81BBB">
        <w:rPr>
          <w:rFonts w:ascii="Times New Roman" w:hAnsi="Times New Roman" w:cs="Times New Roman"/>
          <w:sz w:val="28"/>
          <w:szCs w:val="28"/>
        </w:rPr>
        <w:t>лавное место в жизни ребенка занимает игра. Это его основная деятельность, непременный спутник жизни. Дети играют в самые разнообразные игры: дидактические, подвижные, сюжетно-ролевые и др. Для педагога игры являются важным средством всесторонне</w:t>
      </w:r>
      <w:r>
        <w:rPr>
          <w:rFonts w:ascii="Times New Roman" w:hAnsi="Times New Roman" w:cs="Times New Roman"/>
          <w:sz w:val="28"/>
          <w:szCs w:val="28"/>
        </w:rPr>
        <w:t>го развития и воспитания детей.</w:t>
      </w:r>
    </w:p>
    <w:p w:rsidR="007F0463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BBB" w:rsidRPr="00D81BBB">
        <w:rPr>
          <w:rFonts w:ascii="Times New Roman" w:hAnsi="Times New Roman" w:cs="Times New Roman"/>
          <w:sz w:val="28"/>
          <w:szCs w:val="28"/>
        </w:rPr>
        <w:t>Воспитатель должен соблюдать принципы организации сюжетно-дидактических игр, включающих счет и измерение, учитывать особенности методики педагогического руководства ими и творчески относиться к процессу обучения началам математ</w:t>
      </w:r>
      <w:r>
        <w:rPr>
          <w:rFonts w:ascii="Times New Roman" w:hAnsi="Times New Roman" w:cs="Times New Roman"/>
          <w:sz w:val="28"/>
          <w:szCs w:val="28"/>
        </w:rPr>
        <w:t>ики детей дошкольного возраста.</w:t>
      </w:r>
    </w:p>
    <w:p w:rsidR="006D2203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="00D81BBB" w:rsidRPr="00D81BBB">
        <w:rPr>
          <w:rFonts w:ascii="Times New Roman" w:hAnsi="Times New Roman" w:cs="Times New Roman"/>
          <w:sz w:val="28"/>
          <w:szCs w:val="28"/>
        </w:rPr>
        <w:t>влекательные игры «в кого-нибудь» или «во что-нибудь»: в строителей, космонавтов, моряков, хлеборобов; в больницу, магазин, школу, завод. Этим сюжетно-ролевым, творческим, играм присуща свободная, активная, по личной инициативе ребенка предпринимаемая деятельность, насыщенная положительными эмоциями. В сюжетно-ролевой игре знания детей 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обобщенный характер.</w:t>
      </w:r>
    </w:p>
    <w:p w:rsidR="00D81BBB" w:rsidRPr="00D81BBB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оличественная сторона действительности </w:t>
      </w:r>
      <w:r>
        <w:rPr>
          <w:rFonts w:ascii="Times New Roman" w:hAnsi="Times New Roman" w:cs="Times New Roman"/>
          <w:sz w:val="28"/>
          <w:szCs w:val="28"/>
        </w:rPr>
        <w:t xml:space="preserve">вполне может </w:t>
      </w:r>
      <w:r w:rsidR="00D81BBB" w:rsidRPr="00D81BBB">
        <w:rPr>
          <w:rFonts w:ascii="Times New Roman" w:hAnsi="Times New Roman" w:cs="Times New Roman"/>
          <w:sz w:val="28"/>
          <w:szCs w:val="28"/>
        </w:rPr>
        <w:t>стать со</w:t>
      </w:r>
      <w:r>
        <w:rPr>
          <w:rFonts w:ascii="Times New Roman" w:hAnsi="Times New Roman" w:cs="Times New Roman"/>
          <w:sz w:val="28"/>
          <w:szCs w:val="28"/>
        </w:rPr>
        <w:t>держанием сюжетно-ролевой игры. Д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ошкольники в сюжете и содержании </w:t>
      </w:r>
      <w:r w:rsidR="00D81BBB" w:rsidRPr="00D81BBB">
        <w:rPr>
          <w:rFonts w:ascii="Times New Roman" w:hAnsi="Times New Roman" w:cs="Times New Roman"/>
          <w:sz w:val="28"/>
          <w:szCs w:val="28"/>
        </w:rPr>
        <w:lastRenderedPageBreak/>
        <w:t>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 Например, в игре «Магазин» он пересчитывает предметы, записывает свои подсчеты, измеряет ткань, ленты, веревочки и др.; в игре «Транспорт» устанавливает маршруты и рейсы поездо</w:t>
      </w:r>
      <w:r>
        <w:rPr>
          <w:rFonts w:ascii="Times New Roman" w:hAnsi="Times New Roman" w:cs="Times New Roman"/>
          <w:sz w:val="28"/>
          <w:szCs w:val="28"/>
        </w:rPr>
        <w:t>в, самолетов, автобусов и т. д.</w:t>
      </w:r>
    </w:p>
    <w:p w:rsidR="00D81BBB" w:rsidRPr="00D81BBB" w:rsidRDefault="007F0463" w:rsidP="006D2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BBB" w:rsidRPr="00D81BBB">
        <w:rPr>
          <w:rFonts w:ascii="Times New Roman" w:hAnsi="Times New Roman" w:cs="Times New Roman"/>
          <w:sz w:val="28"/>
          <w:szCs w:val="28"/>
        </w:rPr>
        <w:t>Для того чтобы дошкольник мог развернуть сюжет игры, смоделировать ту или иную деятельность взрослых, он должен понять ее смысл, мотивы, задачи и нормы отношений, существующие между взрослыми. Самостоятельно сделать это ребенок не может. Лишь подготовленное воспитателем ознакомление с доступными</w:t>
      </w:r>
      <w:r w:rsidR="006D2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203"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 w:rsidR="00D81BBB" w:rsidRPr="00D81BB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 видами труда, </w:t>
      </w:r>
      <w:r w:rsidR="00D81BBB" w:rsidRPr="00D81BBB">
        <w:rPr>
          <w:rFonts w:ascii="Times New Roman" w:hAnsi="Times New Roman" w:cs="Times New Roman"/>
          <w:sz w:val="28"/>
          <w:szCs w:val="28"/>
        </w:rPr>
        <w:t>раскрывает им смысл трудовых взаимоотношений взрослых, значение выполняемых ими действий. На этой основе возникает игра, и ребенок, реализуя взятую роль, начинает глубже вникать в смысл, понимать мотивы и задачи деятельности людей, а также значен</w:t>
      </w:r>
      <w:r w:rsidR="006D2203">
        <w:rPr>
          <w:rFonts w:ascii="Times New Roman" w:hAnsi="Times New Roman" w:cs="Times New Roman"/>
          <w:sz w:val="28"/>
          <w:szCs w:val="28"/>
        </w:rPr>
        <w:t>ие своей роли и своих действий.</w:t>
      </w:r>
    </w:p>
    <w:p w:rsidR="00D81BBB" w:rsidRPr="00D81BBB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Сюжетно-ролевые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="00D81BBB" w:rsidRPr="00D81BBB">
        <w:rPr>
          <w:rFonts w:ascii="Times New Roman" w:hAnsi="Times New Roman" w:cs="Times New Roman"/>
          <w:sz w:val="28"/>
          <w:szCs w:val="28"/>
        </w:rPr>
        <w:t xml:space="preserve"> быть организованы так, чтобы в них: во-первых, в качестве способа выполнения игровых действий возникала объективная необходимость в практическом применении счета и измерения; во-вторых, содержание игры и практические действия были бы интересными и предоставляли возможность для проявления самостоятельности и инициативы детей.</w:t>
      </w:r>
    </w:p>
    <w:p w:rsidR="00D81BBB" w:rsidRPr="00D81BBB" w:rsidRDefault="007F0463" w:rsidP="007F0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BBB" w:rsidRPr="00D81BBB">
        <w:rPr>
          <w:rFonts w:ascii="Times New Roman" w:hAnsi="Times New Roman" w:cs="Times New Roman"/>
          <w:sz w:val="28"/>
          <w:szCs w:val="28"/>
        </w:rPr>
        <w:t>Иначе говоря, в такой игре должен быть развернутый сюжет, включающий разнообразные роли, и не обязательно с математическим содержанием, но определенные игровые задачи должны решаться непосредственно на основе усвоенных на занятиях математических знаний и предлагаться ребенку в виде игровых правил. Речь идет о сюжетно-дидактических играх, в которых дети, играя в профессии, постигают смысл труда и воспроизводят трудовую деятельность взрослых, а также одновременно учатся точному выполнению правил и математических действ</w:t>
      </w:r>
      <w:r>
        <w:rPr>
          <w:rFonts w:ascii="Times New Roman" w:hAnsi="Times New Roman" w:cs="Times New Roman"/>
          <w:sz w:val="28"/>
          <w:szCs w:val="28"/>
        </w:rPr>
        <w:t>ий в бытовой обстановке.</w:t>
      </w:r>
    </w:p>
    <w:p w:rsidR="00D81BBB" w:rsidRPr="00D81BBB" w:rsidRDefault="007F0463" w:rsidP="006D2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 Привлечение каждого ребенка к выполнению ролей, включающих математические действия</w:t>
      </w:r>
      <w:r w:rsidR="003269B7">
        <w:rPr>
          <w:rFonts w:ascii="Times New Roman" w:hAnsi="Times New Roman" w:cs="Times New Roman"/>
          <w:sz w:val="28"/>
          <w:szCs w:val="28"/>
        </w:rPr>
        <w:t>,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 создает условия для практического применения и развития математических представлений каждого дошкольника, для формирования эмоционально-положительного отношения к указанным знаниям, для развития самодеятельности и активности всех участников игры. </w:t>
      </w:r>
      <w:r w:rsidR="003269B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69B7" w:rsidRDefault="003269B7" w:rsidP="00D81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Итак, </w:t>
      </w:r>
      <w:r w:rsidR="006D2203">
        <w:rPr>
          <w:rFonts w:ascii="Times New Roman" w:hAnsi="Times New Roman" w:cs="Times New Roman"/>
          <w:sz w:val="28"/>
          <w:szCs w:val="28"/>
        </w:rPr>
        <w:t>р</w:t>
      </w:r>
      <w:r w:rsidR="006D2203" w:rsidRPr="006D2203">
        <w:rPr>
          <w:rFonts w:ascii="Times New Roman" w:hAnsi="Times New Roman" w:cs="Times New Roman"/>
          <w:sz w:val="28"/>
          <w:szCs w:val="28"/>
        </w:rPr>
        <w:t>оль сюжетно-ролевой игры, помогающей дошкольникам овладеть элементарными математическими знаниями и умениями, развить новые познавательные мотивы детей, велика.</w:t>
      </w:r>
      <w:r w:rsidR="006D2203">
        <w:rPr>
          <w:rFonts w:ascii="Times New Roman" w:hAnsi="Times New Roman" w:cs="Times New Roman"/>
          <w:sz w:val="28"/>
          <w:szCs w:val="28"/>
        </w:rPr>
        <w:t xml:space="preserve"> И</w:t>
      </w:r>
      <w:r w:rsidR="00D81BBB" w:rsidRPr="00D81BBB">
        <w:rPr>
          <w:rFonts w:ascii="Times New Roman" w:hAnsi="Times New Roman" w:cs="Times New Roman"/>
          <w:sz w:val="28"/>
          <w:szCs w:val="28"/>
        </w:rPr>
        <w:t xml:space="preserve">гра должна быть организована так, чтобы в ней возникала объективная необходимость в практическом </w:t>
      </w:r>
      <w:r w:rsidR="00D81BBB" w:rsidRPr="00D81BBB">
        <w:rPr>
          <w:rFonts w:ascii="Times New Roman" w:hAnsi="Times New Roman" w:cs="Times New Roman"/>
          <w:sz w:val="28"/>
          <w:szCs w:val="28"/>
        </w:rPr>
        <w:lastRenderedPageBreak/>
        <w:t>применении математических знаний.</w:t>
      </w:r>
      <w:r w:rsidR="006D2203">
        <w:rPr>
          <w:rFonts w:ascii="Times New Roman" w:hAnsi="Times New Roman" w:cs="Times New Roman"/>
          <w:sz w:val="28"/>
          <w:szCs w:val="28"/>
        </w:rPr>
        <w:t xml:space="preserve">   </w:t>
      </w:r>
      <w:r w:rsidR="006D2203" w:rsidRPr="006D2203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6D2203">
        <w:rPr>
          <w:rFonts w:ascii="Times New Roman" w:hAnsi="Times New Roman" w:cs="Times New Roman"/>
          <w:sz w:val="28"/>
          <w:szCs w:val="28"/>
        </w:rPr>
        <w:t>сюжетно-дидактических игр должна</w:t>
      </w:r>
      <w:r w:rsidR="006D2203" w:rsidRPr="006D2203">
        <w:rPr>
          <w:rFonts w:ascii="Times New Roman" w:hAnsi="Times New Roman" w:cs="Times New Roman"/>
          <w:sz w:val="28"/>
          <w:szCs w:val="28"/>
        </w:rPr>
        <w:t xml:space="preserve"> быть выстроена с учетом последовательности и усложнения программных задач. Каждая игра должна быть основана на практическом применении счетно-измерительных действий, освоенных детьми на занятиях по математике, что обеспечивает тесную взаимосвязь двух основных видов деятельности – занятий и последующей игры.</w:t>
      </w:r>
    </w:p>
    <w:p w:rsidR="003269B7" w:rsidRDefault="00326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04E4" w:rsidRPr="009004E4" w:rsidRDefault="009004E4" w:rsidP="00D81BBB">
      <w:pPr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269B7" w:rsidRPr="003269B7" w:rsidRDefault="003269B7" w:rsidP="003269B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Аванесов, В.Н. Дидактическая игра как форма организации обучения в детском саду // Умственное воспитание дошкольника /под ред. Н.Н.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Подьякова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–М.: 2000. -263с.</w:t>
      </w:r>
    </w:p>
    <w:p w:rsidR="003269B7" w:rsidRPr="003269B7" w:rsidRDefault="003269B7" w:rsidP="003269B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Почему ребенку трудно математика уже в начальной школе? Начальная школа – 2004 - №4 – с.49-58.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Формирование и развитие математических способностей дошкольников. - М.: ВЛАДОС, 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2003.-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А.К.Дидактические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детском саду. М., Просвещение,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1985.-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175с.</w:t>
      </w:r>
    </w:p>
    <w:p w:rsid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и педагогическая психология. Учебник для студентов/ Под ред. А. В. Петровского. - М., 2009. – 223 с.</w:t>
      </w:r>
    </w:p>
    <w:p w:rsid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 С. Игра и ее роль в психическом развитии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Вребенка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Вопросы психологии. - 1996. - № 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6.-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 33 – 34.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В.В.,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Рихтерман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Т.Д,,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Михайлова З.А. Обучение математике в детском саду: Практические, семинарские и лабораторные занятия; Для студентов средних педагогических заведений. - М.: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Прсвещение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1998 - 160 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Ерофеева Т. И., Павлова Л. Н., Новикова В. П. Математика для дошкольников. М. Просвещение ,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1992.-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192с.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В.В Математика для детей дошкольного возраста. Занятия с детьми 3-5 –летнего возраста: пособие для воспитателей и родителей. - М.: </w:t>
      </w:r>
      <w:proofErr w:type="spellStart"/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Гуманит.изд.центр</w:t>
      </w:r>
      <w:proofErr w:type="spellEnd"/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1999. - 47с.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Формирование элементарных математических представлений у детей дошкольного возраста. - М.: Просвещение, 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1974.-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368 с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Метлина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Математика в детском саду. - М.: Просвещение, 1984.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З.А., Непомнящая Р.Л. Теоретические и методические вопросы формирования математических представлений у детей дошкольного 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возраста.–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1988.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Мусейибова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Корнеева Г.А Методика формирования элементарных математических представлений у детей. - М.: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 С.Л. Проблемы общей психологии. - М.: Педагогика, 1973.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М.К.,Удальцова</w:t>
      </w:r>
      <w:proofErr w:type="spellEnd"/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Математика в детском саду. Мн., Нар.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1990.-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96с.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Сербина Е.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В.Математика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малышей. М., Просвещение, </w:t>
      </w:r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1992.-</w:t>
      </w:r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Смоленцева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А.А.Сюжетно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-дидактические игры с математическим содержанием – </w:t>
      </w:r>
      <w:proofErr w:type="spellStart"/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, 1993 – 95 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Тарунтаева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Развитие элементарных математических представлений у дошкольников. - М.: Просвещение, 1980 - 274 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Усова </w:t>
      </w: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А.П.Обучение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– </w:t>
      </w:r>
      <w:proofErr w:type="spellStart"/>
      <w:proofErr w:type="gram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proofErr w:type="gram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2003-98 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Фидлер</w:t>
      </w:r>
      <w:proofErr w:type="spellEnd"/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Математика уже в детском саду. - М.: Просвещение, 1981 - 159 с.</w:t>
      </w:r>
    </w:p>
    <w:p w:rsidR="003269B7" w:rsidRPr="003269B7" w:rsidRDefault="003269B7" w:rsidP="00326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элементарных математических представлений у дошкольников / Под ред. Столяра А.А. - М.: Просвещение, 1988. - 330 с.</w:t>
      </w:r>
    </w:p>
    <w:p w:rsidR="00D846D8" w:rsidRPr="00D846D8" w:rsidRDefault="00D846D8" w:rsidP="00D846D8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</w:t>
      </w:r>
      <w:proofErr w:type="spellStart"/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Е.И.Методика</w:t>
      </w:r>
      <w:proofErr w:type="spellEnd"/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детском саду – М: Академия, 200 – 272 с.</w:t>
      </w:r>
    </w:p>
    <w:p w:rsidR="00D846D8" w:rsidRPr="00D846D8" w:rsidRDefault="00D846D8" w:rsidP="00D846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3269B7"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Е.И. Теория и методика математического развития дошкольников: Уч. пособие. - М.: Издательство Московского психолого-социального института; Воронеж: Издательство НПО «МОДЕК», </w:t>
      </w:r>
      <w:proofErr w:type="gramStart"/>
      <w:r w:rsidR="003269B7"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2005.-</w:t>
      </w:r>
      <w:proofErr w:type="gramEnd"/>
      <w:r w:rsidR="003269B7" w:rsidRPr="003269B7">
        <w:rPr>
          <w:rFonts w:ascii="Times New Roman" w:eastAsia="Times New Roman" w:hAnsi="Times New Roman" w:cs="Times New Roman"/>
          <w:sz w:val="28"/>
          <w:szCs w:val="28"/>
          <w:lang w:eastAsia="ru-RU"/>
        </w:rPr>
        <w:t>392 с.</w:t>
      </w:r>
    </w:p>
    <w:p w:rsidR="003269B7" w:rsidRPr="003269B7" w:rsidRDefault="00D846D8" w:rsidP="00D846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 игры. М.: Книга по требованию, </w:t>
      </w:r>
      <w:proofErr w:type="gramStart"/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>2013.-</w:t>
      </w:r>
      <w:proofErr w:type="gramEnd"/>
      <w:r w:rsidRPr="00D846D8">
        <w:rPr>
          <w:rFonts w:ascii="Times New Roman" w:eastAsia="Times New Roman" w:hAnsi="Times New Roman" w:cs="Times New Roman"/>
          <w:sz w:val="28"/>
          <w:szCs w:val="28"/>
          <w:lang w:eastAsia="ru-RU"/>
        </w:rPr>
        <w:t>228с.</w:t>
      </w:r>
    </w:p>
    <w:p w:rsidR="009004E4" w:rsidRPr="00D846D8" w:rsidRDefault="009004E4" w:rsidP="00326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4E4" w:rsidRPr="009004E4" w:rsidRDefault="009004E4" w:rsidP="003269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04E4" w:rsidRPr="009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7F27"/>
    <w:multiLevelType w:val="multilevel"/>
    <w:tmpl w:val="8418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21137"/>
    <w:multiLevelType w:val="multilevel"/>
    <w:tmpl w:val="88AE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B1269"/>
    <w:multiLevelType w:val="hybridMultilevel"/>
    <w:tmpl w:val="0122F7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39E5116"/>
    <w:multiLevelType w:val="hybridMultilevel"/>
    <w:tmpl w:val="784A4F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1370E"/>
    <w:multiLevelType w:val="hybridMultilevel"/>
    <w:tmpl w:val="6BB21D24"/>
    <w:lvl w:ilvl="0" w:tplc="75A82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C45AF"/>
    <w:multiLevelType w:val="hybridMultilevel"/>
    <w:tmpl w:val="212E52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0702B7"/>
    <w:multiLevelType w:val="hybridMultilevel"/>
    <w:tmpl w:val="FF36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0"/>
    <w:rsid w:val="00275609"/>
    <w:rsid w:val="002A72C7"/>
    <w:rsid w:val="003269B7"/>
    <w:rsid w:val="0032742F"/>
    <w:rsid w:val="00511EE7"/>
    <w:rsid w:val="00535008"/>
    <w:rsid w:val="005F39CC"/>
    <w:rsid w:val="006D2203"/>
    <w:rsid w:val="00734A01"/>
    <w:rsid w:val="0075636F"/>
    <w:rsid w:val="007F0463"/>
    <w:rsid w:val="009004E4"/>
    <w:rsid w:val="00C204D0"/>
    <w:rsid w:val="00D81BBB"/>
    <w:rsid w:val="00D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FB23-E3D0-41E2-AE99-7F17EC2B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2F"/>
    <w:pPr>
      <w:ind w:left="720"/>
      <w:contextualSpacing/>
    </w:pPr>
  </w:style>
  <w:style w:type="character" w:customStyle="1" w:styleId="c1">
    <w:name w:val="c1"/>
    <w:basedOn w:val="a0"/>
    <w:rsid w:val="0032742F"/>
  </w:style>
  <w:style w:type="paragraph" w:customStyle="1" w:styleId="c6">
    <w:name w:val="c6"/>
    <w:basedOn w:val="a"/>
    <w:rsid w:val="003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1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11EE7"/>
  </w:style>
  <w:style w:type="character" w:customStyle="1" w:styleId="c9">
    <w:name w:val="c9"/>
    <w:basedOn w:val="a0"/>
    <w:rsid w:val="00511EE7"/>
  </w:style>
  <w:style w:type="paragraph" w:customStyle="1" w:styleId="c0">
    <w:name w:val="c0"/>
    <w:basedOn w:val="a"/>
    <w:rsid w:val="0051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EE7"/>
  </w:style>
  <w:style w:type="character" w:customStyle="1" w:styleId="c15">
    <w:name w:val="c15"/>
    <w:basedOn w:val="a0"/>
    <w:rsid w:val="00511EE7"/>
  </w:style>
  <w:style w:type="character" w:customStyle="1" w:styleId="c12">
    <w:name w:val="c12"/>
    <w:basedOn w:val="a0"/>
    <w:rsid w:val="00511EE7"/>
  </w:style>
  <w:style w:type="paragraph" w:customStyle="1" w:styleId="c4">
    <w:name w:val="c4"/>
    <w:basedOn w:val="a"/>
    <w:rsid w:val="0051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EE7"/>
  </w:style>
  <w:style w:type="character" w:customStyle="1" w:styleId="c22">
    <w:name w:val="c22"/>
    <w:basedOn w:val="a0"/>
    <w:rsid w:val="00511EE7"/>
  </w:style>
  <w:style w:type="character" w:customStyle="1" w:styleId="c23">
    <w:name w:val="c23"/>
    <w:basedOn w:val="a0"/>
    <w:rsid w:val="00511EE7"/>
  </w:style>
  <w:style w:type="paragraph" w:customStyle="1" w:styleId="c19">
    <w:name w:val="c19"/>
    <w:basedOn w:val="a"/>
    <w:rsid w:val="0051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11EE7"/>
  </w:style>
  <w:style w:type="character" w:customStyle="1" w:styleId="c7">
    <w:name w:val="c7"/>
    <w:basedOn w:val="a0"/>
    <w:rsid w:val="0051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8124</Words>
  <Characters>46311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2021-01-10T19:30:00Z</dcterms:created>
  <dcterms:modified xsi:type="dcterms:W3CDTF">2021-01-11T02:02:00Z</dcterms:modified>
</cp:coreProperties>
</file>